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val="en-US" w:eastAsia="zh-CN"/>
        </w:rPr>
        <w:t>6</w:t>
      </w:r>
      <w:r>
        <w:rPr>
          <w:sz w:val="28"/>
        </w:rPr>
        <w:t>0km</w:t>
      </w:r>
      <w:r>
        <w:rPr>
          <w:spacing w:val="-7"/>
          <w:sz w:val="28"/>
        </w:rPr>
        <w:t xml:space="preserve"> </w:t>
      </w:r>
      <w:r>
        <w:rPr>
          <w:sz w:val="28"/>
        </w:rPr>
        <w:t>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14:paraId="5E8C0E9C">
      <w:pPr>
        <w:spacing w:before="141" w:line="364" w:lineRule="auto"/>
        <w:ind w:left="592" w:right="3025"/>
        <w:rPr>
          <w:rFonts w:hint="eastAsia" w:eastAsia="宋体"/>
          <w:lang w:val="en-US" w:eastAsia="zh-CN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55</w:t>
      </w:r>
      <w:r>
        <w:rPr>
          <w:spacing w:val="-1"/>
        </w:rPr>
        <w:t xml:space="preserve">0nm DFB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6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 xml:space="preserve">with </w:t>
      </w:r>
      <w:r>
        <w:rPr>
          <w:rFonts w:hint="eastAsia" w:eastAsia="宋体"/>
          <w:lang w:val="en-US" w:eastAsia="zh-CN"/>
        </w:rPr>
        <w:t>SC</w:t>
      </w:r>
    </w:p>
    <w:p w14:paraId="4D8AF9A5">
      <w:pPr>
        <w:spacing w:before="141" w:line="364" w:lineRule="auto"/>
        <w:ind w:left="592" w:right="3025" w:firstLine="102" w:firstLineChars="100"/>
      </w:pPr>
      <w:bookmarkStart w:id="5" w:name="_GoBack"/>
      <w:bookmarkEnd w:id="5"/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val="en-US" w:eastAsia="zh-CN"/>
        </w:rPr>
        <w:t>6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 xml:space="preserve">The transceiver consists of three sections: a DFB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5648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adj="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adj="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adj="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adj="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adj="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adj="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adj="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adj="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adj="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  <w:lang w:val="en-US" w:eastAsia="zh-CN"/>
                      </w:rPr>
                      <w:t>APD</w:t>
                    </w:r>
                    <w:r>
                      <w:rPr>
                        <w:sz w:val="18"/>
                      </w:rPr>
                      <w:t>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6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</w:rPr>
        <w:tab/>
      </w:r>
      <w:r>
        <w:rPr>
          <w:rFonts w:hint="eastAsia" w:ascii="Arial" w:eastAsia="宋体"/>
          <w:b/>
          <w:lang w:val="en-US" w:eastAsia="zh-CN"/>
        </w:rPr>
        <w:t>6</w:t>
      </w:r>
      <w:r>
        <w:rPr>
          <w:rFonts w:ascii="Arial"/>
          <w:b/>
        </w:rPr>
        <w:t>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53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55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7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</w:tcPr>
          <w:p w14:paraId="289B76C5">
            <w:pPr>
              <w:pStyle w:val="10"/>
              <w:spacing w:before="89"/>
              <w:ind w:left="530" w:right="520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0</w:t>
            </w:r>
          </w:p>
        </w:tc>
        <w:tc>
          <w:tcPr>
            <w:tcW w:w="1259" w:type="dxa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E689D2">
            <w:pPr>
              <w:pStyle w:val="10"/>
              <w:spacing w:before="89"/>
              <w:ind w:left="4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w w:val="96"/>
                <w:sz w:val="18"/>
                <w:lang w:val="en-US" w:eastAsia="zh-CN"/>
              </w:rPr>
              <w:t>5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40AFDFA8">
            <w:pPr>
              <w:pStyle w:val="10"/>
              <w:spacing w:before="90"/>
              <w:ind w:right="418"/>
              <w:jc w:val="right"/>
              <w:rPr>
                <w:rFonts w:ascii="Times New Roman"/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6</w:t>
            </w:r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4D31CC4C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9024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0B891398"/>
    <w:rsid w:val="0FBB18B2"/>
    <w:rsid w:val="137E59A2"/>
    <w:rsid w:val="1A441E72"/>
    <w:rsid w:val="1B24089D"/>
    <w:rsid w:val="282639C3"/>
    <w:rsid w:val="28442FAE"/>
    <w:rsid w:val="298C78D4"/>
    <w:rsid w:val="2C7D5A49"/>
    <w:rsid w:val="30170F77"/>
    <w:rsid w:val="504A1F8B"/>
    <w:rsid w:val="535057FD"/>
    <w:rsid w:val="54E45072"/>
    <w:rsid w:val="58F2452A"/>
    <w:rsid w:val="58F32DDD"/>
    <w:rsid w:val="67E1571D"/>
    <w:rsid w:val="6FB04011"/>
    <w:rsid w:val="7453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229</Words>
  <Characters>1371</Characters>
  <Lines>45</Lines>
  <Paragraphs>12</Paragraphs>
  <TotalTime>1</TotalTime>
  <ScaleCrop>false</ScaleCrop>
  <LinksUpToDate>false</LinksUpToDate>
  <CharactersWithSpaces>1534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2026-08-24T02:59:04Z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