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02395">
      <w:pPr>
        <w:spacing w:line="360" w:lineRule="auto"/>
        <w:jc w:val="center"/>
        <w:rPr>
          <w:rFonts w:hint="eastAsia"/>
          <w:b/>
          <w:bCs/>
          <w:sz w:val="28"/>
          <w:szCs w:val="28"/>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-78105</wp:posOffset>
                </wp:positionH>
                <wp:positionV relativeFrom="paragraph">
                  <wp:posOffset>394970</wp:posOffset>
                </wp:positionV>
                <wp:extent cx="6105525" cy="19050"/>
                <wp:effectExtent l="0" t="0" r="0" b="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6.15pt;margin-top:31.1pt;height:1.5pt;width:480.75pt;z-index:251659264;mso-width-relative:page;mso-height-relative:page;" filled="f" stroked="t" coordsize="21600,21600" o:gfxdata="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sIch2QAAAAk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b/>
          <w:bCs/>
          <w:sz w:val="28"/>
          <w:szCs w:val="28"/>
        </w:rPr>
        <w:t>Produ</w:t>
      </w:r>
      <w:r>
        <w:rPr>
          <w:rFonts w:hint="eastAsia"/>
          <w:b/>
          <w:bCs/>
          <w:sz w:val="28"/>
          <w:szCs w:val="28"/>
        </w:rPr>
        <w:t>ct Specification</w:t>
      </w:r>
    </w:p>
    <w:p w14:paraId="5B73429C">
      <w:pPr>
        <w:spacing w:line="360" w:lineRule="auto"/>
        <w:ind w:firstLine="904" w:firstLineChars="300"/>
        <w:rPr>
          <w:rFonts w:ascii="Arial" w:hAnsi="Arial" w:eastAsia="宋体" w:cs="Arial"/>
          <w:b/>
          <w:sz w:val="30"/>
          <w:szCs w:val="30"/>
        </w:rPr>
      </w:pPr>
      <w:r>
        <w:rPr>
          <w:rFonts w:hint="default" w:ascii="Arial" w:hAnsi="Arial" w:cs="Arial"/>
          <w:b/>
          <w:sz w:val="30"/>
          <w:szCs w:val="30"/>
          <w:lang w:val="en-US"/>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334645</wp:posOffset>
                </wp:positionV>
                <wp:extent cx="6105525" cy="19050"/>
                <wp:effectExtent l="0" t="0" r="0" b="0"/>
                <wp:wrapNone/>
                <wp:docPr id="2" name="自选图形 4"/>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3pt;margin-top:26.35pt;height:1.5pt;width:480.75pt;z-index:251660288;mso-width-relative:page;mso-height-relative:page;" filled="f" stroked="t" coordsize="21600,21600" o:gfxdata="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DIdhtgAAAAIAQAADwAAAAAAAAABACAAAAAiAAAAZHJzL2Rv&#10;d25yZXYueG1sUEsBAhQAFAAAAAgAh07iQLre7kEBAgAA8gMAAA4AAAAAAAAAAQAgAAAAJwEAAGRy&#10;cy9lMm9Eb2MueG1sUEsFBgAAAAAGAAYAWQEAAJoFAAAAAA==&#10;">
                <v:fill on="f" focussize="0,0"/>
                <v:stroke weight="3pt" color="#000000" joinstyle="round"/>
                <v:imagedata o:title=""/>
                <o:lock v:ext="edit" aspectratio="f"/>
              </v:shape>
            </w:pict>
          </mc:Fallback>
        </mc:AlternateContent>
      </w:r>
      <w:r>
        <w:rPr>
          <w:rFonts w:hint="eastAsia" w:ascii="Arial" w:hAnsi="Arial" w:cs="Arial"/>
          <w:b/>
          <w:sz w:val="30"/>
          <w:szCs w:val="30"/>
          <w:lang w:val="en-US" w:eastAsia="zh-CN"/>
        </w:rPr>
        <w:t>2</w:t>
      </w:r>
      <w:r>
        <w:rPr>
          <w:rFonts w:hint="eastAsia" w:ascii="Arial" w:hAnsi="Arial" w:cs="Arial"/>
          <w:b/>
          <w:sz w:val="30"/>
          <w:szCs w:val="30"/>
          <w:lang w:val="en-US" w:eastAsia="zh-CN"/>
        </w:rPr>
        <w:t>00</w:t>
      </w:r>
      <w:r>
        <w:rPr>
          <w:rFonts w:ascii="Arial" w:hAnsi="Arial" w:cs="Arial"/>
          <w:b/>
          <w:sz w:val="30"/>
          <w:szCs w:val="30"/>
        </w:rPr>
        <w:t>Gb/s QSFP</w:t>
      </w:r>
      <w:r>
        <w:rPr>
          <w:rFonts w:hint="eastAsia" w:ascii="Arial" w:hAnsi="Arial" w:cs="Arial"/>
          <w:b/>
          <w:sz w:val="30"/>
          <w:szCs w:val="30"/>
          <w:lang w:val="en-US" w:eastAsia="zh-CN"/>
        </w:rPr>
        <w:t>-</w:t>
      </w:r>
      <w:r>
        <w:rPr>
          <w:rFonts w:hint="eastAsia" w:ascii="Arial" w:hAnsi="Arial" w:cs="Arial"/>
          <w:b/>
          <w:sz w:val="30"/>
          <w:szCs w:val="30"/>
          <w:lang w:val="en-US" w:eastAsia="zh-CN"/>
        </w:rPr>
        <w:t>DD</w:t>
      </w:r>
      <w:r>
        <w:rPr>
          <w:rFonts w:ascii="Arial" w:hAnsi="Arial" w:cs="Arial"/>
          <w:b/>
          <w:sz w:val="30"/>
          <w:szCs w:val="30"/>
        </w:rPr>
        <w:t xml:space="preserve"> </w:t>
      </w:r>
      <w:r>
        <w:rPr>
          <w:rFonts w:hint="eastAsia" w:ascii="Arial" w:hAnsi="Arial" w:cs="Arial"/>
          <w:b/>
          <w:sz w:val="30"/>
          <w:szCs w:val="30"/>
          <w:lang w:val="en-US" w:eastAsia="zh-CN"/>
        </w:rPr>
        <w:t xml:space="preserve">100m </w:t>
      </w:r>
      <w:r>
        <w:rPr>
          <w:rFonts w:hint="eastAsia" w:ascii="Arial" w:hAnsi="Arial" w:eastAsia="宋体" w:cs="Arial"/>
          <w:b/>
          <w:sz w:val="30"/>
          <w:szCs w:val="30"/>
          <w:lang w:val="en-US" w:eastAsia="zh-CN"/>
        </w:rPr>
        <w:t xml:space="preserve">SR8 </w:t>
      </w:r>
      <w:r>
        <w:rPr>
          <w:rFonts w:ascii="Arial" w:hAnsi="Arial" w:eastAsia="宋体" w:cs="Arial"/>
          <w:b/>
          <w:sz w:val="30"/>
          <w:szCs w:val="30"/>
        </w:rPr>
        <w:t>Transceivers</w:t>
      </w:r>
    </w:p>
    <w:p w14:paraId="719CB14F">
      <w:pPr>
        <w:pStyle w:val="2"/>
      </w:pPr>
    </w:p>
    <w:p w14:paraId="5F17F1EB">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DESCRIPTION</w:t>
      </w:r>
    </w:p>
    <w:p w14:paraId="72C5BEC0">
      <w:pPr>
        <w:spacing w:line="360" w:lineRule="auto"/>
        <w:rPr>
          <w:rFonts w:ascii="Arial" w:hAnsi="Arial" w:eastAsia="Arial-BoldMT" w:cs="Arial"/>
          <w:kern w:val="0"/>
          <w:sz w:val="20"/>
        </w:rPr>
      </w:pPr>
      <w:r>
        <w:rPr>
          <w:rFonts w:hint="eastAsia" w:ascii="Arial" w:hAnsi="Arial" w:eastAsia="宋体" w:cs="Arial"/>
          <w:sz w:val="20"/>
        </w:rPr>
        <w:t>JH-200G-QDD-SR8</w:t>
      </w:r>
      <w:r>
        <w:rPr>
          <w:rFonts w:ascii="Arial" w:hAnsi="Arial" w:cs="Arial"/>
          <w:sz w:val="20"/>
        </w:rPr>
        <w:t xml:space="preserve"> is</w:t>
      </w:r>
      <w:r>
        <w:rPr>
          <w:rFonts w:hint="eastAsia" w:ascii="Arial" w:hAnsi="Arial" w:cs="Arial"/>
          <w:sz w:val="20"/>
        </w:rPr>
        <w:t xml:space="preserve"> 200</w:t>
      </w:r>
      <w:r>
        <w:rPr>
          <w:rFonts w:ascii="Arial" w:hAnsi="Arial" w:cs="Arial"/>
          <w:sz w:val="20"/>
        </w:rPr>
        <w:t>Gb/s QSFP</w:t>
      </w:r>
      <w:r>
        <w:rPr>
          <w:rFonts w:hint="eastAsia" w:ascii="Arial" w:hAnsi="Arial" w:cs="Arial"/>
          <w:sz w:val="20"/>
        </w:rPr>
        <w:t>-DD SR8 transceiver</w:t>
      </w:r>
      <w:r>
        <w:rPr>
          <w:rFonts w:ascii="Arial" w:hAnsi="Arial" w:cs="Arial"/>
          <w:sz w:val="20"/>
        </w:rPr>
        <w:t>.</w:t>
      </w:r>
      <w:r>
        <w:rPr>
          <w:rFonts w:hint="eastAsia" w:ascii="Arial" w:hAnsi="Arial" w:cs="Arial"/>
          <w:sz w:val="20"/>
        </w:rPr>
        <w:t xml:space="preserve"> It</w:t>
      </w:r>
      <w:r>
        <w:rPr>
          <w:rFonts w:ascii="Arial" w:hAnsi="Arial" w:cs="Arial"/>
          <w:sz w:val="20"/>
        </w:rPr>
        <w:t xml:space="preserve"> is an assembly of </w:t>
      </w:r>
      <w:r>
        <w:rPr>
          <w:rFonts w:hint="eastAsia" w:ascii="Arial" w:hAnsi="Arial" w:cs="Arial"/>
          <w:sz w:val="20"/>
        </w:rPr>
        <w:t>eight</w:t>
      </w:r>
      <w:r>
        <w:rPr>
          <w:rFonts w:ascii="Arial" w:hAnsi="Arial" w:cs="Arial"/>
          <w:sz w:val="20"/>
        </w:rPr>
        <w:t xml:space="preserve"> full-duplex lanes, where each lane is capable of transmitting data at rates up to </w:t>
      </w:r>
      <w:r>
        <w:rPr>
          <w:rFonts w:hint="eastAsia" w:ascii="Arial" w:hAnsi="Arial" w:cs="Arial"/>
          <w:sz w:val="20"/>
        </w:rPr>
        <w:t>25.78</w:t>
      </w:r>
      <w:r>
        <w:rPr>
          <w:rFonts w:ascii="Arial" w:hAnsi="Arial" w:cs="Arial"/>
          <w:sz w:val="20"/>
        </w:rPr>
        <w:t xml:space="preserve">Gb/s, providing an aggregated rate of </w:t>
      </w:r>
      <w:r>
        <w:rPr>
          <w:rFonts w:hint="eastAsia" w:ascii="Arial" w:hAnsi="Arial" w:cs="Arial"/>
          <w:sz w:val="20"/>
        </w:rPr>
        <w:t>206</w:t>
      </w:r>
      <w:r>
        <w:rPr>
          <w:rFonts w:hint="eastAsia" w:ascii="Arial" w:hAnsi="Arial" w:cs="Arial"/>
          <w:sz w:val="20"/>
          <w:lang w:val="en-US" w:eastAsia="zh-CN"/>
        </w:rPr>
        <w:t>.25</w:t>
      </w:r>
      <w:r>
        <w:rPr>
          <w:rFonts w:ascii="Arial" w:hAnsi="Arial" w:cs="Arial"/>
          <w:sz w:val="20"/>
        </w:rPr>
        <w:t xml:space="preserve"> Gb/s. It is compliant to IEEE802.3b</w:t>
      </w:r>
      <w:r>
        <w:rPr>
          <w:rFonts w:hint="eastAsia" w:ascii="Arial" w:hAnsi="Arial" w:cs="Arial"/>
          <w:sz w:val="20"/>
        </w:rPr>
        <w:t>m</w:t>
      </w:r>
      <w:r>
        <w:rPr>
          <w:rFonts w:ascii="Arial" w:hAnsi="Arial" w:cs="Arial"/>
          <w:sz w:val="20"/>
        </w:rPr>
        <w:t>, QSFP-DD MSA Rev5.0, and Common Management Interface Specification Rev</w:t>
      </w:r>
      <w:r>
        <w:rPr>
          <w:rFonts w:hint="eastAsia" w:ascii="Arial" w:hAnsi="Arial" w:cs="Arial"/>
          <w:sz w:val="20"/>
          <w:lang w:val="en-US" w:eastAsia="zh-CN"/>
        </w:rPr>
        <w:t>5</w:t>
      </w:r>
      <w:r>
        <w:rPr>
          <w:rFonts w:ascii="Arial" w:hAnsi="Arial" w:cs="Arial"/>
          <w:sz w:val="20"/>
        </w:rPr>
        <w:t>.0.</w:t>
      </w:r>
    </w:p>
    <w:p w14:paraId="7DB09372">
      <w:pPr>
        <w:autoSpaceDE w:val="0"/>
        <w:autoSpaceDN w:val="0"/>
        <w:adjustRightInd w:val="0"/>
        <w:jc w:val="left"/>
        <w:rPr>
          <w:rFonts w:ascii="Arial" w:hAnsi="Arial" w:eastAsia="Arial-BoldMT" w:cs="Arial"/>
          <w:kern w:val="0"/>
          <w:sz w:val="20"/>
          <w:szCs w:val="18"/>
        </w:rPr>
      </w:pPr>
    </w:p>
    <w:p w14:paraId="56570A1F">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FEATURES</w:t>
      </w:r>
    </w:p>
    <w:p w14:paraId="2570CCD6">
      <w:pPr>
        <w:numPr>
          <w:ilvl w:val="0"/>
          <w:numId w:val="1"/>
        </w:numPr>
        <w:autoSpaceDE w:val="0"/>
        <w:autoSpaceDN w:val="0"/>
        <w:adjustRightInd w:val="0"/>
        <w:jc w:val="left"/>
        <w:rPr>
          <w:rFonts w:ascii="Arial" w:hAnsi="Arial" w:eastAsia="Arial-BoldMT" w:cs="Arial"/>
          <w:kern w:val="0"/>
          <w:sz w:val="20"/>
        </w:rPr>
      </w:pPr>
      <w:bookmarkStart w:id="0" w:name="OLE_LINK3"/>
      <w:r>
        <w:rPr>
          <w:rFonts w:hint="eastAsia" w:ascii="Arial" w:hAnsi="Arial" w:eastAsia="Arial-BoldMT" w:cs="Arial"/>
          <w:kern w:val="0"/>
          <w:sz w:val="20"/>
        </w:rPr>
        <w:t>Eight</w:t>
      </w:r>
      <w:r>
        <w:rPr>
          <w:rFonts w:ascii="Arial" w:hAnsi="Arial" w:eastAsia="Arial-BoldMT" w:cs="Arial"/>
          <w:kern w:val="0"/>
          <w:sz w:val="20"/>
        </w:rPr>
        <w:t xml:space="preserve">-channel full-duplex </w:t>
      </w:r>
      <w:r>
        <w:rPr>
          <w:rFonts w:hint="eastAsia" w:ascii="Arial" w:hAnsi="Arial" w:eastAsia="Arial-BoldMT" w:cs="Arial"/>
          <w:kern w:val="0"/>
          <w:sz w:val="20"/>
        </w:rPr>
        <w:t>transceiver</w:t>
      </w:r>
    </w:p>
    <w:p w14:paraId="307D821F">
      <w:pPr>
        <w:numPr>
          <w:ilvl w:val="0"/>
          <w:numId w:val="1"/>
        </w:numPr>
        <w:autoSpaceDE w:val="0"/>
        <w:autoSpaceDN w:val="0"/>
        <w:adjustRightInd w:val="0"/>
        <w:jc w:val="left"/>
        <w:rPr>
          <w:rFonts w:ascii="Arial" w:hAnsi="Arial" w:eastAsia="Arial-BoldMT" w:cs="Arial"/>
          <w:kern w:val="0"/>
          <w:sz w:val="20"/>
        </w:rPr>
      </w:pPr>
      <w:r>
        <w:rPr>
          <w:rFonts w:hint="eastAsia" w:ascii="Arial" w:hAnsi="Arial" w:eastAsia="Arial-BoldMT" w:cs="Arial"/>
          <w:kern w:val="0"/>
          <w:sz w:val="20"/>
        </w:rPr>
        <w:t>25.78</w:t>
      </w:r>
      <w:r>
        <w:rPr>
          <w:rFonts w:hint="eastAsia" w:ascii="Arial" w:hAnsi="Arial" w:cs="Arial"/>
          <w:iCs/>
          <w:sz w:val="20"/>
        </w:rPr>
        <w:t>Gb/s</w:t>
      </w:r>
      <w:r>
        <w:rPr>
          <w:rFonts w:ascii="Arial" w:hAnsi="Arial" w:eastAsia="Arial-BoldMT" w:cs="Arial"/>
          <w:kern w:val="0"/>
          <w:sz w:val="20"/>
        </w:rPr>
        <w:t xml:space="preserve"> data rate per channel </w:t>
      </w:r>
    </w:p>
    <w:p w14:paraId="661AFAF7">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Maximum link length of</w:t>
      </w:r>
      <w:r>
        <w:rPr>
          <w:rFonts w:hint="eastAsia" w:ascii="Arial" w:hAnsi="Arial" w:eastAsia="Arial-BoldMT" w:cs="Arial"/>
          <w:kern w:val="0"/>
          <w:sz w:val="20"/>
        </w:rPr>
        <w:t xml:space="preserve"> 70m on OM3(MMF),</w:t>
      </w:r>
      <w:r>
        <w:rPr>
          <w:rFonts w:ascii="Arial" w:hAnsi="Arial" w:eastAsia="Arial-BoldMT" w:cs="Arial"/>
          <w:kern w:val="0"/>
          <w:sz w:val="20"/>
        </w:rPr>
        <w:t>100m on</w:t>
      </w:r>
      <w:r>
        <w:rPr>
          <w:rFonts w:hint="eastAsia" w:ascii="Arial" w:hAnsi="Arial" w:eastAsia="Arial-BoldMT" w:cs="Arial"/>
          <w:kern w:val="0"/>
          <w:sz w:val="20"/>
        </w:rPr>
        <w:t xml:space="preserve"> </w:t>
      </w:r>
      <w:r>
        <w:rPr>
          <w:rFonts w:ascii="Arial" w:hAnsi="Arial" w:eastAsia="Arial-BoldMT" w:cs="Arial"/>
          <w:kern w:val="0"/>
          <w:sz w:val="20"/>
        </w:rPr>
        <w:t>OM4 (MMF)</w:t>
      </w:r>
    </w:p>
    <w:p w14:paraId="636E5821">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Power dissipation &lt;</w:t>
      </w:r>
      <w:r>
        <w:rPr>
          <w:rFonts w:hint="eastAsia" w:ascii="Arial" w:hAnsi="Arial" w:eastAsia="Arial-BoldMT" w:cs="Arial"/>
          <w:kern w:val="0"/>
          <w:sz w:val="20"/>
          <w:lang w:val="en-US" w:eastAsia="zh-CN"/>
        </w:rPr>
        <w:t>4</w:t>
      </w:r>
      <w:r>
        <w:rPr>
          <w:rFonts w:ascii="Arial" w:hAnsi="Arial" w:eastAsia="Arial-BoldMT" w:cs="Arial"/>
          <w:kern w:val="0"/>
          <w:sz w:val="20"/>
        </w:rPr>
        <w:t>W</w:t>
      </w:r>
    </w:p>
    <w:p w14:paraId="2170242C">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Built-in digital diagnostic function</w:t>
      </w:r>
      <w:r>
        <w:rPr>
          <w:rFonts w:hint="eastAsia" w:ascii="Arial" w:hAnsi="Arial" w:eastAsia="Arial-BoldMT" w:cs="Arial"/>
          <w:kern w:val="0"/>
          <w:sz w:val="20"/>
        </w:rPr>
        <w:t>s</w:t>
      </w:r>
    </w:p>
    <w:bookmarkEnd w:id="0"/>
    <w:p w14:paraId="7D5683D7">
      <w:pPr>
        <w:numPr>
          <w:ilvl w:val="0"/>
          <w:numId w:val="1"/>
        </w:numPr>
        <w:autoSpaceDE w:val="0"/>
        <w:autoSpaceDN w:val="0"/>
        <w:adjustRightInd w:val="0"/>
        <w:jc w:val="left"/>
        <w:rPr>
          <w:rFonts w:ascii="Arial" w:hAnsi="Arial" w:eastAsia="Arial-BoldMT" w:cs="Arial"/>
          <w:kern w:val="0"/>
          <w:sz w:val="20"/>
        </w:rPr>
      </w:pPr>
      <w:r>
        <w:rPr>
          <w:rFonts w:hint="eastAsia" w:ascii="Arial" w:hAnsi="Arial" w:eastAsia="Arial-BoldMT" w:cs="Arial"/>
          <w:kern w:val="0"/>
          <w:sz w:val="20"/>
        </w:rPr>
        <w:t>Support 10Gbps operation with CDR bypass mode</w:t>
      </w:r>
    </w:p>
    <w:p w14:paraId="06F60910">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850nm VCSEL transmitter</w:t>
      </w:r>
    </w:p>
    <w:p w14:paraId="3EDD6A6A">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Good EMI performance</w:t>
      </w:r>
    </w:p>
    <w:p w14:paraId="769ABEFF">
      <w:pPr>
        <w:numPr>
          <w:ilvl w:val="0"/>
          <w:numId w:val="1"/>
        </w:numPr>
        <w:autoSpaceDE w:val="0"/>
        <w:autoSpaceDN w:val="0"/>
        <w:adjustRightInd w:val="0"/>
        <w:jc w:val="left"/>
        <w:rPr>
          <w:rFonts w:ascii="Arial" w:hAnsi="Arial" w:eastAsia="Arial-BoldMT" w:cs="Arial"/>
          <w:kern w:val="0"/>
          <w:sz w:val="20"/>
        </w:rPr>
      </w:pPr>
      <w:r>
        <w:rPr>
          <w:rFonts w:hint="eastAsia" w:ascii="Arial" w:hAnsi="Arial" w:eastAsia="Arial-BoldMT" w:cs="Arial"/>
          <w:kern w:val="0"/>
          <w:sz w:val="20"/>
        </w:rPr>
        <w:t xml:space="preserve">Single </w:t>
      </w:r>
      <w:r>
        <w:rPr>
          <w:rFonts w:ascii="Arial" w:hAnsi="Arial" w:eastAsia="Arial-BoldMT" w:cs="Arial"/>
          <w:kern w:val="0"/>
          <w:sz w:val="20"/>
        </w:rPr>
        <w:t>3.3V power supply</w:t>
      </w:r>
    </w:p>
    <w:p w14:paraId="25F06C0E">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RoHS compliant</w:t>
      </w:r>
    </w:p>
    <w:p w14:paraId="2B5C81FD">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 xml:space="preserve">Operating case temperature: </w:t>
      </w:r>
      <w:r>
        <w:rPr>
          <w:rFonts w:hint="eastAsia" w:ascii="Arial" w:hAnsi="Arial" w:eastAsia="Arial-BoldMT" w:cs="Arial"/>
          <w:kern w:val="0"/>
          <w:sz w:val="20"/>
        </w:rPr>
        <w:t xml:space="preserve"> 0</w:t>
      </w:r>
      <w:r>
        <w:rPr>
          <w:rFonts w:ascii="Arial" w:hAnsi="Arial" w:eastAsia="Arial-BoldMT" w:cs="Arial"/>
          <w:kern w:val="0"/>
          <w:sz w:val="20"/>
        </w:rPr>
        <w:t>~+</w:t>
      </w:r>
      <w:r>
        <w:rPr>
          <w:rFonts w:hint="eastAsia" w:ascii="Arial" w:hAnsi="Arial" w:eastAsia="Arial-BoldMT" w:cs="Arial"/>
          <w:kern w:val="0"/>
          <w:sz w:val="20"/>
        </w:rPr>
        <w:t>70</w:t>
      </w:r>
      <w:r>
        <w:rPr>
          <w:rFonts w:ascii="Arial" w:hAnsi="Arial" w:eastAsia="Arial-BoldMT" w:cs="Arial"/>
          <w:kern w:val="0"/>
          <w:sz w:val="20"/>
        </w:rPr>
        <w:t>°C</w:t>
      </w:r>
    </w:p>
    <w:p w14:paraId="02C89809">
      <w:pPr>
        <w:pStyle w:val="25"/>
        <w:spacing w:before="72" w:beforeLines="30" w:after="96" w:afterLines="40"/>
        <w:ind w:left="420"/>
        <w:jc w:val="left"/>
        <w:rPr>
          <w:rFonts w:eastAsia="Arial-BoldMT"/>
          <w:b w:val="0"/>
          <w:bCs w:val="0"/>
          <w:iCs w:val="0"/>
          <w:kern w:val="0"/>
          <w:sz w:val="20"/>
          <w:szCs w:val="18"/>
        </w:rPr>
      </w:pPr>
    </w:p>
    <w:p w14:paraId="68254F43">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 xml:space="preserve">APPLICATION </w:t>
      </w:r>
    </w:p>
    <w:p w14:paraId="4062E289">
      <w:pPr>
        <w:numPr>
          <w:ilvl w:val="0"/>
          <w:numId w:val="2"/>
        </w:numPr>
        <w:jc w:val="left"/>
        <w:rPr>
          <w:rFonts w:ascii="Arial" w:hAnsi="Arial" w:cs="Arial"/>
          <w:iCs/>
          <w:sz w:val="20"/>
        </w:rPr>
      </w:pPr>
      <w:r>
        <w:rPr>
          <w:rFonts w:hint="eastAsia" w:ascii="Arial" w:hAnsi="Arial" w:cs="Arial"/>
          <w:iCs/>
          <w:sz w:val="20"/>
        </w:rPr>
        <w:t>2x</w:t>
      </w:r>
      <w:r>
        <w:rPr>
          <w:rFonts w:ascii="Arial" w:hAnsi="Arial" w:cs="Arial"/>
          <w:iCs/>
          <w:sz w:val="20"/>
        </w:rPr>
        <w:t xml:space="preserve">100GBASE-SR4 </w:t>
      </w:r>
      <w:r>
        <w:rPr>
          <w:rFonts w:hint="eastAsia" w:ascii="Arial" w:hAnsi="Arial" w:cs="Arial"/>
          <w:iCs/>
          <w:sz w:val="20"/>
        </w:rPr>
        <w:t>Ethernet</w:t>
      </w:r>
    </w:p>
    <w:p w14:paraId="19D70898">
      <w:pPr>
        <w:autoSpaceDE w:val="0"/>
        <w:autoSpaceDN w:val="0"/>
        <w:adjustRightInd w:val="0"/>
        <w:jc w:val="left"/>
        <w:rPr>
          <w:rFonts w:ascii="Arial" w:hAnsi="Arial" w:eastAsia="Arial-BoldMT" w:cs="Arial"/>
          <w:kern w:val="0"/>
          <w:sz w:val="20"/>
          <w:szCs w:val="18"/>
        </w:rPr>
      </w:pPr>
    </w:p>
    <w:p w14:paraId="723F633E">
      <w:pPr>
        <w:pStyle w:val="53"/>
        <w:spacing w:after="120" w:line="360" w:lineRule="auto"/>
        <w:jc w:val="both"/>
        <w:rPr>
          <w:b/>
          <w:bCs/>
          <w:color w:val="auto"/>
        </w:rPr>
      </w:pPr>
      <w:r>
        <w:rPr>
          <w:b/>
          <w:bCs/>
          <w:color w:val="auto"/>
        </w:rPr>
        <w:t>Ordering information</w:t>
      </w:r>
    </w:p>
    <w:tbl>
      <w:tblPr>
        <w:tblStyle w:val="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43"/>
        <w:gridCol w:w="6854"/>
      </w:tblGrid>
      <w:tr w14:paraId="08CF9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9" w:type="dxa"/>
            <w:noWrap w:val="0"/>
            <w:vAlign w:val="top"/>
          </w:tcPr>
          <w:p w14:paraId="64DBB9C0">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854" w:type="dxa"/>
            <w:noWrap w:val="0"/>
            <w:vAlign w:val="top"/>
          </w:tcPr>
          <w:p w14:paraId="640A406F">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3BB9E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1709" w:type="dxa"/>
            <w:noWrap w:val="0"/>
            <w:vAlign w:val="top"/>
          </w:tcPr>
          <w:p w14:paraId="73042A35">
            <w:pPr>
              <w:jc w:val="center"/>
              <w:rPr>
                <w:szCs w:val="21"/>
              </w:rPr>
            </w:pPr>
            <w:r>
              <w:rPr>
                <w:rFonts w:hint="eastAsia" w:ascii="Times New Roman" w:hAnsi="Times New Roman" w:eastAsia="宋体" w:cs="Times New Roman"/>
                <w:szCs w:val="21"/>
              </w:rPr>
              <w:t>JH-200G-QDD-SR8</w:t>
            </w:r>
          </w:p>
        </w:tc>
        <w:tc>
          <w:tcPr>
            <w:tcW w:w="6854" w:type="dxa"/>
            <w:noWrap w:val="0"/>
            <w:vAlign w:val="top"/>
          </w:tcPr>
          <w:p w14:paraId="749159E0">
            <w:pPr>
              <w:rPr>
                <w:rFonts w:hint="default"/>
                <w:szCs w:val="21"/>
                <w:lang w:val="en-US" w:eastAsia="zh-CN"/>
              </w:rPr>
            </w:pPr>
            <w:r>
              <w:rPr>
                <w:rFonts w:hint="eastAsia" w:ascii="Times New Roman" w:hAnsi="Times New Roman" w:eastAsia="宋体" w:cs="Times New Roman"/>
                <w:szCs w:val="21"/>
                <w:lang w:val="en-US" w:eastAsia="zh-CN"/>
              </w:rPr>
              <w:t>200G QSFP-DD 850nm 100m SR8 Tranceivers, C temp，MPO16 APC</w:t>
            </w:r>
          </w:p>
        </w:tc>
      </w:tr>
    </w:tbl>
    <w:p w14:paraId="2C6487C8">
      <w:pPr>
        <w:rPr>
          <w:rFonts w:ascii="Arial" w:hAnsi="Arial" w:cs="Arial"/>
          <w:sz w:val="20"/>
          <w:szCs w:val="20"/>
        </w:rPr>
      </w:pPr>
    </w:p>
    <w:p w14:paraId="3A81017D">
      <w:pPr>
        <w:autoSpaceDE w:val="0"/>
        <w:autoSpaceDN w:val="0"/>
        <w:adjustRightInd w:val="0"/>
        <w:jc w:val="left"/>
        <w:rPr>
          <w:rFonts w:ascii="Arial" w:hAnsi="Arial" w:eastAsia="Arial-BoldMT" w:cs="Arial"/>
          <w:kern w:val="0"/>
          <w:sz w:val="20"/>
          <w:szCs w:val="18"/>
        </w:rPr>
      </w:pPr>
    </w:p>
    <w:p w14:paraId="1D0CF64A">
      <w:pPr>
        <w:tabs>
          <w:tab w:val="left" w:pos="1985"/>
        </w:tabs>
        <w:autoSpaceDE w:val="0"/>
        <w:autoSpaceDN w:val="0"/>
        <w:adjustRightInd w:val="0"/>
        <w:spacing w:before="240" w:beforeLines="100"/>
        <w:jc w:val="left"/>
        <w:rPr>
          <w:rFonts w:ascii="Arial" w:hAnsi="Arial" w:eastAsia="Arial-BoldMT" w:cs="Arial"/>
          <w:b/>
          <w:bCs/>
          <w:kern w:val="0"/>
          <w:szCs w:val="21"/>
        </w:rPr>
      </w:pPr>
    </w:p>
    <w:p w14:paraId="427C2D53">
      <w:pPr>
        <w:tabs>
          <w:tab w:val="left" w:pos="1985"/>
        </w:tabs>
        <w:autoSpaceDE w:val="0"/>
        <w:autoSpaceDN w:val="0"/>
        <w:adjustRightInd w:val="0"/>
        <w:spacing w:before="240" w:beforeLines="100"/>
        <w:jc w:val="left"/>
        <w:rPr>
          <w:rFonts w:ascii="Arial" w:hAnsi="Arial" w:eastAsia="Arial-BoldMT" w:cs="Arial"/>
          <w:b/>
          <w:bCs/>
          <w:kern w:val="0"/>
          <w:szCs w:val="21"/>
        </w:rPr>
      </w:pPr>
      <w:bookmarkStart w:id="1" w:name="_GoBack"/>
      <w:bookmarkEnd w:id="1"/>
    </w:p>
    <w:p w14:paraId="4EE6F5CD">
      <w:pPr>
        <w:tabs>
          <w:tab w:val="left" w:pos="1985"/>
        </w:tabs>
        <w:autoSpaceDE w:val="0"/>
        <w:autoSpaceDN w:val="0"/>
        <w:adjustRightInd w:val="0"/>
        <w:spacing w:before="240" w:beforeLines="100"/>
        <w:jc w:val="left"/>
        <w:rPr>
          <w:rFonts w:ascii="Arial" w:hAnsi="Arial" w:eastAsia="Arial-BoldMT" w:cs="Arial"/>
          <w:b/>
          <w:bCs/>
          <w:kern w:val="0"/>
          <w:szCs w:val="21"/>
        </w:rPr>
      </w:pPr>
    </w:p>
    <w:p w14:paraId="04462BEF">
      <w:pPr>
        <w:tabs>
          <w:tab w:val="left" w:pos="1985"/>
        </w:tabs>
        <w:autoSpaceDE w:val="0"/>
        <w:autoSpaceDN w:val="0"/>
        <w:adjustRightInd w:val="0"/>
        <w:spacing w:before="240" w:beforeLines="100"/>
        <w:jc w:val="left"/>
        <w:rPr>
          <w:rFonts w:ascii="Arial" w:hAnsi="Arial" w:eastAsia="Arial-BoldMT" w:cs="Arial"/>
          <w:b/>
          <w:bCs/>
          <w:kern w:val="0"/>
          <w:szCs w:val="21"/>
        </w:rPr>
      </w:pPr>
    </w:p>
    <w:p w14:paraId="71704C08">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ABSOLUTE MAXIMUM RATINGS (TC=25°C, UNLESS OTHERWISE NOTED)</w:t>
      </w:r>
    </w:p>
    <w:p w14:paraId="1AA0D414">
      <w:pPr>
        <w:autoSpaceDE w:val="0"/>
        <w:autoSpaceDN w:val="0"/>
        <w:adjustRightInd w:val="0"/>
        <w:spacing w:after="120" w:afterLines="50"/>
        <w:jc w:val="left"/>
        <w:rPr>
          <w:rFonts w:ascii="Arial" w:hAnsi="Arial" w:cs="Arial"/>
          <w:kern w:val="0"/>
          <w:sz w:val="20"/>
        </w:rPr>
      </w:pPr>
      <w:r>
        <w:rPr>
          <w:rFonts w:ascii="Arial" w:hAnsi="Arial" w:cs="Arial"/>
          <w:kern w:val="0"/>
          <w:sz w:val="20"/>
        </w:rPr>
        <w:t>Stresses in excess of the absolute maximum ratings can cause permanent damage to the device. These are absolute</w:t>
      </w:r>
      <w:r>
        <w:rPr>
          <w:rFonts w:hint="eastAsia" w:ascii="Arial" w:hAnsi="Arial" w:cs="Arial"/>
          <w:kern w:val="0"/>
          <w:sz w:val="20"/>
        </w:rPr>
        <w:t xml:space="preserve"> </w:t>
      </w:r>
      <w:r>
        <w:rPr>
          <w:rFonts w:ascii="Arial" w:hAnsi="Arial" w:cs="Arial"/>
          <w:kern w:val="0"/>
          <w:sz w:val="20"/>
        </w:rPr>
        <w:t>stress ratings only. Functional operation of the device is not implied at these or any other conditions in excess</w:t>
      </w:r>
      <w:r>
        <w:rPr>
          <w:rFonts w:hint="eastAsia" w:ascii="Arial" w:hAnsi="Arial" w:cs="Arial"/>
          <w:kern w:val="0"/>
          <w:sz w:val="20"/>
        </w:rPr>
        <w:t xml:space="preserve"> </w:t>
      </w:r>
      <w:r>
        <w:rPr>
          <w:rFonts w:ascii="Arial" w:hAnsi="Arial" w:cs="Arial"/>
          <w:kern w:val="0"/>
          <w:sz w:val="20"/>
        </w:rPr>
        <w:t>of those given in the operational sections of the data sheet. Exposure to absolute maximum ratings will cause permanent</w:t>
      </w:r>
      <w:r>
        <w:rPr>
          <w:rFonts w:hint="eastAsia" w:ascii="Arial" w:hAnsi="Arial" w:cs="Arial"/>
          <w:kern w:val="0"/>
          <w:sz w:val="20"/>
        </w:rPr>
        <w:t xml:space="preserve"> </w:t>
      </w:r>
      <w:r>
        <w:rPr>
          <w:rFonts w:ascii="Arial" w:hAnsi="Arial" w:cs="Arial"/>
          <w:kern w:val="0"/>
          <w:sz w:val="20"/>
        </w:rPr>
        <w:t>damage and/or adversely affect device reliability.</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087"/>
        <w:gridCol w:w="710"/>
        <w:gridCol w:w="1084"/>
        <w:gridCol w:w="823"/>
        <w:gridCol w:w="933"/>
        <w:gridCol w:w="1582"/>
      </w:tblGrid>
      <w:tr w14:paraId="576E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shd w:val="clear" w:color="auto" w:fill="366091"/>
            <w:noWrap/>
            <w:vAlign w:val="center"/>
          </w:tcPr>
          <w:p w14:paraId="2229A29C">
            <w:pPr>
              <w:widowControl/>
              <w:jc w:val="center"/>
              <w:rPr>
                <w:rFonts w:ascii="Arial" w:hAnsi="Arial" w:cs="Arial"/>
                <w:b/>
                <w:color w:val="FFFFFF"/>
                <w:kern w:val="0"/>
                <w:sz w:val="20"/>
              </w:rPr>
            </w:pPr>
            <w:r>
              <w:rPr>
                <w:rFonts w:ascii="Arial" w:hAnsi="Arial" w:cs="Arial"/>
                <w:b/>
                <w:color w:val="FFFFFF"/>
                <w:kern w:val="0"/>
                <w:sz w:val="20"/>
              </w:rPr>
              <w:t>Parameter</w:t>
            </w:r>
          </w:p>
        </w:tc>
        <w:tc>
          <w:tcPr>
            <w:tcW w:w="585" w:type="pct"/>
            <w:shd w:val="clear" w:color="auto" w:fill="366091"/>
            <w:noWrap/>
            <w:vAlign w:val="center"/>
          </w:tcPr>
          <w:p w14:paraId="76C00B52">
            <w:pPr>
              <w:widowControl/>
              <w:jc w:val="center"/>
              <w:rPr>
                <w:rFonts w:ascii="Arial" w:hAnsi="Arial" w:cs="Arial"/>
                <w:b/>
                <w:color w:val="FFFFFF"/>
                <w:kern w:val="0"/>
                <w:sz w:val="20"/>
              </w:rPr>
            </w:pPr>
            <w:r>
              <w:rPr>
                <w:rFonts w:ascii="Arial" w:hAnsi="Arial" w:cs="Arial"/>
                <w:b/>
                <w:color w:val="FFFFFF"/>
                <w:kern w:val="0"/>
                <w:sz w:val="20"/>
              </w:rPr>
              <w:t>Symbol</w:t>
            </w:r>
          </w:p>
        </w:tc>
        <w:tc>
          <w:tcPr>
            <w:tcW w:w="382" w:type="pct"/>
            <w:shd w:val="clear" w:color="auto" w:fill="366091"/>
            <w:noWrap/>
            <w:vAlign w:val="center"/>
          </w:tcPr>
          <w:p w14:paraId="22EB1178">
            <w:pPr>
              <w:widowControl/>
              <w:jc w:val="center"/>
              <w:rPr>
                <w:rFonts w:ascii="Arial" w:hAnsi="Arial" w:cs="Arial"/>
                <w:b/>
                <w:color w:val="FFFFFF"/>
                <w:kern w:val="0"/>
                <w:sz w:val="20"/>
              </w:rPr>
            </w:pPr>
            <w:r>
              <w:rPr>
                <w:rFonts w:ascii="Arial" w:hAnsi="Arial" w:cs="Arial"/>
                <w:b/>
                <w:color w:val="FFFFFF"/>
                <w:kern w:val="0"/>
                <w:sz w:val="20"/>
              </w:rPr>
              <w:t>Min</w:t>
            </w:r>
          </w:p>
        </w:tc>
        <w:tc>
          <w:tcPr>
            <w:tcW w:w="583" w:type="pct"/>
            <w:shd w:val="clear" w:color="auto" w:fill="366091"/>
            <w:noWrap/>
            <w:vAlign w:val="center"/>
          </w:tcPr>
          <w:p w14:paraId="425C5138">
            <w:pPr>
              <w:widowControl/>
              <w:jc w:val="center"/>
              <w:rPr>
                <w:rFonts w:ascii="Arial" w:hAnsi="Arial" w:cs="Arial"/>
                <w:b/>
                <w:color w:val="FFFFFF"/>
                <w:kern w:val="0"/>
                <w:sz w:val="20"/>
              </w:rPr>
            </w:pPr>
            <w:r>
              <w:rPr>
                <w:rFonts w:ascii="Arial" w:hAnsi="Arial" w:cs="Arial"/>
                <w:b/>
                <w:color w:val="FFFFFF"/>
                <w:kern w:val="0"/>
                <w:sz w:val="20"/>
              </w:rPr>
              <w:t>Typical</w:t>
            </w:r>
          </w:p>
        </w:tc>
        <w:tc>
          <w:tcPr>
            <w:tcW w:w="443" w:type="pct"/>
            <w:shd w:val="clear" w:color="auto" w:fill="366091"/>
            <w:noWrap/>
            <w:vAlign w:val="center"/>
          </w:tcPr>
          <w:p w14:paraId="0B84C688">
            <w:pPr>
              <w:widowControl/>
              <w:jc w:val="center"/>
              <w:rPr>
                <w:rFonts w:ascii="Arial" w:hAnsi="Arial" w:cs="Arial"/>
                <w:b/>
                <w:color w:val="FFFFFF"/>
                <w:kern w:val="0"/>
                <w:sz w:val="20"/>
              </w:rPr>
            </w:pPr>
            <w:r>
              <w:rPr>
                <w:rFonts w:ascii="Arial" w:hAnsi="Arial" w:cs="Arial"/>
                <w:b/>
                <w:color w:val="FFFFFF"/>
                <w:kern w:val="0"/>
                <w:sz w:val="20"/>
              </w:rPr>
              <w:t>Max</w:t>
            </w:r>
          </w:p>
        </w:tc>
        <w:tc>
          <w:tcPr>
            <w:tcW w:w="502" w:type="pct"/>
            <w:shd w:val="clear" w:color="auto" w:fill="366091"/>
            <w:noWrap w:val="0"/>
            <w:vAlign w:val="center"/>
          </w:tcPr>
          <w:p w14:paraId="0C52F987">
            <w:pPr>
              <w:widowControl/>
              <w:jc w:val="center"/>
              <w:rPr>
                <w:rFonts w:ascii="Arial" w:hAnsi="Arial" w:cs="Arial"/>
                <w:b/>
                <w:color w:val="FFFFFF"/>
                <w:kern w:val="0"/>
                <w:sz w:val="20"/>
              </w:rPr>
            </w:pPr>
            <w:r>
              <w:rPr>
                <w:rFonts w:ascii="Arial" w:hAnsi="Arial" w:cs="Arial"/>
                <w:b/>
                <w:color w:val="FFFFFF"/>
                <w:kern w:val="0"/>
                <w:sz w:val="20"/>
              </w:rPr>
              <w:t>Unit</w:t>
            </w:r>
          </w:p>
        </w:tc>
        <w:tc>
          <w:tcPr>
            <w:tcW w:w="851" w:type="pct"/>
            <w:shd w:val="clear" w:color="auto" w:fill="366091"/>
            <w:noWrap w:val="0"/>
            <w:vAlign w:val="center"/>
          </w:tcPr>
          <w:p w14:paraId="5A889049">
            <w:pPr>
              <w:widowControl/>
              <w:jc w:val="center"/>
              <w:rPr>
                <w:rFonts w:ascii="Arial" w:hAnsi="Arial" w:cs="Arial"/>
                <w:b/>
                <w:color w:val="FFFFFF"/>
                <w:kern w:val="0"/>
                <w:sz w:val="20"/>
              </w:rPr>
            </w:pPr>
            <w:r>
              <w:rPr>
                <w:rFonts w:ascii="Arial" w:hAnsi="Arial" w:cs="Arial"/>
                <w:b/>
                <w:color w:val="FFFFFF"/>
                <w:kern w:val="0"/>
                <w:sz w:val="20"/>
              </w:rPr>
              <w:t>Notes</w:t>
            </w:r>
          </w:p>
        </w:tc>
      </w:tr>
      <w:tr w14:paraId="6120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noWrap w:val="0"/>
            <w:vAlign w:val="center"/>
          </w:tcPr>
          <w:p w14:paraId="0D802FD6">
            <w:pPr>
              <w:widowControl/>
              <w:jc w:val="left"/>
              <w:rPr>
                <w:rFonts w:ascii="Arial" w:hAnsi="Arial" w:cs="Arial"/>
                <w:color w:val="333333"/>
                <w:kern w:val="0"/>
                <w:sz w:val="20"/>
              </w:rPr>
            </w:pPr>
            <w:r>
              <w:rPr>
                <w:rFonts w:ascii="Arial" w:hAnsi="Arial" w:cs="Arial"/>
                <w:color w:val="333333"/>
                <w:kern w:val="0"/>
                <w:sz w:val="20"/>
              </w:rPr>
              <w:t>Storage Temperature</w:t>
            </w:r>
          </w:p>
        </w:tc>
        <w:tc>
          <w:tcPr>
            <w:tcW w:w="585" w:type="pct"/>
            <w:noWrap w:val="0"/>
            <w:vAlign w:val="center"/>
          </w:tcPr>
          <w:p w14:paraId="4763533F">
            <w:pPr>
              <w:widowControl/>
              <w:jc w:val="center"/>
              <w:rPr>
                <w:rFonts w:ascii="Arial" w:hAnsi="Arial" w:cs="Arial"/>
                <w:color w:val="333333"/>
                <w:kern w:val="0"/>
                <w:sz w:val="20"/>
              </w:rPr>
            </w:pPr>
            <w:r>
              <w:rPr>
                <w:rFonts w:ascii="Arial" w:hAnsi="Arial" w:cs="Arial"/>
                <w:color w:val="333333"/>
                <w:kern w:val="0"/>
                <w:sz w:val="20"/>
              </w:rPr>
              <w:t>TS</w:t>
            </w:r>
          </w:p>
        </w:tc>
        <w:tc>
          <w:tcPr>
            <w:tcW w:w="382" w:type="pct"/>
            <w:noWrap w:val="0"/>
            <w:vAlign w:val="center"/>
          </w:tcPr>
          <w:p w14:paraId="054CE870">
            <w:pPr>
              <w:widowControl/>
              <w:jc w:val="center"/>
              <w:rPr>
                <w:rFonts w:ascii="Arial" w:hAnsi="Arial" w:cs="Arial"/>
                <w:color w:val="000000"/>
                <w:kern w:val="0"/>
                <w:sz w:val="20"/>
              </w:rPr>
            </w:pPr>
            <w:r>
              <w:rPr>
                <w:rFonts w:hint="eastAsia" w:ascii="Arial" w:hAnsi="Arial" w:cs="Arial"/>
                <w:color w:val="000000"/>
                <w:kern w:val="0"/>
                <w:sz w:val="20"/>
              </w:rPr>
              <w:t>-40</w:t>
            </w:r>
          </w:p>
        </w:tc>
        <w:tc>
          <w:tcPr>
            <w:tcW w:w="583" w:type="pct"/>
            <w:noWrap w:val="0"/>
            <w:vAlign w:val="center"/>
          </w:tcPr>
          <w:p w14:paraId="2531DE7D">
            <w:pPr>
              <w:widowControl/>
              <w:jc w:val="center"/>
              <w:rPr>
                <w:rFonts w:ascii="Arial" w:hAnsi="Arial" w:cs="Arial"/>
                <w:color w:val="000000"/>
                <w:kern w:val="0"/>
                <w:sz w:val="20"/>
              </w:rPr>
            </w:pPr>
            <w:r>
              <w:rPr>
                <w:rFonts w:ascii="Arial" w:hAnsi="Arial" w:cs="Arial"/>
                <w:color w:val="000000"/>
                <w:kern w:val="0"/>
                <w:sz w:val="20"/>
              </w:rPr>
              <w:t>-</w:t>
            </w:r>
          </w:p>
        </w:tc>
        <w:tc>
          <w:tcPr>
            <w:tcW w:w="443" w:type="pct"/>
            <w:noWrap w:val="0"/>
            <w:vAlign w:val="center"/>
          </w:tcPr>
          <w:p w14:paraId="6246DB98">
            <w:pPr>
              <w:widowControl/>
              <w:jc w:val="center"/>
              <w:rPr>
                <w:rFonts w:ascii="Arial" w:hAnsi="Arial" w:cs="Arial"/>
                <w:color w:val="000000"/>
                <w:kern w:val="0"/>
                <w:sz w:val="20"/>
              </w:rPr>
            </w:pPr>
            <w:r>
              <w:rPr>
                <w:rFonts w:hint="eastAsia" w:ascii="Arial" w:hAnsi="Arial" w:cs="Arial"/>
                <w:color w:val="000000"/>
                <w:kern w:val="0"/>
                <w:sz w:val="20"/>
              </w:rPr>
              <w:t>+85</w:t>
            </w:r>
          </w:p>
        </w:tc>
        <w:tc>
          <w:tcPr>
            <w:tcW w:w="502" w:type="pct"/>
            <w:noWrap w:val="0"/>
            <w:vAlign w:val="center"/>
          </w:tcPr>
          <w:p w14:paraId="309E5CD7">
            <w:pPr>
              <w:widowControl/>
              <w:jc w:val="center"/>
              <w:rPr>
                <w:rFonts w:ascii="Arial" w:hAnsi="Arial" w:cs="Arial"/>
                <w:color w:val="333333"/>
                <w:kern w:val="0"/>
                <w:sz w:val="20"/>
              </w:rPr>
            </w:pPr>
            <w:r>
              <w:rPr>
                <w:rFonts w:ascii="Arial" w:hAnsi="Arial" w:cs="Arial"/>
                <w:color w:val="333333"/>
                <w:kern w:val="0"/>
                <w:sz w:val="20"/>
              </w:rPr>
              <w:t>ºC</w:t>
            </w:r>
          </w:p>
        </w:tc>
        <w:tc>
          <w:tcPr>
            <w:tcW w:w="851" w:type="pct"/>
            <w:noWrap w:val="0"/>
            <w:vAlign w:val="center"/>
          </w:tcPr>
          <w:p w14:paraId="43F5C97E">
            <w:pPr>
              <w:widowControl/>
              <w:jc w:val="center"/>
              <w:rPr>
                <w:rFonts w:ascii="Arial" w:hAnsi="Arial" w:cs="Arial"/>
                <w:color w:val="333333"/>
                <w:kern w:val="0"/>
                <w:sz w:val="20"/>
              </w:rPr>
            </w:pPr>
          </w:p>
        </w:tc>
      </w:tr>
      <w:tr w14:paraId="2414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noWrap w:val="0"/>
            <w:vAlign w:val="center"/>
          </w:tcPr>
          <w:p w14:paraId="699132E2">
            <w:pPr>
              <w:widowControl/>
              <w:jc w:val="left"/>
              <w:rPr>
                <w:rFonts w:ascii="Arial" w:hAnsi="Arial" w:cs="Arial"/>
                <w:color w:val="000000"/>
                <w:kern w:val="0"/>
                <w:sz w:val="20"/>
              </w:rPr>
            </w:pPr>
            <w:r>
              <w:rPr>
                <w:rFonts w:hint="eastAsia" w:ascii="Arial" w:hAnsi="Arial" w:cs="Arial"/>
                <w:color w:val="000000"/>
                <w:kern w:val="0"/>
                <w:sz w:val="20"/>
              </w:rPr>
              <w:t>Maximum Supply Voltage</w:t>
            </w:r>
          </w:p>
        </w:tc>
        <w:tc>
          <w:tcPr>
            <w:tcW w:w="585" w:type="pct"/>
            <w:noWrap w:val="0"/>
            <w:vAlign w:val="center"/>
          </w:tcPr>
          <w:p w14:paraId="252320CB">
            <w:pPr>
              <w:widowControl/>
              <w:jc w:val="center"/>
              <w:rPr>
                <w:rFonts w:ascii="Arial" w:hAnsi="Arial" w:cs="Arial"/>
                <w:color w:val="000000"/>
                <w:kern w:val="0"/>
                <w:sz w:val="20"/>
              </w:rPr>
            </w:pPr>
            <w:r>
              <w:rPr>
                <w:rFonts w:hint="eastAsia" w:ascii="Arial" w:hAnsi="Arial" w:cs="Arial"/>
                <w:color w:val="000000"/>
                <w:kern w:val="0"/>
                <w:sz w:val="20"/>
              </w:rPr>
              <w:t>Vcc</w:t>
            </w:r>
          </w:p>
        </w:tc>
        <w:tc>
          <w:tcPr>
            <w:tcW w:w="382" w:type="pct"/>
            <w:noWrap w:val="0"/>
            <w:vAlign w:val="center"/>
          </w:tcPr>
          <w:p w14:paraId="1E972D4A">
            <w:pPr>
              <w:widowControl/>
              <w:jc w:val="center"/>
              <w:rPr>
                <w:rFonts w:ascii="Arial" w:hAnsi="Arial" w:cs="Arial"/>
                <w:color w:val="000000"/>
                <w:kern w:val="0"/>
                <w:sz w:val="20"/>
              </w:rPr>
            </w:pPr>
            <w:r>
              <w:rPr>
                <w:rFonts w:hint="eastAsia" w:ascii="Arial" w:hAnsi="Arial" w:cs="Arial"/>
                <w:color w:val="000000"/>
                <w:kern w:val="0"/>
                <w:sz w:val="20"/>
              </w:rPr>
              <w:t>-0.3</w:t>
            </w:r>
          </w:p>
        </w:tc>
        <w:tc>
          <w:tcPr>
            <w:tcW w:w="583" w:type="pct"/>
            <w:noWrap w:val="0"/>
            <w:vAlign w:val="center"/>
          </w:tcPr>
          <w:p w14:paraId="14DBB87D">
            <w:pPr>
              <w:widowControl/>
              <w:jc w:val="center"/>
              <w:rPr>
                <w:rFonts w:ascii="Arial" w:hAnsi="Arial" w:cs="Arial"/>
                <w:color w:val="000000"/>
                <w:kern w:val="0"/>
                <w:sz w:val="20"/>
              </w:rPr>
            </w:pPr>
            <w:r>
              <w:rPr>
                <w:rFonts w:hint="eastAsia" w:ascii="Arial" w:hAnsi="Arial" w:cs="Arial"/>
                <w:color w:val="000000"/>
                <w:kern w:val="0"/>
                <w:sz w:val="20"/>
              </w:rPr>
              <w:t>-</w:t>
            </w:r>
          </w:p>
        </w:tc>
        <w:tc>
          <w:tcPr>
            <w:tcW w:w="443" w:type="pct"/>
            <w:noWrap w:val="0"/>
            <w:vAlign w:val="center"/>
          </w:tcPr>
          <w:p w14:paraId="6CAD69AD">
            <w:pPr>
              <w:widowControl/>
              <w:jc w:val="center"/>
              <w:rPr>
                <w:rFonts w:ascii="Arial" w:hAnsi="Arial" w:cs="Arial"/>
                <w:color w:val="000000"/>
                <w:kern w:val="0"/>
                <w:sz w:val="20"/>
              </w:rPr>
            </w:pPr>
            <w:r>
              <w:rPr>
                <w:rFonts w:hint="eastAsia" w:ascii="Arial" w:hAnsi="Arial" w:cs="Arial"/>
                <w:color w:val="000000"/>
                <w:kern w:val="0"/>
                <w:sz w:val="20"/>
              </w:rPr>
              <w:t>3.6</w:t>
            </w:r>
          </w:p>
        </w:tc>
        <w:tc>
          <w:tcPr>
            <w:tcW w:w="502" w:type="pct"/>
            <w:noWrap w:val="0"/>
            <w:vAlign w:val="center"/>
          </w:tcPr>
          <w:p w14:paraId="2EB6C970">
            <w:pPr>
              <w:widowControl/>
              <w:jc w:val="center"/>
              <w:rPr>
                <w:rFonts w:ascii="Arial" w:hAnsi="Arial" w:cs="Arial"/>
                <w:color w:val="000000"/>
                <w:kern w:val="0"/>
                <w:sz w:val="20"/>
              </w:rPr>
            </w:pPr>
            <w:r>
              <w:rPr>
                <w:rFonts w:hint="eastAsia" w:ascii="Arial" w:hAnsi="Arial" w:cs="Arial"/>
                <w:color w:val="000000"/>
                <w:kern w:val="0"/>
                <w:sz w:val="20"/>
              </w:rPr>
              <w:t>V</w:t>
            </w:r>
          </w:p>
        </w:tc>
        <w:tc>
          <w:tcPr>
            <w:tcW w:w="851" w:type="pct"/>
            <w:noWrap w:val="0"/>
            <w:vAlign w:val="center"/>
          </w:tcPr>
          <w:p w14:paraId="057665D8">
            <w:pPr>
              <w:widowControl/>
              <w:jc w:val="center"/>
              <w:rPr>
                <w:rFonts w:ascii="Arial" w:hAnsi="Arial" w:cs="Arial"/>
                <w:color w:val="000000"/>
                <w:kern w:val="0"/>
                <w:sz w:val="20"/>
              </w:rPr>
            </w:pPr>
          </w:p>
        </w:tc>
      </w:tr>
      <w:tr w14:paraId="6AE9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noWrap w:val="0"/>
            <w:vAlign w:val="center"/>
          </w:tcPr>
          <w:p w14:paraId="772F4C26">
            <w:pPr>
              <w:widowControl/>
              <w:jc w:val="left"/>
              <w:rPr>
                <w:rFonts w:ascii="Arial" w:hAnsi="Arial" w:cs="Arial"/>
                <w:kern w:val="0"/>
                <w:sz w:val="20"/>
              </w:rPr>
            </w:pPr>
            <w:r>
              <w:rPr>
                <w:rFonts w:ascii="Arial" w:hAnsi="Arial" w:cs="Arial"/>
                <w:kern w:val="0"/>
                <w:sz w:val="20"/>
              </w:rPr>
              <w:t>Operating Relative Humidity</w:t>
            </w:r>
          </w:p>
        </w:tc>
        <w:tc>
          <w:tcPr>
            <w:tcW w:w="585" w:type="pct"/>
            <w:noWrap w:val="0"/>
            <w:vAlign w:val="center"/>
          </w:tcPr>
          <w:p w14:paraId="3071EB7C">
            <w:pPr>
              <w:widowControl/>
              <w:jc w:val="center"/>
              <w:rPr>
                <w:rFonts w:ascii="Arial" w:hAnsi="Arial" w:cs="Arial"/>
                <w:color w:val="000000"/>
                <w:kern w:val="0"/>
                <w:sz w:val="20"/>
              </w:rPr>
            </w:pPr>
            <w:r>
              <w:rPr>
                <w:rFonts w:hint="eastAsia" w:ascii="Arial" w:hAnsi="Arial" w:cs="Arial"/>
                <w:color w:val="000000"/>
                <w:kern w:val="0"/>
                <w:sz w:val="20"/>
              </w:rPr>
              <w:t>RH</w:t>
            </w:r>
          </w:p>
        </w:tc>
        <w:tc>
          <w:tcPr>
            <w:tcW w:w="382" w:type="pct"/>
            <w:noWrap w:val="0"/>
            <w:vAlign w:val="center"/>
          </w:tcPr>
          <w:p w14:paraId="45D3E89A">
            <w:pPr>
              <w:widowControl/>
              <w:jc w:val="center"/>
              <w:rPr>
                <w:rFonts w:ascii="Arial" w:hAnsi="Arial" w:cs="Arial"/>
                <w:kern w:val="0"/>
                <w:sz w:val="20"/>
              </w:rPr>
            </w:pPr>
            <w:r>
              <w:rPr>
                <w:rFonts w:hint="eastAsia" w:ascii="Arial" w:hAnsi="Arial" w:cs="Arial"/>
                <w:kern w:val="0"/>
                <w:sz w:val="20"/>
              </w:rPr>
              <w:t>15</w:t>
            </w:r>
          </w:p>
        </w:tc>
        <w:tc>
          <w:tcPr>
            <w:tcW w:w="583" w:type="pct"/>
            <w:noWrap w:val="0"/>
            <w:vAlign w:val="center"/>
          </w:tcPr>
          <w:p w14:paraId="0AEA3BAD">
            <w:pPr>
              <w:widowControl/>
              <w:jc w:val="center"/>
              <w:rPr>
                <w:rFonts w:ascii="Arial" w:hAnsi="Arial" w:cs="Arial"/>
                <w:kern w:val="0"/>
                <w:sz w:val="20"/>
              </w:rPr>
            </w:pPr>
            <w:r>
              <w:rPr>
                <w:rFonts w:ascii="Arial" w:hAnsi="Arial" w:cs="Arial"/>
                <w:color w:val="333333"/>
                <w:kern w:val="0"/>
                <w:sz w:val="20"/>
              </w:rPr>
              <w:t>-</w:t>
            </w:r>
          </w:p>
        </w:tc>
        <w:tc>
          <w:tcPr>
            <w:tcW w:w="443" w:type="pct"/>
            <w:noWrap w:val="0"/>
            <w:vAlign w:val="center"/>
          </w:tcPr>
          <w:p w14:paraId="62398A23">
            <w:pPr>
              <w:widowControl/>
              <w:jc w:val="center"/>
              <w:rPr>
                <w:rFonts w:ascii="Arial" w:hAnsi="Arial" w:cs="Arial"/>
                <w:color w:val="333333"/>
                <w:kern w:val="0"/>
                <w:sz w:val="20"/>
              </w:rPr>
            </w:pPr>
            <w:r>
              <w:rPr>
                <w:rFonts w:hint="eastAsia" w:ascii="Arial" w:hAnsi="Arial" w:cs="Arial"/>
                <w:color w:val="333333"/>
                <w:kern w:val="0"/>
                <w:sz w:val="20"/>
              </w:rPr>
              <w:t>+85</w:t>
            </w:r>
          </w:p>
        </w:tc>
        <w:tc>
          <w:tcPr>
            <w:tcW w:w="502" w:type="pct"/>
            <w:noWrap w:val="0"/>
            <w:vAlign w:val="center"/>
          </w:tcPr>
          <w:p w14:paraId="581155B1">
            <w:pPr>
              <w:widowControl/>
              <w:jc w:val="center"/>
              <w:rPr>
                <w:rFonts w:ascii="Arial" w:hAnsi="Arial" w:cs="Arial"/>
                <w:color w:val="333333"/>
                <w:kern w:val="0"/>
                <w:sz w:val="20"/>
              </w:rPr>
            </w:pPr>
            <w:r>
              <w:rPr>
                <w:rFonts w:ascii="Arial" w:hAnsi="Arial" w:cs="Arial"/>
                <w:color w:val="333333"/>
                <w:kern w:val="0"/>
                <w:sz w:val="20"/>
              </w:rPr>
              <w:t>%</w:t>
            </w:r>
          </w:p>
        </w:tc>
        <w:tc>
          <w:tcPr>
            <w:tcW w:w="851" w:type="pct"/>
            <w:noWrap w:val="0"/>
            <w:vAlign w:val="center"/>
          </w:tcPr>
          <w:p w14:paraId="3CF609CB">
            <w:pPr>
              <w:widowControl/>
              <w:jc w:val="center"/>
              <w:rPr>
                <w:rFonts w:ascii="Arial" w:hAnsi="Arial" w:cs="Arial"/>
                <w:color w:val="333333"/>
                <w:kern w:val="0"/>
                <w:sz w:val="20"/>
              </w:rPr>
            </w:pPr>
          </w:p>
        </w:tc>
      </w:tr>
    </w:tbl>
    <w:p w14:paraId="6F5BF77E">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655568D1">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0E47CD87">
      <w:pPr>
        <w:tabs>
          <w:tab w:val="left" w:pos="1985"/>
        </w:tabs>
        <w:autoSpaceDE w:val="0"/>
        <w:autoSpaceDN w:val="0"/>
        <w:adjustRightInd w:val="0"/>
        <w:spacing w:before="240" w:beforeLines="100" w:after="120" w:afterLines="50"/>
        <w:jc w:val="left"/>
        <w:rPr>
          <w:rFonts w:ascii="Arial" w:hAnsi="Arial" w:eastAsia="Arial-BoldMT" w:cs="Arial"/>
          <w:b/>
          <w:bCs/>
          <w:kern w:val="0"/>
          <w:szCs w:val="21"/>
        </w:rPr>
      </w:pPr>
      <w:r>
        <w:rPr>
          <w:rFonts w:ascii="Arial" w:hAnsi="Arial" w:cs="Arial"/>
          <w:b/>
          <w:bCs/>
          <w:color w:val="000000"/>
          <w:kern w:val="0"/>
          <w:szCs w:val="21"/>
        </w:rPr>
        <w:t>RECOMMENDED OPERATING CONDITIONS</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3"/>
        <w:gridCol w:w="968"/>
        <w:gridCol w:w="890"/>
        <w:gridCol w:w="1104"/>
        <w:gridCol w:w="994"/>
        <w:gridCol w:w="795"/>
        <w:gridCol w:w="1508"/>
      </w:tblGrid>
      <w:tr w14:paraId="3035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366091"/>
            <w:noWrap/>
            <w:vAlign w:val="center"/>
          </w:tcPr>
          <w:p w14:paraId="68A2973C">
            <w:pPr>
              <w:widowControl/>
              <w:jc w:val="center"/>
              <w:rPr>
                <w:rFonts w:ascii="Arial" w:hAnsi="Arial" w:cs="Arial"/>
                <w:b/>
                <w:color w:val="FFFFFF"/>
                <w:kern w:val="0"/>
                <w:sz w:val="20"/>
              </w:rPr>
            </w:pPr>
            <w:r>
              <w:rPr>
                <w:rFonts w:ascii="Arial" w:hAnsi="Arial" w:cs="Arial"/>
                <w:b/>
                <w:color w:val="FFFFFF"/>
                <w:kern w:val="0"/>
                <w:sz w:val="20"/>
              </w:rPr>
              <w:t>Parameter</w:t>
            </w:r>
          </w:p>
        </w:tc>
        <w:tc>
          <w:tcPr>
            <w:tcW w:w="521" w:type="pct"/>
            <w:shd w:val="clear" w:color="auto" w:fill="366091"/>
            <w:noWrap/>
            <w:vAlign w:val="center"/>
          </w:tcPr>
          <w:p w14:paraId="4BADC5C9">
            <w:pPr>
              <w:widowControl/>
              <w:jc w:val="center"/>
              <w:rPr>
                <w:rFonts w:ascii="Arial" w:hAnsi="Arial" w:cs="Arial"/>
                <w:b/>
                <w:color w:val="FFFFFF"/>
                <w:kern w:val="0"/>
                <w:sz w:val="20"/>
              </w:rPr>
            </w:pPr>
            <w:r>
              <w:rPr>
                <w:rFonts w:ascii="Arial" w:hAnsi="Arial" w:cs="Arial"/>
                <w:b/>
                <w:color w:val="FFFFFF"/>
                <w:kern w:val="0"/>
                <w:sz w:val="20"/>
              </w:rPr>
              <w:t>Symbol</w:t>
            </w:r>
          </w:p>
        </w:tc>
        <w:tc>
          <w:tcPr>
            <w:tcW w:w="479" w:type="pct"/>
            <w:shd w:val="clear" w:color="auto" w:fill="366091"/>
            <w:noWrap/>
            <w:vAlign w:val="center"/>
          </w:tcPr>
          <w:p w14:paraId="378CF371">
            <w:pPr>
              <w:widowControl/>
              <w:jc w:val="center"/>
              <w:rPr>
                <w:rFonts w:ascii="Arial" w:hAnsi="Arial" w:cs="Arial"/>
                <w:b/>
                <w:color w:val="FFFFFF"/>
                <w:kern w:val="0"/>
                <w:sz w:val="20"/>
              </w:rPr>
            </w:pPr>
            <w:r>
              <w:rPr>
                <w:rFonts w:ascii="Arial" w:hAnsi="Arial" w:cs="Arial"/>
                <w:b/>
                <w:color w:val="FFFFFF"/>
                <w:kern w:val="0"/>
                <w:sz w:val="20"/>
              </w:rPr>
              <w:t>Min</w:t>
            </w:r>
          </w:p>
        </w:tc>
        <w:tc>
          <w:tcPr>
            <w:tcW w:w="594" w:type="pct"/>
            <w:shd w:val="clear" w:color="auto" w:fill="366091"/>
            <w:noWrap/>
            <w:vAlign w:val="center"/>
          </w:tcPr>
          <w:p w14:paraId="607AEC93">
            <w:pPr>
              <w:widowControl/>
              <w:jc w:val="center"/>
              <w:rPr>
                <w:rFonts w:ascii="Arial" w:hAnsi="Arial" w:cs="Arial"/>
                <w:b/>
                <w:color w:val="FFFFFF"/>
                <w:kern w:val="0"/>
                <w:sz w:val="20"/>
              </w:rPr>
            </w:pPr>
            <w:r>
              <w:rPr>
                <w:rFonts w:ascii="Arial" w:hAnsi="Arial" w:cs="Arial"/>
                <w:b/>
                <w:color w:val="FFFFFF"/>
                <w:kern w:val="0"/>
                <w:sz w:val="20"/>
              </w:rPr>
              <w:t>Typical</w:t>
            </w:r>
          </w:p>
        </w:tc>
        <w:tc>
          <w:tcPr>
            <w:tcW w:w="535" w:type="pct"/>
            <w:shd w:val="clear" w:color="auto" w:fill="366091"/>
            <w:noWrap/>
            <w:vAlign w:val="center"/>
          </w:tcPr>
          <w:p w14:paraId="08176CA7">
            <w:pPr>
              <w:widowControl/>
              <w:jc w:val="center"/>
              <w:rPr>
                <w:rFonts w:ascii="Arial" w:hAnsi="Arial" w:cs="Arial"/>
                <w:b/>
                <w:color w:val="FFFFFF"/>
                <w:kern w:val="0"/>
                <w:sz w:val="20"/>
              </w:rPr>
            </w:pPr>
            <w:r>
              <w:rPr>
                <w:rFonts w:ascii="Arial" w:hAnsi="Arial" w:cs="Arial"/>
                <w:b/>
                <w:color w:val="FFFFFF"/>
                <w:kern w:val="0"/>
                <w:sz w:val="20"/>
              </w:rPr>
              <w:t>Max</w:t>
            </w:r>
          </w:p>
        </w:tc>
        <w:tc>
          <w:tcPr>
            <w:tcW w:w="428" w:type="pct"/>
            <w:shd w:val="clear" w:color="auto" w:fill="366091"/>
            <w:noWrap/>
            <w:vAlign w:val="center"/>
          </w:tcPr>
          <w:p w14:paraId="4E40B84C">
            <w:pPr>
              <w:widowControl/>
              <w:jc w:val="center"/>
              <w:rPr>
                <w:rFonts w:ascii="Arial" w:hAnsi="Arial" w:cs="Arial"/>
                <w:b/>
                <w:color w:val="FFFFFF"/>
                <w:kern w:val="0"/>
                <w:sz w:val="20"/>
              </w:rPr>
            </w:pPr>
            <w:r>
              <w:rPr>
                <w:rFonts w:ascii="Arial" w:hAnsi="Arial" w:cs="Arial"/>
                <w:b/>
                <w:color w:val="FFFFFF"/>
                <w:kern w:val="0"/>
                <w:sz w:val="20"/>
              </w:rPr>
              <w:t>Unit</w:t>
            </w:r>
          </w:p>
        </w:tc>
        <w:tc>
          <w:tcPr>
            <w:tcW w:w="811" w:type="pct"/>
            <w:shd w:val="clear" w:color="auto" w:fill="366091"/>
            <w:noWrap w:val="0"/>
            <w:vAlign w:val="center"/>
          </w:tcPr>
          <w:p w14:paraId="6296CA7B">
            <w:pPr>
              <w:widowControl/>
              <w:jc w:val="center"/>
              <w:rPr>
                <w:rFonts w:ascii="Arial" w:hAnsi="Arial" w:cs="Arial"/>
                <w:b/>
                <w:color w:val="FFFFFF"/>
                <w:kern w:val="0"/>
                <w:sz w:val="20"/>
              </w:rPr>
            </w:pPr>
            <w:r>
              <w:rPr>
                <w:rFonts w:ascii="Arial" w:hAnsi="Arial" w:cs="Arial"/>
                <w:b/>
                <w:color w:val="FFFFFF"/>
                <w:kern w:val="0"/>
                <w:sz w:val="20"/>
              </w:rPr>
              <w:t>Notes</w:t>
            </w:r>
          </w:p>
        </w:tc>
      </w:tr>
      <w:tr w14:paraId="47F4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noWrap w:val="0"/>
            <w:vAlign w:val="center"/>
          </w:tcPr>
          <w:p w14:paraId="589D89B3">
            <w:pPr>
              <w:widowControl/>
              <w:jc w:val="left"/>
              <w:rPr>
                <w:rFonts w:ascii="Arial" w:hAnsi="Arial" w:cs="Arial"/>
                <w:color w:val="333333"/>
                <w:kern w:val="0"/>
                <w:sz w:val="20"/>
              </w:rPr>
            </w:pPr>
            <w:r>
              <w:rPr>
                <w:rFonts w:hint="eastAsia" w:ascii="Arial" w:hAnsi="Arial" w:cs="Arial"/>
                <w:color w:val="333333"/>
                <w:kern w:val="0"/>
                <w:sz w:val="20"/>
              </w:rPr>
              <w:t>Data Rate</w:t>
            </w:r>
          </w:p>
        </w:tc>
        <w:tc>
          <w:tcPr>
            <w:tcW w:w="521" w:type="pct"/>
            <w:noWrap w:val="0"/>
            <w:vAlign w:val="center"/>
          </w:tcPr>
          <w:p w14:paraId="6E39CF81">
            <w:pPr>
              <w:widowControl/>
              <w:jc w:val="center"/>
              <w:rPr>
                <w:rFonts w:ascii="Arial" w:hAnsi="Arial" w:cs="Arial"/>
                <w:color w:val="333333"/>
                <w:kern w:val="0"/>
                <w:sz w:val="20"/>
              </w:rPr>
            </w:pPr>
            <w:r>
              <w:rPr>
                <w:rFonts w:hint="eastAsia" w:ascii="Arial" w:hAnsi="Arial" w:cs="Arial"/>
                <w:color w:val="333333"/>
                <w:kern w:val="0"/>
                <w:sz w:val="20"/>
              </w:rPr>
              <w:t>DR</w:t>
            </w:r>
          </w:p>
        </w:tc>
        <w:tc>
          <w:tcPr>
            <w:tcW w:w="479" w:type="pct"/>
            <w:noWrap w:val="0"/>
            <w:vAlign w:val="center"/>
          </w:tcPr>
          <w:p w14:paraId="3AA2F0E2">
            <w:pPr>
              <w:widowControl/>
              <w:jc w:val="center"/>
              <w:rPr>
                <w:rFonts w:ascii="Arial" w:hAnsi="Arial" w:cs="Arial"/>
                <w:kern w:val="0"/>
                <w:sz w:val="20"/>
              </w:rPr>
            </w:pPr>
          </w:p>
        </w:tc>
        <w:tc>
          <w:tcPr>
            <w:tcW w:w="594" w:type="pct"/>
            <w:noWrap w:val="0"/>
            <w:vAlign w:val="center"/>
          </w:tcPr>
          <w:p w14:paraId="2492198F">
            <w:pPr>
              <w:widowControl/>
              <w:jc w:val="center"/>
              <w:rPr>
                <w:rFonts w:ascii="Arial" w:hAnsi="Arial" w:cs="Arial"/>
                <w:color w:val="333333"/>
                <w:kern w:val="0"/>
                <w:sz w:val="20"/>
              </w:rPr>
            </w:pPr>
            <w:r>
              <w:rPr>
                <w:rFonts w:hint="eastAsia" w:ascii="Arial" w:hAnsi="Arial" w:cs="Arial"/>
                <w:color w:val="333333"/>
                <w:kern w:val="0"/>
                <w:sz w:val="20"/>
              </w:rPr>
              <w:t>206.25</w:t>
            </w:r>
          </w:p>
        </w:tc>
        <w:tc>
          <w:tcPr>
            <w:tcW w:w="535" w:type="pct"/>
            <w:noWrap w:val="0"/>
            <w:vAlign w:val="center"/>
          </w:tcPr>
          <w:p w14:paraId="2FB7B7BF">
            <w:pPr>
              <w:widowControl/>
              <w:jc w:val="center"/>
              <w:rPr>
                <w:rFonts w:ascii="Arial" w:hAnsi="Arial" w:cs="Arial"/>
                <w:color w:val="333333"/>
                <w:kern w:val="0"/>
                <w:sz w:val="20"/>
              </w:rPr>
            </w:pPr>
          </w:p>
        </w:tc>
        <w:tc>
          <w:tcPr>
            <w:tcW w:w="428" w:type="pct"/>
            <w:noWrap w:val="0"/>
            <w:vAlign w:val="center"/>
          </w:tcPr>
          <w:p w14:paraId="2C2381BA">
            <w:pPr>
              <w:widowControl/>
              <w:jc w:val="center"/>
              <w:rPr>
                <w:rFonts w:ascii="Arial" w:hAnsi="Arial" w:cs="Arial"/>
                <w:color w:val="333333"/>
                <w:kern w:val="0"/>
                <w:sz w:val="20"/>
              </w:rPr>
            </w:pPr>
            <w:r>
              <w:rPr>
                <w:rFonts w:hint="eastAsia" w:ascii="Arial" w:hAnsi="Arial" w:cs="Arial"/>
                <w:color w:val="333333"/>
                <w:kern w:val="0"/>
                <w:sz w:val="20"/>
              </w:rPr>
              <w:t>Gb/s</w:t>
            </w:r>
          </w:p>
        </w:tc>
        <w:tc>
          <w:tcPr>
            <w:tcW w:w="811" w:type="pct"/>
            <w:noWrap w:val="0"/>
            <w:vAlign w:val="center"/>
          </w:tcPr>
          <w:p w14:paraId="27A1C613">
            <w:pPr>
              <w:widowControl/>
              <w:jc w:val="center"/>
              <w:rPr>
                <w:rFonts w:ascii="Arial" w:hAnsi="Arial" w:cs="Arial"/>
                <w:color w:val="333333"/>
                <w:kern w:val="0"/>
                <w:sz w:val="20"/>
              </w:rPr>
            </w:pPr>
            <w:r>
              <w:rPr>
                <w:rFonts w:hint="eastAsia" w:ascii="Arial" w:hAnsi="Arial" w:cs="Arial"/>
                <w:color w:val="333333"/>
                <w:kern w:val="0"/>
                <w:sz w:val="20"/>
              </w:rPr>
              <w:t>1</w:t>
            </w:r>
          </w:p>
        </w:tc>
      </w:tr>
      <w:tr w14:paraId="432E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noWrap w:val="0"/>
            <w:vAlign w:val="center"/>
          </w:tcPr>
          <w:p w14:paraId="50DFDEB2">
            <w:pPr>
              <w:widowControl/>
              <w:jc w:val="left"/>
              <w:rPr>
                <w:rFonts w:ascii="Arial" w:hAnsi="Arial" w:cs="Arial"/>
                <w:color w:val="333333"/>
                <w:kern w:val="0"/>
                <w:sz w:val="20"/>
              </w:rPr>
            </w:pPr>
            <w:r>
              <w:rPr>
                <w:rFonts w:hint="eastAsia" w:ascii="Arial" w:hAnsi="Arial" w:cs="Arial"/>
                <w:color w:val="333333"/>
                <w:kern w:val="0"/>
                <w:sz w:val="20"/>
              </w:rPr>
              <w:t>Bit Error Rate</w:t>
            </w:r>
          </w:p>
        </w:tc>
        <w:tc>
          <w:tcPr>
            <w:tcW w:w="521" w:type="pct"/>
            <w:noWrap w:val="0"/>
            <w:vAlign w:val="center"/>
          </w:tcPr>
          <w:p w14:paraId="0B86302D">
            <w:pPr>
              <w:widowControl/>
              <w:jc w:val="center"/>
              <w:rPr>
                <w:rFonts w:ascii="Arial" w:hAnsi="Arial" w:cs="Arial"/>
                <w:color w:val="333333"/>
                <w:kern w:val="0"/>
                <w:sz w:val="20"/>
              </w:rPr>
            </w:pPr>
            <w:r>
              <w:rPr>
                <w:rFonts w:hint="eastAsia" w:ascii="Arial" w:hAnsi="Arial" w:cs="Arial"/>
                <w:kern w:val="0"/>
                <w:sz w:val="20"/>
              </w:rPr>
              <w:t>BER</w:t>
            </w:r>
          </w:p>
        </w:tc>
        <w:tc>
          <w:tcPr>
            <w:tcW w:w="479" w:type="pct"/>
            <w:noWrap w:val="0"/>
            <w:vAlign w:val="center"/>
          </w:tcPr>
          <w:p w14:paraId="1A679925">
            <w:pPr>
              <w:widowControl/>
              <w:jc w:val="center"/>
              <w:rPr>
                <w:rFonts w:ascii="Arial" w:hAnsi="Arial" w:cs="Arial"/>
                <w:color w:val="333333"/>
                <w:kern w:val="0"/>
                <w:sz w:val="20"/>
              </w:rPr>
            </w:pPr>
          </w:p>
        </w:tc>
        <w:tc>
          <w:tcPr>
            <w:tcW w:w="594" w:type="pct"/>
            <w:noWrap w:val="0"/>
            <w:vAlign w:val="center"/>
          </w:tcPr>
          <w:p w14:paraId="0AFC5DF9">
            <w:pPr>
              <w:widowControl/>
              <w:jc w:val="center"/>
              <w:rPr>
                <w:rFonts w:ascii="Arial" w:hAnsi="Arial" w:cs="Arial"/>
                <w:color w:val="333333"/>
                <w:kern w:val="0"/>
                <w:sz w:val="20"/>
              </w:rPr>
            </w:pPr>
          </w:p>
        </w:tc>
        <w:tc>
          <w:tcPr>
            <w:tcW w:w="535" w:type="pct"/>
            <w:noWrap w:val="0"/>
            <w:vAlign w:val="center"/>
          </w:tcPr>
          <w:p w14:paraId="079E7410">
            <w:pPr>
              <w:widowControl/>
              <w:jc w:val="center"/>
              <w:rPr>
                <w:rFonts w:ascii="Arial" w:hAnsi="Arial" w:cs="Arial"/>
                <w:color w:val="333333"/>
                <w:kern w:val="0"/>
                <w:sz w:val="20"/>
              </w:rPr>
            </w:pPr>
            <w:r>
              <w:rPr>
                <w:rFonts w:hint="eastAsia" w:ascii="Arial" w:hAnsi="Arial" w:cs="Arial"/>
                <w:color w:val="333333"/>
                <w:kern w:val="0"/>
                <w:sz w:val="20"/>
              </w:rPr>
              <w:t>5E-5</w:t>
            </w:r>
          </w:p>
        </w:tc>
        <w:tc>
          <w:tcPr>
            <w:tcW w:w="428" w:type="pct"/>
            <w:noWrap w:val="0"/>
            <w:vAlign w:val="center"/>
          </w:tcPr>
          <w:p w14:paraId="364AB6E4">
            <w:pPr>
              <w:widowControl/>
              <w:jc w:val="center"/>
              <w:rPr>
                <w:rFonts w:ascii="Arial" w:hAnsi="Arial" w:cs="Arial"/>
                <w:color w:val="333333"/>
                <w:kern w:val="0"/>
                <w:sz w:val="20"/>
              </w:rPr>
            </w:pPr>
          </w:p>
        </w:tc>
        <w:tc>
          <w:tcPr>
            <w:tcW w:w="811" w:type="pct"/>
            <w:noWrap w:val="0"/>
            <w:vAlign w:val="center"/>
          </w:tcPr>
          <w:p w14:paraId="3B41B176">
            <w:pPr>
              <w:widowControl/>
              <w:jc w:val="center"/>
              <w:rPr>
                <w:rFonts w:ascii="Arial" w:hAnsi="Arial" w:cs="Arial"/>
                <w:color w:val="333333"/>
                <w:kern w:val="0"/>
                <w:sz w:val="20"/>
              </w:rPr>
            </w:pPr>
            <w:r>
              <w:rPr>
                <w:rFonts w:hint="eastAsia" w:ascii="Arial" w:hAnsi="Arial" w:cs="Arial"/>
                <w:color w:val="333333"/>
                <w:kern w:val="0"/>
                <w:sz w:val="20"/>
              </w:rPr>
              <w:t>2</w:t>
            </w:r>
          </w:p>
        </w:tc>
      </w:tr>
      <w:tr w14:paraId="3262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noWrap w:val="0"/>
            <w:vAlign w:val="center"/>
          </w:tcPr>
          <w:p w14:paraId="0859C22D">
            <w:pPr>
              <w:widowControl/>
              <w:jc w:val="left"/>
              <w:rPr>
                <w:rFonts w:ascii="Arial" w:hAnsi="Arial" w:cs="Arial"/>
                <w:kern w:val="0"/>
                <w:sz w:val="20"/>
              </w:rPr>
            </w:pPr>
            <w:r>
              <w:rPr>
                <w:rFonts w:ascii="Arial" w:hAnsi="Arial" w:cs="Arial"/>
                <w:kern w:val="0"/>
                <w:sz w:val="20"/>
              </w:rPr>
              <w:t xml:space="preserve">Operating </w:t>
            </w:r>
            <w:r>
              <w:rPr>
                <w:rFonts w:hint="eastAsia" w:ascii="Arial" w:hAnsi="Arial" w:cs="Arial"/>
                <w:kern w:val="0"/>
                <w:sz w:val="20"/>
              </w:rPr>
              <w:t>Case Temperature</w:t>
            </w:r>
          </w:p>
        </w:tc>
        <w:tc>
          <w:tcPr>
            <w:tcW w:w="521" w:type="pct"/>
            <w:noWrap w:val="0"/>
            <w:vAlign w:val="center"/>
          </w:tcPr>
          <w:p w14:paraId="26EE8A2D">
            <w:pPr>
              <w:widowControl/>
              <w:jc w:val="center"/>
              <w:rPr>
                <w:rFonts w:ascii="Arial" w:hAnsi="Arial" w:cs="Arial"/>
                <w:color w:val="000000"/>
                <w:kern w:val="0"/>
                <w:sz w:val="20"/>
              </w:rPr>
            </w:pPr>
            <w:r>
              <w:rPr>
                <w:rFonts w:hint="eastAsia" w:ascii="Arial" w:hAnsi="Arial" w:cs="Arial"/>
                <w:color w:val="000000"/>
                <w:kern w:val="0"/>
                <w:sz w:val="20"/>
              </w:rPr>
              <w:t>Tcase</w:t>
            </w:r>
          </w:p>
        </w:tc>
        <w:tc>
          <w:tcPr>
            <w:tcW w:w="479" w:type="pct"/>
            <w:noWrap w:val="0"/>
            <w:vAlign w:val="center"/>
          </w:tcPr>
          <w:p w14:paraId="225E9CFB">
            <w:pPr>
              <w:widowControl/>
              <w:jc w:val="center"/>
              <w:rPr>
                <w:rFonts w:ascii="Arial" w:hAnsi="Arial" w:cs="Arial"/>
                <w:kern w:val="0"/>
                <w:sz w:val="20"/>
              </w:rPr>
            </w:pPr>
            <w:r>
              <w:rPr>
                <w:rFonts w:hint="eastAsia" w:ascii="Arial" w:hAnsi="Arial" w:cs="Arial"/>
                <w:kern w:val="0"/>
                <w:sz w:val="20"/>
              </w:rPr>
              <w:t>0</w:t>
            </w:r>
          </w:p>
        </w:tc>
        <w:tc>
          <w:tcPr>
            <w:tcW w:w="594" w:type="pct"/>
            <w:noWrap w:val="0"/>
            <w:vAlign w:val="center"/>
          </w:tcPr>
          <w:p w14:paraId="29F09B42">
            <w:pPr>
              <w:widowControl/>
              <w:jc w:val="center"/>
              <w:rPr>
                <w:rFonts w:ascii="Arial" w:hAnsi="Arial" w:cs="Arial"/>
                <w:color w:val="333333"/>
                <w:kern w:val="0"/>
                <w:sz w:val="20"/>
              </w:rPr>
            </w:pPr>
          </w:p>
        </w:tc>
        <w:tc>
          <w:tcPr>
            <w:tcW w:w="535" w:type="pct"/>
            <w:noWrap w:val="0"/>
            <w:vAlign w:val="center"/>
          </w:tcPr>
          <w:p w14:paraId="15F17150">
            <w:pPr>
              <w:widowControl/>
              <w:jc w:val="center"/>
              <w:rPr>
                <w:rFonts w:ascii="Arial" w:hAnsi="Arial" w:cs="Arial"/>
                <w:color w:val="333333"/>
                <w:kern w:val="0"/>
                <w:sz w:val="20"/>
              </w:rPr>
            </w:pPr>
            <w:r>
              <w:rPr>
                <w:rFonts w:hint="eastAsia" w:ascii="Arial" w:hAnsi="Arial" w:cs="Arial"/>
                <w:color w:val="333333"/>
                <w:kern w:val="0"/>
                <w:sz w:val="20"/>
              </w:rPr>
              <w:t>70</w:t>
            </w:r>
          </w:p>
        </w:tc>
        <w:tc>
          <w:tcPr>
            <w:tcW w:w="428" w:type="pct"/>
            <w:noWrap w:val="0"/>
            <w:vAlign w:val="center"/>
          </w:tcPr>
          <w:p w14:paraId="200B8702">
            <w:pPr>
              <w:widowControl/>
              <w:jc w:val="center"/>
              <w:rPr>
                <w:rFonts w:ascii="Arial" w:hAnsi="Arial" w:cs="Arial"/>
                <w:color w:val="333333"/>
                <w:kern w:val="0"/>
                <w:sz w:val="20"/>
              </w:rPr>
            </w:pPr>
            <w:r>
              <w:rPr>
                <w:rFonts w:ascii="Arial" w:hAnsi="Arial" w:cs="Arial"/>
                <w:color w:val="333333"/>
                <w:kern w:val="0"/>
                <w:sz w:val="20"/>
              </w:rPr>
              <w:t>ºC</w:t>
            </w:r>
          </w:p>
        </w:tc>
        <w:tc>
          <w:tcPr>
            <w:tcW w:w="811" w:type="pct"/>
            <w:noWrap w:val="0"/>
            <w:vAlign w:val="center"/>
          </w:tcPr>
          <w:p w14:paraId="7C270F97">
            <w:pPr>
              <w:widowControl/>
              <w:jc w:val="center"/>
              <w:rPr>
                <w:rFonts w:ascii="Arial" w:hAnsi="Arial" w:cs="Arial"/>
                <w:color w:val="333333"/>
                <w:kern w:val="0"/>
                <w:sz w:val="20"/>
              </w:rPr>
            </w:pPr>
          </w:p>
        </w:tc>
      </w:tr>
      <w:tr w14:paraId="096D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noWrap w:val="0"/>
            <w:vAlign w:val="center"/>
          </w:tcPr>
          <w:p w14:paraId="4CEEF85E">
            <w:pPr>
              <w:widowControl/>
              <w:jc w:val="left"/>
              <w:rPr>
                <w:rFonts w:ascii="Arial" w:hAnsi="Arial" w:cs="Arial"/>
                <w:color w:val="333333"/>
                <w:kern w:val="0"/>
                <w:sz w:val="20"/>
              </w:rPr>
            </w:pPr>
            <w:r>
              <w:rPr>
                <w:rFonts w:hint="eastAsia" w:ascii="Arial" w:hAnsi="Arial" w:cs="Arial"/>
                <w:color w:val="333333"/>
                <w:kern w:val="0"/>
                <w:sz w:val="20"/>
              </w:rPr>
              <w:t xml:space="preserve">Fiber Length on </w:t>
            </w:r>
            <w:r>
              <w:rPr>
                <w:rFonts w:hint="eastAsia" w:ascii="Arial" w:hAnsi="Arial" w:cs="Arial"/>
                <w:color w:val="333333"/>
                <w:sz w:val="20"/>
              </w:rPr>
              <w:t>M</w:t>
            </w:r>
            <w:r>
              <w:rPr>
                <w:rFonts w:ascii="Arial" w:hAnsi="Arial" w:cs="Arial"/>
                <w:color w:val="333333"/>
                <w:sz w:val="20"/>
              </w:rPr>
              <w:t>MF</w:t>
            </w:r>
            <w:r>
              <w:rPr>
                <w:rFonts w:hint="eastAsia" w:ascii="Arial" w:hAnsi="Arial" w:cs="Arial"/>
                <w:color w:val="333333"/>
                <w:sz w:val="20"/>
              </w:rPr>
              <w:t>(OM4)</w:t>
            </w:r>
          </w:p>
        </w:tc>
        <w:tc>
          <w:tcPr>
            <w:tcW w:w="521" w:type="pct"/>
            <w:noWrap w:val="0"/>
            <w:vAlign w:val="center"/>
          </w:tcPr>
          <w:p w14:paraId="1447C6E6">
            <w:pPr>
              <w:widowControl/>
              <w:jc w:val="center"/>
              <w:rPr>
                <w:rFonts w:ascii="Arial" w:hAnsi="Arial" w:cs="Arial"/>
                <w:color w:val="333333"/>
                <w:kern w:val="0"/>
                <w:sz w:val="20"/>
              </w:rPr>
            </w:pPr>
            <w:r>
              <w:rPr>
                <w:rFonts w:hint="eastAsia" w:ascii="Arial" w:hAnsi="Arial" w:cs="Arial"/>
                <w:kern w:val="0"/>
                <w:sz w:val="20"/>
              </w:rPr>
              <w:t>L</w:t>
            </w:r>
          </w:p>
        </w:tc>
        <w:tc>
          <w:tcPr>
            <w:tcW w:w="479" w:type="pct"/>
            <w:noWrap w:val="0"/>
            <w:vAlign w:val="center"/>
          </w:tcPr>
          <w:p w14:paraId="60666B27">
            <w:pPr>
              <w:widowControl/>
              <w:jc w:val="center"/>
              <w:rPr>
                <w:rFonts w:ascii="Arial" w:hAnsi="Arial" w:cs="Arial"/>
                <w:color w:val="333333"/>
                <w:kern w:val="0"/>
                <w:sz w:val="20"/>
              </w:rPr>
            </w:pPr>
          </w:p>
        </w:tc>
        <w:tc>
          <w:tcPr>
            <w:tcW w:w="594" w:type="pct"/>
            <w:noWrap w:val="0"/>
            <w:vAlign w:val="center"/>
          </w:tcPr>
          <w:p w14:paraId="0ABF6B1F">
            <w:pPr>
              <w:widowControl/>
              <w:jc w:val="center"/>
              <w:rPr>
                <w:rFonts w:ascii="Arial" w:hAnsi="Arial" w:cs="Arial"/>
                <w:color w:val="333333"/>
                <w:kern w:val="0"/>
                <w:sz w:val="20"/>
              </w:rPr>
            </w:pPr>
          </w:p>
        </w:tc>
        <w:tc>
          <w:tcPr>
            <w:tcW w:w="535" w:type="pct"/>
            <w:noWrap w:val="0"/>
            <w:vAlign w:val="center"/>
          </w:tcPr>
          <w:p w14:paraId="1B6F6435">
            <w:pPr>
              <w:widowControl/>
              <w:jc w:val="center"/>
              <w:rPr>
                <w:rFonts w:ascii="Arial" w:hAnsi="Arial" w:cs="Arial"/>
                <w:color w:val="333333"/>
                <w:kern w:val="0"/>
                <w:sz w:val="20"/>
              </w:rPr>
            </w:pPr>
            <w:r>
              <w:rPr>
                <w:rFonts w:hint="eastAsia" w:ascii="Arial" w:hAnsi="Arial" w:cs="Arial"/>
                <w:color w:val="333333"/>
                <w:kern w:val="0"/>
                <w:sz w:val="20"/>
              </w:rPr>
              <w:t>100</w:t>
            </w:r>
          </w:p>
        </w:tc>
        <w:tc>
          <w:tcPr>
            <w:tcW w:w="428" w:type="pct"/>
            <w:noWrap w:val="0"/>
            <w:vAlign w:val="center"/>
          </w:tcPr>
          <w:p w14:paraId="78A0173B">
            <w:pPr>
              <w:widowControl/>
              <w:jc w:val="center"/>
              <w:rPr>
                <w:rFonts w:ascii="Arial" w:hAnsi="Arial" w:cs="Arial"/>
                <w:color w:val="333333"/>
                <w:kern w:val="0"/>
                <w:sz w:val="20"/>
              </w:rPr>
            </w:pPr>
            <w:r>
              <w:rPr>
                <w:rFonts w:hint="eastAsia" w:ascii="Arial" w:hAnsi="Arial" w:cs="Arial"/>
                <w:color w:val="333333"/>
                <w:kern w:val="0"/>
                <w:sz w:val="20"/>
              </w:rPr>
              <w:t>m</w:t>
            </w:r>
          </w:p>
        </w:tc>
        <w:tc>
          <w:tcPr>
            <w:tcW w:w="811" w:type="pct"/>
            <w:noWrap w:val="0"/>
            <w:vAlign w:val="center"/>
          </w:tcPr>
          <w:p w14:paraId="4D9203FD">
            <w:pPr>
              <w:widowControl/>
              <w:jc w:val="center"/>
              <w:rPr>
                <w:rFonts w:ascii="Arial" w:hAnsi="Arial" w:cs="Arial"/>
                <w:color w:val="333333"/>
                <w:kern w:val="0"/>
                <w:sz w:val="20"/>
              </w:rPr>
            </w:pPr>
            <w:r>
              <w:rPr>
                <w:rFonts w:hint="eastAsia" w:ascii="Arial" w:hAnsi="Arial" w:cs="Arial"/>
                <w:color w:val="333333"/>
                <w:kern w:val="0"/>
                <w:sz w:val="20"/>
              </w:rPr>
              <w:t>3</w:t>
            </w:r>
          </w:p>
        </w:tc>
      </w:tr>
    </w:tbl>
    <w:p w14:paraId="08555623">
      <w:pPr>
        <w:widowControl/>
        <w:jc w:val="left"/>
        <w:rPr>
          <w:rFonts w:ascii="Arial" w:hAnsi="Arial" w:cs="Arial"/>
          <w:color w:val="333333"/>
          <w:kern w:val="0"/>
          <w:sz w:val="18"/>
          <w:szCs w:val="18"/>
        </w:rPr>
      </w:pPr>
      <w:r>
        <w:rPr>
          <w:rFonts w:ascii="Arial" w:hAnsi="Arial" w:cs="Arial"/>
          <w:color w:val="333333"/>
          <w:kern w:val="0"/>
          <w:sz w:val="18"/>
          <w:szCs w:val="18"/>
        </w:rPr>
        <w:t xml:space="preserve">Notes: </w:t>
      </w:r>
    </w:p>
    <w:p w14:paraId="4E9D14B6">
      <w:pPr>
        <w:widowControl/>
        <w:jc w:val="left"/>
        <w:rPr>
          <w:rFonts w:ascii="Arial" w:hAnsi="Arial" w:cs="Arial"/>
          <w:color w:val="333333"/>
          <w:kern w:val="0"/>
          <w:sz w:val="18"/>
          <w:szCs w:val="18"/>
        </w:rPr>
      </w:pPr>
      <w:r>
        <w:rPr>
          <w:rFonts w:hint="eastAsia" w:ascii="Arial" w:hAnsi="Arial" w:cs="Arial"/>
          <w:color w:val="333333"/>
          <w:kern w:val="0"/>
          <w:sz w:val="18"/>
          <w:szCs w:val="18"/>
        </w:rPr>
        <w:t>[</w:t>
      </w:r>
      <w:r>
        <w:rPr>
          <w:rFonts w:ascii="Arial" w:hAnsi="Arial" w:cs="Arial"/>
          <w:color w:val="333333"/>
          <w:kern w:val="0"/>
          <w:sz w:val="18"/>
          <w:szCs w:val="18"/>
        </w:rPr>
        <w:t>1</w:t>
      </w:r>
      <w:r>
        <w:rPr>
          <w:rFonts w:hint="eastAsia" w:ascii="Arial" w:hAnsi="Arial" w:cs="Arial"/>
          <w:color w:val="333333"/>
          <w:kern w:val="0"/>
          <w:sz w:val="18"/>
          <w:szCs w:val="18"/>
        </w:rPr>
        <w:t>]</w:t>
      </w:r>
      <w:r>
        <w:rPr>
          <w:rFonts w:ascii="Arial" w:hAnsi="Arial" w:cs="Arial"/>
          <w:color w:val="333333"/>
          <w:kern w:val="0"/>
          <w:sz w:val="18"/>
          <w:szCs w:val="18"/>
        </w:rPr>
        <w:t xml:space="preserve"> Supports 2</w:t>
      </w:r>
      <w:r>
        <w:rPr>
          <w:rFonts w:hint="eastAsia" w:ascii="Arial" w:hAnsi="Arial" w:cs="Arial"/>
          <w:color w:val="333333"/>
          <w:kern w:val="0"/>
          <w:sz w:val="18"/>
          <w:szCs w:val="18"/>
        </w:rPr>
        <w:t>x</w:t>
      </w:r>
      <w:r>
        <w:rPr>
          <w:rFonts w:ascii="Arial" w:hAnsi="Arial" w:cs="Arial"/>
          <w:color w:val="333333"/>
          <w:kern w:val="0"/>
          <w:sz w:val="18"/>
          <w:szCs w:val="18"/>
        </w:rPr>
        <w:t>100GBASE-SR4</w:t>
      </w:r>
      <w:r>
        <w:rPr>
          <w:rFonts w:hint="eastAsia" w:ascii="Arial" w:hAnsi="Arial" w:cs="Arial"/>
          <w:color w:val="333333"/>
          <w:kern w:val="0"/>
          <w:sz w:val="18"/>
          <w:szCs w:val="18"/>
        </w:rPr>
        <w:t xml:space="preserve"> application</w:t>
      </w:r>
      <w:r>
        <w:rPr>
          <w:rFonts w:ascii="Arial" w:hAnsi="Arial" w:cs="Arial"/>
          <w:color w:val="333333"/>
          <w:kern w:val="0"/>
          <w:sz w:val="18"/>
          <w:szCs w:val="18"/>
        </w:rPr>
        <w:t xml:space="preserve">. </w:t>
      </w:r>
    </w:p>
    <w:p w14:paraId="250EEECF">
      <w:pPr>
        <w:widowControl/>
        <w:jc w:val="left"/>
        <w:rPr>
          <w:rFonts w:ascii="Arial" w:hAnsi="Arial" w:cs="Arial"/>
          <w:color w:val="333333"/>
          <w:kern w:val="0"/>
          <w:sz w:val="18"/>
          <w:szCs w:val="18"/>
        </w:rPr>
      </w:pPr>
      <w:r>
        <w:rPr>
          <w:rFonts w:hint="eastAsia" w:ascii="Arial" w:hAnsi="Arial" w:cs="Arial"/>
          <w:color w:val="333333"/>
          <w:kern w:val="0"/>
          <w:sz w:val="18"/>
          <w:szCs w:val="18"/>
        </w:rPr>
        <w:t>[</w:t>
      </w:r>
      <w:r>
        <w:rPr>
          <w:rFonts w:ascii="Arial" w:hAnsi="Arial" w:cs="Arial"/>
          <w:color w:val="333333"/>
          <w:kern w:val="0"/>
          <w:sz w:val="18"/>
          <w:szCs w:val="18"/>
        </w:rPr>
        <w:t>2</w:t>
      </w:r>
      <w:r>
        <w:rPr>
          <w:rFonts w:hint="eastAsia" w:ascii="Arial" w:hAnsi="Arial" w:cs="Arial"/>
          <w:color w:val="333333"/>
          <w:kern w:val="0"/>
          <w:sz w:val="18"/>
          <w:szCs w:val="18"/>
        </w:rPr>
        <w:t>]</w:t>
      </w:r>
      <w:r>
        <w:rPr>
          <w:rFonts w:ascii="Arial" w:hAnsi="Arial" w:cs="Arial"/>
          <w:color w:val="333333"/>
          <w:kern w:val="0"/>
          <w:sz w:val="18"/>
          <w:szCs w:val="18"/>
        </w:rPr>
        <w:t xml:space="preserve"> Tested with a 2</w:t>
      </w:r>
      <w:r>
        <w:rPr>
          <w:rFonts w:ascii="Arial" w:hAnsi="Arial" w:cs="Arial"/>
          <w:color w:val="333333"/>
          <w:kern w:val="0"/>
          <w:sz w:val="18"/>
          <w:szCs w:val="18"/>
          <w:vertAlign w:val="superscript"/>
        </w:rPr>
        <w:t>31</w:t>
      </w:r>
      <w:r>
        <w:rPr>
          <w:rFonts w:ascii="Arial" w:hAnsi="Arial" w:cs="Arial"/>
          <w:color w:val="333333"/>
          <w:kern w:val="0"/>
          <w:sz w:val="18"/>
          <w:szCs w:val="18"/>
        </w:rPr>
        <w:t xml:space="preserve"> – 1 PRBS. </w:t>
      </w:r>
    </w:p>
    <w:p w14:paraId="6FB1F6F4">
      <w:pPr>
        <w:widowControl/>
        <w:jc w:val="left"/>
        <w:rPr>
          <w:rFonts w:ascii="Arial" w:hAnsi="Arial" w:cs="Arial"/>
          <w:color w:val="333333"/>
          <w:kern w:val="0"/>
          <w:sz w:val="18"/>
          <w:szCs w:val="18"/>
        </w:rPr>
      </w:pPr>
      <w:r>
        <w:rPr>
          <w:rFonts w:hint="eastAsia" w:ascii="Arial" w:hAnsi="Arial" w:cs="Arial"/>
          <w:color w:val="333333"/>
          <w:kern w:val="0"/>
          <w:sz w:val="18"/>
          <w:szCs w:val="18"/>
        </w:rPr>
        <w:t>[</w:t>
      </w:r>
      <w:r>
        <w:rPr>
          <w:rFonts w:ascii="Arial" w:hAnsi="Arial" w:cs="Arial"/>
          <w:color w:val="333333"/>
          <w:kern w:val="0"/>
          <w:sz w:val="18"/>
          <w:szCs w:val="18"/>
        </w:rPr>
        <w:t>3</w:t>
      </w:r>
      <w:r>
        <w:rPr>
          <w:rFonts w:hint="eastAsia" w:ascii="Arial" w:hAnsi="Arial" w:cs="Arial"/>
          <w:color w:val="333333"/>
          <w:kern w:val="0"/>
          <w:sz w:val="18"/>
          <w:szCs w:val="18"/>
        </w:rPr>
        <w:t>]</w:t>
      </w:r>
      <w:r>
        <w:rPr>
          <w:rFonts w:ascii="Arial" w:hAnsi="Arial" w:cs="Arial"/>
          <w:color w:val="333333"/>
          <w:kern w:val="0"/>
          <w:sz w:val="18"/>
          <w:szCs w:val="18"/>
        </w:rPr>
        <w:t xml:space="preserve"> Requires FEC on the host to support maximum distance, per 100GBASE-SR4. </w:t>
      </w:r>
    </w:p>
    <w:p w14:paraId="1D77664C">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0F91D0B7">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1E55E30D">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6AE49295">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03FF32A0">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33161289">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2948119C">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0D65D766">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0439ABE5">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6CBE362C">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r>
        <w:rPr>
          <w:rFonts w:ascii="Arial" w:hAnsi="Arial" w:cs="Arial"/>
          <w:b/>
          <w:bCs/>
          <w:color w:val="000000"/>
          <w:kern w:val="0"/>
          <w:szCs w:val="21"/>
        </w:rPr>
        <w:t>PIN DESCRIPTIONS</w:t>
      </w:r>
    </w:p>
    <w:p w14:paraId="2C50D1DB">
      <w:pPr>
        <w:tabs>
          <w:tab w:val="left" w:pos="1985"/>
        </w:tabs>
        <w:autoSpaceDE w:val="0"/>
        <w:autoSpaceDN w:val="0"/>
        <w:adjustRightInd w:val="0"/>
        <w:spacing w:before="240" w:beforeLines="100" w:after="120" w:afterLines="50"/>
        <w:jc w:val="center"/>
        <w:rPr>
          <w:rFonts w:ascii="Arial" w:hAnsi="Arial" w:cs="Arial"/>
          <w:b/>
          <w:bCs/>
          <w:color w:val="FF0000"/>
          <w:kern w:val="0"/>
          <w:sz w:val="22"/>
          <w:szCs w:val="22"/>
        </w:rPr>
      </w:pPr>
      <w:r>
        <w:drawing>
          <wp:inline distT="0" distB="0" distL="114300" distR="114300">
            <wp:extent cx="3128645" cy="2200275"/>
            <wp:effectExtent l="0" t="0" r="0" b="0"/>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9"/>
                    <a:stretch>
                      <a:fillRect/>
                    </a:stretch>
                  </pic:blipFill>
                  <pic:spPr>
                    <a:xfrm>
                      <a:off x="0" y="0"/>
                      <a:ext cx="3128645" cy="2200275"/>
                    </a:xfrm>
                    <a:prstGeom prst="rect">
                      <a:avLst/>
                    </a:prstGeom>
                    <a:noFill/>
                    <a:ln>
                      <a:noFill/>
                    </a:ln>
                  </pic:spPr>
                </pic:pic>
              </a:graphicData>
            </a:graphic>
          </wp:inline>
        </w:drawing>
      </w:r>
    </w:p>
    <w:p w14:paraId="292009D9">
      <w:pPr>
        <w:tabs>
          <w:tab w:val="left" w:pos="1985"/>
        </w:tabs>
        <w:autoSpaceDE w:val="0"/>
        <w:autoSpaceDN w:val="0"/>
        <w:adjustRightInd w:val="0"/>
        <w:spacing w:before="240" w:beforeLines="100" w:after="120" w:afterLines="50"/>
        <w:jc w:val="center"/>
        <w:rPr>
          <w:rFonts w:ascii="Arial" w:hAnsi="Arial" w:cs="Arial"/>
          <w:b/>
          <w:bCs/>
          <w:color w:val="FF0000"/>
          <w:kern w:val="0"/>
          <w:sz w:val="22"/>
          <w:szCs w:val="22"/>
        </w:rPr>
      </w:pPr>
      <w:r>
        <w:drawing>
          <wp:inline distT="0" distB="0" distL="114300" distR="114300">
            <wp:extent cx="3032760" cy="2228850"/>
            <wp:effectExtent l="0" t="0" r="0" b="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10"/>
                    <a:stretch>
                      <a:fillRect/>
                    </a:stretch>
                  </pic:blipFill>
                  <pic:spPr>
                    <a:xfrm>
                      <a:off x="0" y="0"/>
                      <a:ext cx="3032760" cy="2228850"/>
                    </a:xfrm>
                    <a:prstGeom prst="rect">
                      <a:avLst/>
                    </a:prstGeom>
                    <a:noFill/>
                    <a:ln>
                      <a:noFill/>
                    </a:ln>
                  </pic:spPr>
                </pic:pic>
              </a:graphicData>
            </a:graphic>
          </wp:inline>
        </w:drawing>
      </w:r>
    </w:p>
    <w:p w14:paraId="0D061BD6">
      <w:pPr>
        <w:pStyle w:val="53"/>
        <w:spacing w:before="120" w:beforeLines="50" w:after="120" w:afterLines="50"/>
        <w:jc w:val="center"/>
        <w:rPr>
          <w:b/>
          <w:bCs/>
          <w:color w:val="auto"/>
          <w:sz w:val="20"/>
          <w:szCs w:val="20"/>
        </w:rPr>
      </w:pPr>
      <w:r>
        <w:rPr>
          <w:b/>
          <w:bCs/>
          <w:color w:val="auto"/>
          <w:sz w:val="20"/>
          <w:szCs w:val="20"/>
        </w:rPr>
        <w:t>Figure 1 – Pin Definitions</w:t>
      </w:r>
    </w:p>
    <w:p w14:paraId="1B8E8CA7">
      <w:pPr>
        <w:widowControl/>
        <w:jc w:val="left"/>
        <w:rPr>
          <w:rFonts w:ascii="Arial" w:hAnsi="Arial" w:cs="Arial"/>
          <w:b/>
          <w:bCs/>
          <w:color w:val="000000"/>
          <w:kern w:val="0"/>
          <w:szCs w:val="21"/>
        </w:rPr>
      </w:pPr>
      <w:r>
        <w:rPr>
          <w:rFonts w:ascii="Arial" w:hAnsi="Arial" w:cs="Arial"/>
          <w:b/>
          <w:bCs/>
          <w:color w:val="000000"/>
          <w:kern w:val="0"/>
          <w:szCs w:val="21"/>
        </w:rPr>
        <w:br w:type="page"/>
      </w:r>
    </w:p>
    <w:tbl>
      <w:tblPr>
        <w:tblStyle w:val="27"/>
        <w:tblW w:w="9913" w:type="dxa"/>
        <w:tblInd w:w="93" w:type="dxa"/>
        <w:tblLayout w:type="autofit"/>
        <w:tblCellMar>
          <w:top w:w="0" w:type="dxa"/>
          <w:left w:w="108" w:type="dxa"/>
          <w:bottom w:w="0" w:type="dxa"/>
          <w:right w:w="108" w:type="dxa"/>
        </w:tblCellMar>
      </w:tblPr>
      <w:tblGrid>
        <w:gridCol w:w="583"/>
        <w:gridCol w:w="1470"/>
        <w:gridCol w:w="1072"/>
        <w:gridCol w:w="3836"/>
        <w:gridCol w:w="1134"/>
        <w:gridCol w:w="1818"/>
      </w:tblGrid>
      <w:tr w14:paraId="38215F83">
        <w:tblPrEx>
          <w:tblCellMar>
            <w:top w:w="0" w:type="dxa"/>
            <w:left w:w="108" w:type="dxa"/>
            <w:bottom w:w="0" w:type="dxa"/>
            <w:right w:w="108" w:type="dxa"/>
          </w:tblCellMar>
        </w:tblPrEx>
        <w:trPr>
          <w:trHeight w:val="340" w:hRule="atLeast"/>
          <w:tblHeader/>
        </w:trPr>
        <w:tc>
          <w:tcPr>
            <w:tcW w:w="583" w:type="dxa"/>
            <w:tcBorders>
              <w:top w:val="single" w:color="auto" w:sz="4" w:space="0"/>
              <w:left w:val="single" w:color="auto" w:sz="4" w:space="0"/>
              <w:bottom w:val="single" w:color="auto" w:sz="4" w:space="0"/>
              <w:right w:val="single" w:color="auto" w:sz="4" w:space="0"/>
            </w:tcBorders>
            <w:shd w:val="clear" w:color="000000" w:fill="1F497D"/>
            <w:noWrap/>
            <w:vAlign w:val="center"/>
          </w:tcPr>
          <w:p w14:paraId="7283AEFF">
            <w:pPr>
              <w:widowControl/>
              <w:rPr>
                <w:rFonts w:ascii="Arial" w:hAnsi="Arial" w:eastAsia="Times New Roman" w:cs="Arial"/>
                <w:b/>
                <w:bCs/>
                <w:color w:val="FFFFFF"/>
                <w:kern w:val="0"/>
                <w:sz w:val="20"/>
              </w:rPr>
            </w:pPr>
            <w:r>
              <w:rPr>
                <w:rFonts w:ascii="Arial" w:hAnsi="Arial" w:eastAsia="Times New Roman" w:cs="Arial"/>
                <w:b/>
                <w:bCs/>
                <w:color w:val="FFFFFF"/>
                <w:kern w:val="0"/>
                <w:sz w:val="20"/>
              </w:rPr>
              <w:t xml:space="preserve">Pad </w:t>
            </w:r>
          </w:p>
        </w:tc>
        <w:tc>
          <w:tcPr>
            <w:tcW w:w="1470" w:type="dxa"/>
            <w:tcBorders>
              <w:top w:val="single" w:color="auto" w:sz="4" w:space="0"/>
              <w:left w:val="nil"/>
              <w:bottom w:val="single" w:color="auto" w:sz="4" w:space="0"/>
              <w:right w:val="single" w:color="auto" w:sz="4" w:space="0"/>
            </w:tcBorders>
            <w:shd w:val="clear" w:color="000000" w:fill="1F497D"/>
            <w:noWrap/>
            <w:vAlign w:val="center"/>
          </w:tcPr>
          <w:p w14:paraId="26B3A0BD">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Logic</w:t>
            </w:r>
          </w:p>
        </w:tc>
        <w:tc>
          <w:tcPr>
            <w:tcW w:w="1072" w:type="dxa"/>
            <w:tcBorders>
              <w:top w:val="single" w:color="auto" w:sz="4" w:space="0"/>
              <w:left w:val="nil"/>
              <w:bottom w:val="single" w:color="auto" w:sz="4" w:space="0"/>
              <w:right w:val="single" w:color="auto" w:sz="4" w:space="0"/>
            </w:tcBorders>
            <w:shd w:val="clear" w:color="000000" w:fill="1F497D"/>
            <w:noWrap/>
            <w:vAlign w:val="center"/>
          </w:tcPr>
          <w:p w14:paraId="30588F05">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Symbol</w:t>
            </w:r>
          </w:p>
        </w:tc>
        <w:tc>
          <w:tcPr>
            <w:tcW w:w="3836" w:type="dxa"/>
            <w:tcBorders>
              <w:top w:val="single" w:color="auto" w:sz="4" w:space="0"/>
              <w:left w:val="nil"/>
              <w:bottom w:val="single" w:color="auto" w:sz="4" w:space="0"/>
              <w:right w:val="single" w:color="auto" w:sz="4" w:space="0"/>
            </w:tcBorders>
            <w:shd w:val="clear" w:color="000000" w:fill="1F497D"/>
            <w:noWrap/>
            <w:vAlign w:val="center"/>
          </w:tcPr>
          <w:p w14:paraId="0B7D0793">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Description</w:t>
            </w:r>
          </w:p>
        </w:tc>
        <w:tc>
          <w:tcPr>
            <w:tcW w:w="1134" w:type="dxa"/>
            <w:tcBorders>
              <w:top w:val="single" w:color="auto" w:sz="4" w:space="0"/>
              <w:left w:val="nil"/>
              <w:bottom w:val="single" w:color="auto" w:sz="4" w:space="0"/>
              <w:right w:val="single" w:color="auto" w:sz="4" w:space="0"/>
            </w:tcBorders>
            <w:shd w:val="clear" w:color="000000" w:fill="1F497D"/>
            <w:noWrap/>
            <w:vAlign w:val="center"/>
          </w:tcPr>
          <w:p w14:paraId="6BF0259A">
            <w:pPr>
              <w:widowControl/>
              <w:jc w:val="center"/>
              <w:rPr>
                <w:rFonts w:ascii="Arial" w:hAnsi="Arial" w:eastAsia="宋体" w:cs="Arial"/>
                <w:b/>
                <w:bCs/>
                <w:color w:val="FFFFFF"/>
                <w:kern w:val="0"/>
                <w:sz w:val="20"/>
              </w:rPr>
            </w:pPr>
            <w:r>
              <w:rPr>
                <w:rFonts w:ascii="Arial" w:hAnsi="Arial" w:eastAsia="Times New Roman" w:cs="Arial"/>
                <w:b/>
                <w:bCs/>
                <w:color w:val="FFFFFF"/>
                <w:kern w:val="0"/>
                <w:sz w:val="20"/>
              </w:rPr>
              <w:t>Plug Seq</w:t>
            </w:r>
            <w:r>
              <w:rPr>
                <w:rFonts w:hint="eastAsia" w:ascii="Arial" w:hAnsi="Arial" w:eastAsia="宋体" w:cs="Arial"/>
                <w:b/>
                <w:bCs/>
                <w:color w:val="FFFFFF"/>
                <w:kern w:val="0"/>
                <w:sz w:val="20"/>
                <w:vertAlign w:val="superscript"/>
              </w:rPr>
              <w:t>4</w:t>
            </w:r>
          </w:p>
        </w:tc>
        <w:tc>
          <w:tcPr>
            <w:tcW w:w="1818" w:type="dxa"/>
            <w:tcBorders>
              <w:top w:val="single" w:color="auto" w:sz="4" w:space="0"/>
              <w:left w:val="nil"/>
              <w:bottom w:val="single" w:color="auto" w:sz="4" w:space="0"/>
              <w:right w:val="single" w:color="auto" w:sz="4" w:space="0"/>
            </w:tcBorders>
            <w:shd w:val="clear" w:color="000000" w:fill="1F497D"/>
            <w:noWrap/>
            <w:vAlign w:val="center"/>
          </w:tcPr>
          <w:p w14:paraId="38671F2E">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Notes</w:t>
            </w:r>
          </w:p>
        </w:tc>
      </w:tr>
      <w:tr w14:paraId="0E0DA34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F075C0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w:t>
            </w:r>
          </w:p>
        </w:tc>
        <w:tc>
          <w:tcPr>
            <w:tcW w:w="1470" w:type="dxa"/>
            <w:tcBorders>
              <w:top w:val="nil"/>
              <w:left w:val="nil"/>
              <w:bottom w:val="single" w:color="auto" w:sz="4" w:space="0"/>
              <w:right w:val="single" w:color="auto" w:sz="4" w:space="0"/>
            </w:tcBorders>
            <w:noWrap/>
            <w:vAlign w:val="center"/>
          </w:tcPr>
          <w:p w14:paraId="547010B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317B2C2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711B17A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14BA40A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71FA914B">
            <w:pPr>
              <w:widowControl/>
              <w:jc w:val="center"/>
              <w:rPr>
                <w:rFonts w:ascii="Arial" w:hAnsi="Arial" w:eastAsia="宋体" w:cs="Arial"/>
                <w:color w:val="000000"/>
                <w:kern w:val="0"/>
                <w:sz w:val="20"/>
              </w:rPr>
            </w:pPr>
            <w:r>
              <w:rPr>
                <w:rFonts w:hint="eastAsia" w:ascii="Arial" w:hAnsi="Arial" w:eastAsia="宋体" w:cs="Arial"/>
                <w:color w:val="000000"/>
                <w:kern w:val="0"/>
                <w:sz w:val="20"/>
              </w:rPr>
              <w:t>1</w:t>
            </w:r>
          </w:p>
        </w:tc>
      </w:tr>
      <w:tr w14:paraId="538E9D1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8FFCFE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w:t>
            </w:r>
          </w:p>
        </w:tc>
        <w:tc>
          <w:tcPr>
            <w:tcW w:w="1470" w:type="dxa"/>
            <w:tcBorders>
              <w:top w:val="nil"/>
              <w:left w:val="nil"/>
              <w:bottom w:val="single" w:color="auto" w:sz="4" w:space="0"/>
              <w:right w:val="single" w:color="auto" w:sz="4" w:space="0"/>
            </w:tcBorders>
            <w:noWrap/>
            <w:vAlign w:val="center"/>
          </w:tcPr>
          <w:p w14:paraId="69D4523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1480AA9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Tx2n </w:t>
            </w:r>
          </w:p>
        </w:tc>
        <w:tc>
          <w:tcPr>
            <w:tcW w:w="3836" w:type="dxa"/>
            <w:tcBorders>
              <w:top w:val="nil"/>
              <w:left w:val="nil"/>
              <w:bottom w:val="single" w:color="auto" w:sz="4" w:space="0"/>
              <w:right w:val="single" w:color="auto" w:sz="4" w:space="0"/>
            </w:tcBorders>
            <w:noWrap/>
            <w:vAlign w:val="center"/>
          </w:tcPr>
          <w:p w14:paraId="1BE63DE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6E51637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68770C3B">
            <w:pPr>
              <w:widowControl/>
              <w:jc w:val="center"/>
              <w:rPr>
                <w:rFonts w:ascii="Arial" w:hAnsi="Arial" w:eastAsia="Times New Roman" w:cs="Arial"/>
                <w:color w:val="000000"/>
                <w:kern w:val="0"/>
                <w:sz w:val="16"/>
                <w:szCs w:val="16"/>
              </w:rPr>
            </w:pPr>
          </w:p>
        </w:tc>
      </w:tr>
      <w:tr w14:paraId="5B3AF73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69E378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w:t>
            </w:r>
          </w:p>
        </w:tc>
        <w:tc>
          <w:tcPr>
            <w:tcW w:w="1470" w:type="dxa"/>
            <w:tcBorders>
              <w:top w:val="nil"/>
              <w:left w:val="nil"/>
              <w:bottom w:val="single" w:color="auto" w:sz="4" w:space="0"/>
              <w:right w:val="single" w:color="auto" w:sz="4" w:space="0"/>
            </w:tcBorders>
            <w:noWrap/>
            <w:vAlign w:val="center"/>
          </w:tcPr>
          <w:p w14:paraId="4B146A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082C495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Tx2p </w:t>
            </w:r>
          </w:p>
        </w:tc>
        <w:tc>
          <w:tcPr>
            <w:tcW w:w="3836" w:type="dxa"/>
            <w:tcBorders>
              <w:top w:val="nil"/>
              <w:left w:val="nil"/>
              <w:bottom w:val="single" w:color="auto" w:sz="4" w:space="0"/>
              <w:right w:val="single" w:color="auto" w:sz="4" w:space="0"/>
            </w:tcBorders>
            <w:noWrap/>
            <w:vAlign w:val="center"/>
          </w:tcPr>
          <w:p w14:paraId="36A32C8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718C110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2DFB891F">
            <w:pPr>
              <w:widowControl/>
              <w:jc w:val="center"/>
              <w:rPr>
                <w:rFonts w:ascii="Arial" w:hAnsi="Arial" w:eastAsia="Times New Roman" w:cs="Arial"/>
                <w:color w:val="000000"/>
                <w:kern w:val="0"/>
                <w:sz w:val="20"/>
              </w:rPr>
            </w:pPr>
          </w:p>
        </w:tc>
      </w:tr>
      <w:tr w14:paraId="339DB3D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FEF127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w:t>
            </w:r>
          </w:p>
        </w:tc>
        <w:tc>
          <w:tcPr>
            <w:tcW w:w="1470" w:type="dxa"/>
            <w:tcBorders>
              <w:top w:val="nil"/>
              <w:left w:val="nil"/>
              <w:bottom w:val="single" w:color="auto" w:sz="4" w:space="0"/>
              <w:right w:val="single" w:color="auto" w:sz="4" w:space="0"/>
            </w:tcBorders>
            <w:noWrap/>
            <w:vAlign w:val="center"/>
          </w:tcPr>
          <w:p w14:paraId="2B75058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55195C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49F73DF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45246B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62E83E9D">
            <w:pPr>
              <w:widowControl/>
              <w:jc w:val="center"/>
              <w:rPr>
                <w:rFonts w:ascii="Arial" w:hAnsi="Arial" w:eastAsia="宋体" w:cs="Arial"/>
                <w:color w:val="000000"/>
                <w:kern w:val="0"/>
                <w:sz w:val="20"/>
              </w:rPr>
            </w:pPr>
            <w:r>
              <w:rPr>
                <w:rFonts w:hint="eastAsia" w:ascii="Arial" w:hAnsi="Arial" w:eastAsia="宋体" w:cs="Arial"/>
                <w:color w:val="000000"/>
                <w:kern w:val="0"/>
                <w:sz w:val="20"/>
              </w:rPr>
              <w:t>1</w:t>
            </w:r>
          </w:p>
        </w:tc>
      </w:tr>
      <w:tr w14:paraId="08DD8D7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F95941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w:t>
            </w:r>
          </w:p>
        </w:tc>
        <w:tc>
          <w:tcPr>
            <w:tcW w:w="1470" w:type="dxa"/>
            <w:tcBorders>
              <w:top w:val="nil"/>
              <w:left w:val="nil"/>
              <w:bottom w:val="single" w:color="auto" w:sz="4" w:space="0"/>
              <w:right w:val="single" w:color="auto" w:sz="4" w:space="0"/>
            </w:tcBorders>
            <w:noWrap/>
            <w:vAlign w:val="center"/>
          </w:tcPr>
          <w:p w14:paraId="702BD1F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51EA365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Tx4n </w:t>
            </w:r>
          </w:p>
        </w:tc>
        <w:tc>
          <w:tcPr>
            <w:tcW w:w="3836" w:type="dxa"/>
            <w:tcBorders>
              <w:top w:val="nil"/>
              <w:left w:val="nil"/>
              <w:bottom w:val="single" w:color="auto" w:sz="4" w:space="0"/>
              <w:right w:val="single" w:color="auto" w:sz="4" w:space="0"/>
            </w:tcBorders>
            <w:noWrap/>
            <w:vAlign w:val="center"/>
          </w:tcPr>
          <w:p w14:paraId="76836EC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26E0CD7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51EB9261">
            <w:pPr>
              <w:widowControl/>
              <w:jc w:val="center"/>
              <w:rPr>
                <w:rFonts w:ascii="Arial" w:hAnsi="Arial" w:eastAsia="Times New Roman" w:cs="Arial"/>
                <w:color w:val="000000"/>
                <w:kern w:val="0"/>
                <w:sz w:val="16"/>
                <w:szCs w:val="16"/>
              </w:rPr>
            </w:pPr>
          </w:p>
        </w:tc>
      </w:tr>
      <w:tr w14:paraId="57699F5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7A358D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w:t>
            </w:r>
          </w:p>
        </w:tc>
        <w:tc>
          <w:tcPr>
            <w:tcW w:w="1470" w:type="dxa"/>
            <w:tcBorders>
              <w:top w:val="nil"/>
              <w:left w:val="nil"/>
              <w:bottom w:val="single" w:color="auto" w:sz="4" w:space="0"/>
              <w:right w:val="single" w:color="auto" w:sz="4" w:space="0"/>
            </w:tcBorders>
            <w:noWrap/>
            <w:vAlign w:val="center"/>
          </w:tcPr>
          <w:p w14:paraId="22F017E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2AC78D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Tx4p </w:t>
            </w:r>
          </w:p>
        </w:tc>
        <w:tc>
          <w:tcPr>
            <w:tcW w:w="3836" w:type="dxa"/>
            <w:tcBorders>
              <w:top w:val="nil"/>
              <w:left w:val="nil"/>
              <w:bottom w:val="single" w:color="auto" w:sz="4" w:space="0"/>
              <w:right w:val="single" w:color="auto" w:sz="4" w:space="0"/>
            </w:tcBorders>
            <w:noWrap/>
            <w:vAlign w:val="center"/>
          </w:tcPr>
          <w:p w14:paraId="17D525D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163AC2B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28735A04">
            <w:pPr>
              <w:widowControl/>
              <w:jc w:val="center"/>
              <w:rPr>
                <w:rFonts w:ascii="Arial" w:hAnsi="Arial" w:eastAsia="Times New Roman" w:cs="Arial"/>
                <w:color w:val="000000"/>
                <w:kern w:val="0"/>
                <w:sz w:val="20"/>
              </w:rPr>
            </w:pPr>
          </w:p>
        </w:tc>
      </w:tr>
      <w:tr w14:paraId="2515540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0AFECE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w:t>
            </w:r>
          </w:p>
        </w:tc>
        <w:tc>
          <w:tcPr>
            <w:tcW w:w="1470" w:type="dxa"/>
            <w:tcBorders>
              <w:top w:val="nil"/>
              <w:left w:val="nil"/>
              <w:bottom w:val="single" w:color="auto" w:sz="4" w:space="0"/>
              <w:right w:val="single" w:color="auto" w:sz="4" w:space="0"/>
            </w:tcBorders>
            <w:noWrap/>
            <w:vAlign w:val="center"/>
          </w:tcPr>
          <w:p w14:paraId="0661186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0A09266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20330A7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1F131C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48729CB3">
            <w:pPr>
              <w:widowControl/>
              <w:jc w:val="center"/>
              <w:rPr>
                <w:rFonts w:ascii="Arial" w:hAnsi="Arial" w:eastAsia="宋体" w:cs="Arial"/>
                <w:color w:val="000000"/>
                <w:kern w:val="0"/>
                <w:sz w:val="20"/>
              </w:rPr>
            </w:pPr>
            <w:r>
              <w:rPr>
                <w:rFonts w:hint="eastAsia" w:ascii="Arial" w:hAnsi="Arial" w:eastAsia="宋体" w:cs="Arial"/>
                <w:color w:val="000000"/>
                <w:kern w:val="0"/>
                <w:sz w:val="20"/>
              </w:rPr>
              <w:t>1</w:t>
            </w:r>
          </w:p>
        </w:tc>
      </w:tr>
      <w:tr w14:paraId="0DF5969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5363C2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8</w:t>
            </w:r>
          </w:p>
        </w:tc>
        <w:tc>
          <w:tcPr>
            <w:tcW w:w="1470" w:type="dxa"/>
            <w:tcBorders>
              <w:top w:val="nil"/>
              <w:left w:val="nil"/>
              <w:bottom w:val="single" w:color="auto" w:sz="4" w:space="0"/>
              <w:right w:val="single" w:color="auto" w:sz="4" w:space="0"/>
            </w:tcBorders>
            <w:noWrap/>
            <w:vAlign w:val="center"/>
          </w:tcPr>
          <w:p w14:paraId="2DBA3E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noWrap/>
            <w:vAlign w:val="center"/>
          </w:tcPr>
          <w:p w14:paraId="48D023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ModSelL </w:t>
            </w:r>
          </w:p>
        </w:tc>
        <w:tc>
          <w:tcPr>
            <w:tcW w:w="3836" w:type="dxa"/>
            <w:tcBorders>
              <w:top w:val="nil"/>
              <w:left w:val="nil"/>
              <w:bottom w:val="single" w:color="auto" w:sz="4" w:space="0"/>
              <w:right w:val="single" w:color="auto" w:sz="4" w:space="0"/>
            </w:tcBorders>
            <w:noWrap/>
            <w:vAlign w:val="center"/>
          </w:tcPr>
          <w:p w14:paraId="63DB3657">
            <w:pPr>
              <w:widowControl/>
              <w:rPr>
                <w:rFonts w:ascii="Arial" w:hAnsi="Arial" w:eastAsia="宋体" w:cs="Arial"/>
                <w:color w:val="000000"/>
                <w:kern w:val="0"/>
                <w:sz w:val="20"/>
              </w:rPr>
            </w:pPr>
            <w:r>
              <w:rPr>
                <w:rFonts w:ascii="Arial" w:hAnsi="Arial" w:eastAsia="Times New Roman" w:cs="Arial"/>
                <w:color w:val="000000"/>
                <w:kern w:val="0"/>
                <w:sz w:val="20"/>
              </w:rPr>
              <w:t>Module Select</w:t>
            </w:r>
            <w:r>
              <w:rPr>
                <w:rFonts w:hint="eastAsia" w:ascii="Arial" w:hAnsi="Arial" w:eastAsia="宋体" w:cs="Arial"/>
                <w:color w:val="000000"/>
                <w:kern w:val="0"/>
                <w:sz w:val="20"/>
              </w:rPr>
              <w:t xml:space="preserve">. </w:t>
            </w:r>
          </w:p>
        </w:tc>
        <w:tc>
          <w:tcPr>
            <w:tcW w:w="1134" w:type="dxa"/>
            <w:tcBorders>
              <w:top w:val="nil"/>
              <w:left w:val="nil"/>
              <w:bottom w:val="single" w:color="auto" w:sz="4" w:space="0"/>
              <w:right w:val="single" w:color="auto" w:sz="4" w:space="0"/>
            </w:tcBorders>
            <w:noWrap/>
            <w:vAlign w:val="center"/>
          </w:tcPr>
          <w:p w14:paraId="4713598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22A09343">
            <w:pPr>
              <w:widowControl/>
              <w:jc w:val="left"/>
              <w:rPr>
                <w:rFonts w:ascii="Arial" w:hAnsi="Arial" w:eastAsia="Times New Roman" w:cs="Arial"/>
                <w:color w:val="000000"/>
                <w:kern w:val="0"/>
                <w:sz w:val="16"/>
                <w:szCs w:val="16"/>
              </w:rPr>
            </w:pPr>
          </w:p>
        </w:tc>
      </w:tr>
      <w:tr w14:paraId="768DD22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EB06F1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9</w:t>
            </w:r>
          </w:p>
        </w:tc>
        <w:tc>
          <w:tcPr>
            <w:tcW w:w="1470" w:type="dxa"/>
            <w:tcBorders>
              <w:top w:val="nil"/>
              <w:left w:val="nil"/>
              <w:bottom w:val="single" w:color="auto" w:sz="4" w:space="0"/>
              <w:right w:val="single" w:color="auto" w:sz="4" w:space="0"/>
            </w:tcBorders>
            <w:noWrap/>
            <w:vAlign w:val="center"/>
          </w:tcPr>
          <w:p w14:paraId="7B6D52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noWrap/>
            <w:vAlign w:val="center"/>
          </w:tcPr>
          <w:p w14:paraId="3BF81D8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ResetL </w:t>
            </w:r>
          </w:p>
        </w:tc>
        <w:tc>
          <w:tcPr>
            <w:tcW w:w="3836" w:type="dxa"/>
            <w:tcBorders>
              <w:top w:val="nil"/>
              <w:left w:val="nil"/>
              <w:bottom w:val="single" w:color="auto" w:sz="4" w:space="0"/>
              <w:right w:val="single" w:color="auto" w:sz="4" w:space="0"/>
            </w:tcBorders>
            <w:noWrap/>
            <w:vAlign w:val="center"/>
          </w:tcPr>
          <w:p w14:paraId="1E66B9CC">
            <w:pPr>
              <w:widowControl/>
              <w:rPr>
                <w:rFonts w:ascii="Arial" w:hAnsi="Arial" w:eastAsia="宋体" w:cs="Arial"/>
                <w:color w:val="000000"/>
                <w:kern w:val="0"/>
                <w:sz w:val="20"/>
              </w:rPr>
            </w:pPr>
            <w:r>
              <w:rPr>
                <w:rFonts w:ascii="Arial" w:hAnsi="Arial" w:eastAsia="Times New Roman" w:cs="Arial"/>
                <w:color w:val="000000"/>
                <w:kern w:val="0"/>
                <w:sz w:val="20"/>
              </w:rPr>
              <w:t xml:space="preserve">Module Reset. </w:t>
            </w:r>
          </w:p>
        </w:tc>
        <w:tc>
          <w:tcPr>
            <w:tcW w:w="1134" w:type="dxa"/>
            <w:tcBorders>
              <w:top w:val="nil"/>
              <w:left w:val="nil"/>
              <w:bottom w:val="single" w:color="auto" w:sz="4" w:space="0"/>
              <w:right w:val="single" w:color="auto" w:sz="4" w:space="0"/>
            </w:tcBorders>
            <w:noWrap/>
            <w:vAlign w:val="center"/>
          </w:tcPr>
          <w:p w14:paraId="2FB431A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4EC7CEDB">
            <w:pPr>
              <w:widowControl/>
              <w:jc w:val="left"/>
              <w:rPr>
                <w:rFonts w:ascii="Arial" w:hAnsi="Arial" w:eastAsia="Times New Roman" w:cs="Arial"/>
                <w:color w:val="000000"/>
                <w:kern w:val="0"/>
                <w:sz w:val="16"/>
                <w:szCs w:val="16"/>
              </w:rPr>
            </w:pPr>
          </w:p>
        </w:tc>
      </w:tr>
      <w:tr w14:paraId="0965EB7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1FFC4D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10</w:t>
            </w:r>
          </w:p>
        </w:tc>
        <w:tc>
          <w:tcPr>
            <w:tcW w:w="1470" w:type="dxa"/>
            <w:tcBorders>
              <w:top w:val="nil"/>
              <w:left w:val="nil"/>
              <w:bottom w:val="single" w:color="auto" w:sz="4" w:space="0"/>
              <w:right w:val="single" w:color="auto" w:sz="4" w:space="0"/>
            </w:tcBorders>
            <w:noWrap/>
            <w:vAlign w:val="center"/>
          </w:tcPr>
          <w:p w14:paraId="01B00D9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31235C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 </w:t>
            </w:r>
          </w:p>
        </w:tc>
        <w:tc>
          <w:tcPr>
            <w:tcW w:w="3836" w:type="dxa"/>
            <w:tcBorders>
              <w:top w:val="nil"/>
              <w:left w:val="nil"/>
              <w:bottom w:val="single" w:color="auto" w:sz="4" w:space="0"/>
              <w:right w:val="single" w:color="auto" w:sz="4" w:space="0"/>
            </w:tcBorders>
            <w:noWrap/>
            <w:vAlign w:val="center"/>
          </w:tcPr>
          <w:p w14:paraId="162B25D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Receiver </w:t>
            </w:r>
          </w:p>
        </w:tc>
        <w:tc>
          <w:tcPr>
            <w:tcW w:w="1134" w:type="dxa"/>
            <w:tcBorders>
              <w:top w:val="nil"/>
              <w:left w:val="nil"/>
              <w:bottom w:val="single" w:color="auto" w:sz="4" w:space="0"/>
              <w:right w:val="single" w:color="auto" w:sz="4" w:space="0"/>
            </w:tcBorders>
            <w:noWrap/>
            <w:vAlign w:val="center"/>
          </w:tcPr>
          <w:p w14:paraId="70D7284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818" w:type="dxa"/>
            <w:tcBorders>
              <w:top w:val="nil"/>
              <w:left w:val="nil"/>
              <w:bottom w:val="single" w:color="auto" w:sz="4" w:space="0"/>
              <w:right w:val="single" w:color="auto" w:sz="4" w:space="0"/>
            </w:tcBorders>
            <w:noWrap/>
            <w:vAlign w:val="center"/>
          </w:tcPr>
          <w:p w14:paraId="385BB9BD">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77DA323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11BE93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11</w:t>
            </w:r>
          </w:p>
        </w:tc>
        <w:tc>
          <w:tcPr>
            <w:tcW w:w="1470" w:type="dxa"/>
            <w:tcBorders>
              <w:top w:val="nil"/>
              <w:left w:val="nil"/>
              <w:bottom w:val="single" w:color="auto" w:sz="4" w:space="0"/>
              <w:right w:val="single" w:color="auto" w:sz="4" w:space="0"/>
            </w:tcBorders>
            <w:noWrap/>
            <w:vAlign w:val="center"/>
          </w:tcPr>
          <w:p w14:paraId="3E2FD65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noWrap/>
            <w:vAlign w:val="center"/>
          </w:tcPr>
          <w:p w14:paraId="5915459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SCL </w:t>
            </w:r>
          </w:p>
        </w:tc>
        <w:tc>
          <w:tcPr>
            <w:tcW w:w="3836" w:type="dxa"/>
            <w:tcBorders>
              <w:top w:val="nil"/>
              <w:left w:val="nil"/>
              <w:bottom w:val="single" w:color="auto" w:sz="4" w:space="0"/>
              <w:right w:val="single" w:color="auto" w:sz="4" w:space="0"/>
            </w:tcBorders>
            <w:noWrap/>
            <w:vAlign w:val="center"/>
          </w:tcPr>
          <w:p w14:paraId="6087437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clock </w:t>
            </w:r>
          </w:p>
        </w:tc>
        <w:tc>
          <w:tcPr>
            <w:tcW w:w="1134" w:type="dxa"/>
            <w:tcBorders>
              <w:top w:val="nil"/>
              <w:left w:val="nil"/>
              <w:bottom w:val="single" w:color="auto" w:sz="4" w:space="0"/>
              <w:right w:val="single" w:color="auto" w:sz="4" w:space="0"/>
            </w:tcBorders>
            <w:noWrap/>
            <w:vAlign w:val="center"/>
          </w:tcPr>
          <w:p w14:paraId="59630C4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F532845">
            <w:pPr>
              <w:widowControl/>
              <w:jc w:val="left"/>
              <w:rPr>
                <w:rFonts w:ascii="Arial" w:hAnsi="Arial" w:eastAsia="Times New Roman" w:cs="Arial"/>
                <w:color w:val="000000"/>
                <w:kern w:val="0"/>
                <w:sz w:val="16"/>
                <w:szCs w:val="16"/>
              </w:rPr>
            </w:pPr>
          </w:p>
        </w:tc>
      </w:tr>
      <w:tr w14:paraId="032BD3F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3A891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12</w:t>
            </w:r>
          </w:p>
        </w:tc>
        <w:tc>
          <w:tcPr>
            <w:tcW w:w="1470" w:type="dxa"/>
            <w:tcBorders>
              <w:top w:val="nil"/>
              <w:left w:val="nil"/>
              <w:bottom w:val="single" w:color="auto" w:sz="4" w:space="0"/>
              <w:right w:val="single" w:color="auto" w:sz="4" w:space="0"/>
            </w:tcBorders>
            <w:noWrap/>
            <w:vAlign w:val="center"/>
          </w:tcPr>
          <w:p w14:paraId="6FA34E8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noWrap/>
            <w:vAlign w:val="center"/>
          </w:tcPr>
          <w:p w14:paraId="1AE8098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SDA </w:t>
            </w:r>
          </w:p>
        </w:tc>
        <w:tc>
          <w:tcPr>
            <w:tcW w:w="3836" w:type="dxa"/>
            <w:tcBorders>
              <w:top w:val="nil"/>
              <w:left w:val="nil"/>
              <w:bottom w:val="single" w:color="auto" w:sz="4" w:space="0"/>
              <w:right w:val="single" w:color="auto" w:sz="4" w:space="0"/>
            </w:tcBorders>
            <w:noWrap/>
            <w:vAlign w:val="center"/>
          </w:tcPr>
          <w:p w14:paraId="51746EB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data </w:t>
            </w:r>
          </w:p>
        </w:tc>
        <w:tc>
          <w:tcPr>
            <w:tcW w:w="1134" w:type="dxa"/>
            <w:tcBorders>
              <w:top w:val="nil"/>
              <w:left w:val="nil"/>
              <w:bottom w:val="single" w:color="auto" w:sz="4" w:space="0"/>
              <w:right w:val="single" w:color="auto" w:sz="4" w:space="0"/>
            </w:tcBorders>
            <w:noWrap/>
            <w:vAlign w:val="center"/>
          </w:tcPr>
          <w:p w14:paraId="54A00BE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3CAC9D20">
            <w:pPr>
              <w:widowControl/>
              <w:jc w:val="left"/>
              <w:rPr>
                <w:rFonts w:ascii="Arial" w:hAnsi="Arial" w:eastAsia="Times New Roman" w:cs="Arial"/>
                <w:color w:val="000000"/>
                <w:kern w:val="0"/>
                <w:sz w:val="16"/>
                <w:szCs w:val="16"/>
              </w:rPr>
            </w:pPr>
          </w:p>
        </w:tc>
      </w:tr>
      <w:tr w14:paraId="205F70B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D6A003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13</w:t>
            </w:r>
          </w:p>
        </w:tc>
        <w:tc>
          <w:tcPr>
            <w:tcW w:w="1470" w:type="dxa"/>
            <w:tcBorders>
              <w:top w:val="nil"/>
              <w:left w:val="nil"/>
              <w:bottom w:val="single" w:color="auto" w:sz="4" w:space="0"/>
              <w:right w:val="single" w:color="auto" w:sz="4" w:space="0"/>
            </w:tcBorders>
            <w:noWrap/>
            <w:vAlign w:val="center"/>
          </w:tcPr>
          <w:p w14:paraId="10F34A6A">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AB273D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72EEC86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4E1950E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5C08510C">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011A699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27AED3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14</w:t>
            </w:r>
          </w:p>
        </w:tc>
        <w:tc>
          <w:tcPr>
            <w:tcW w:w="1470" w:type="dxa"/>
            <w:tcBorders>
              <w:top w:val="nil"/>
              <w:left w:val="nil"/>
              <w:bottom w:val="single" w:color="auto" w:sz="4" w:space="0"/>
              <w:right w:val="single" w:color="auto" w:sz="4" w:space="0"/>
            </w:tcBorders>
            <w:noWrap/>
            <w:vAlign w:val="center"/>
          </w:tcPr>
          <w:p w14:paraId="0D202D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30F3A00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Rx3p </w:t>
            </w:r>
          </w:p>
        </w:tc>
        <w:tc>
          <w:tcPr>
            <w:tcW w:w="3836" w:type="dxa"/>
            <w:tcBorders>
              <w:top w:val="nil"/>
              <w:left w:val="nil"/>
              <w:bottom w:val="single" w:color="auto" w:sz="4" w:space="0"/>
              <w:right w:val="single" w:color="auto" w:sz="4" w:space="0"/>
            </w:tcBorders>
            <w:noWrap/>
            <w:vAlign w:val="center"/>
          </w:tcPr>
          <w:p w14:paraId="354C06A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45E46B3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74F3CAB">
            <w:pPr>
              <w:widowControl/>
              <w:jc w:val="center"/>
              <w:rPr>
                <w:rFonts w:ascii="Arial" w:hAnsi="Arial" w:eastAsia="Times New Roman" w:cs="Arial"/>
                <w:color w:val="000000"/>
                <w:kern w:val="0"/>
                <w:sz w:val="16"/>
                <w:szCs w:val="16"/>
              </w:rPr>
            </w:pPr>
          </w:p>
        </w:tc>
      </w:tr>
      <w:tr w14:paraId="43CBE20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B6AC61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15</w:t>
            </w:r>
          </w:p>
        </w:tc>
        <w:tc>
          <w:tcPr>
            <w:tcW w:w="1470" w:type="dxa"/>
            <w:tcBorders>
              <w:top w:val="nil"/>
              <w:left w:val="nil"/>
              <w:bottom w:val="single" w:color="auto" w:sz="4" w:space="0"/>
              <w:right w:val="single" w:color="auto" w:sz="4" w:space="0"/>
            </w:tcBorders>
            <w:noWrap/>
            <w:vAlign w:val="center"/>
          </w:tcPr>
          <w:p w14:paraId="3B91EF2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0F982CD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Rx3n </w:t>
            </w:r>
          </w:p>
        </w:tc>
        <w:tc>
          <w:tcPr>
            <w:tcW w:w="3836" w:type="dxa"/>
            <w:tcBorders>
              <w:top w:val="nil"/>
              <w:left w:val="nil"/>
              <w:bottom w:val="single" w:color="auto" w:sz="4" w:space="0"/>
              <w:right w:val="single" w:color="auto" w:sz="4" w:space="0"/>
            </w:tcBorders>
            <w:noWrap/>
            <w:vAlign w:val="center"/>
          </w:tcPr>
          <w:p w14:paraId="331BD6C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0BA84F1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153A3EED">
            <w:pPr>
              <w:widowControl/>
              <w:jc w:val="center"/>
              <w:rPr>
                <w:rFonts w:ascii="Arial" w:hAnsi="Arial" w:eastAsia="Times New Roman" w:cs="Arial"/>
                <w:color w:val="000000"/>
                <w:kern w:val="0"/>
                <w:sz w:val="16"/>
                <w:szCs w:val="16"/>
              </w:rPr>
            </w:pPr>
          </w:p>
        </w:tc>
      </w:tr>
      <w:tr w14:paraId="3B026C7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142025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16</w:t>
            </w:r>
          </w:p>
        </w:tc>
        <w:tc>
          <w:tcPr>
            <w:tcW w:w="1470" w:type="dxa"/>
            <w:tcBorders>
              <w:top w:val="nil"/>
              <w:left w:val="nil"/>
              <w:bottom w:val="single" w:color="auto" w:sz="4" w:space="0"/>
              <w:right w:val="single" w:color="auto" w:sz="4" w:space="0"/>
            </w:tcBorders>
            <w:noWrap/>
            <w:vAlign w:val="center"/>
          </w:tcPr>
          <w:p w14:paraId="0D987B9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237B8A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3CF9FB4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777929C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65B031F1">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285DA61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234F00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17</w:t>
            </w:r>
          </w:p>
        </w:tc>
        <w:tc>
          <w:tcPr>
            <w:tcW w:w="1470" w:type="dxa"/>
            <w:tcBorders>
              <w:top w:val="nil"/>
              <w:left w:val="nil"/>
              <w:bottom w:val="single" w:color="auto" w:sz="4" w:space="0"/>
              <w:right w:val="single" w:color="auto" w:sz="4" w:space="0"/>
            </w:tcBorders>
            <w:noWrap/>
            <w:vAlign w:val="center"/>
          </w:tcPr>
          <w:p w14:paraId="577E773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5E10B9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Rx1p </w:t>
            </w:r>
          </w:p>
        </w:tc>
        <w:tc>
          <w:tcPr>
            <w:tcW w:w="3836" w:type="dxa"/>
            <w:tcBorders>
              <w:top w:val="nil"/>
              <w:left w:val="nil"/>
              <w:bottom w:val="single" w:color="auto" w:sz="4" w:space="0"/>
              <w:right w:val="single" w:color="auto" w:sz="4" w:space="0"/>
            </w:tcBorders>
            <w:noWrap/>
            <w:vAlign w:val="center"/>
          </w:tcPr>
          <w:p w14:paraId="6C2796D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7B5F2BB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763D515F">
            <w:pPr>
              <w:widowControl/>
              <w:jc w:val="center"/>
              <w:rPr>
                <w:rFonts w:ascii="Arial" w:hAnsi="Arial" w:eastAsia="Times New Roman" w:cs="Arial"/>
                <w:color w:val="000000"/>
                <w:kern w:val="0"/>
                <w:sz w:val="16"/>
                <w:szCs w:val="16"/>
              </w:rPr>
            </w:pPr>
          </w:p>
        </w:tc>
      </w:tr>
      <w:tr w14:paraId="155133A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3E00FB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18</w:t>
            </w:r>
          </w:p>
        </w:tc>
        <w:tc>
          <w:tcPr>
            <w:tcW w:w="1470" w:type="dxa"/>
            <w:tcBorders>
              <w:top w:val="nil"/>
              <w:left w:val="nil"/>
              <w:bottom w:val="single" w:color="auto" w:sz="4" w:space="0"/>
              <w:right w:val="single" w:color="auto" w:sz="4" w:space="0"/>
            </w:tcBorders>
            <w:noWrap/>
            <w:vAlign w:val="center"/>
          </w:tcPr>
          <w:p w14:paraId="008F22C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752A962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Rx1n </w:t>
            </w:r>
          </w:p>
        </w:tc>
        <w:tc>
          <w:tcPr>
            <w:tcW w:w="3836" w:type="dxa"/>
            <w:tcBorders>
              <w:top w:val="nil"/>
              <w:left w:val="nil"/>
              <w:bottom w:val="single" w:color="auto" w:sz="4" w:space="0"/>
              <w:right w:val="single" w:color="auto" w:sz="4" w:space="0"/>
            </w:tcBorders>
            <w:noWrap/>
            <w:vAlign w:val="center"/>
          </w:tcPr>
          <w:p w14:paraId="653E31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4CBD44D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2DE9AF9E">
            <w:pPr>
              <w:widowControl/>
              <w:jc w:val="center"/>
              <w:rPr>
                <w:rFonts w:ascii="Arial" w:hAnsi="Arial" w:eastAsia="Times New Roman" w:cs="Arial"/>
                <w:color w:val="000000"/>
                <w:kern w:val="0"/>
                <w:sz w:val="16"/>
                <w:szCs w:val="16"/>
              </w:rPr>
            </w:pPr>
          </w:p>
        </w:tc>
      </w:tr>
      <w:tr w14:paraId="182AC0F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D435DF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19</w:t>
            </w:r>
          </w:p>
        </w:tc>
        <w:tc>
          <w:tcPr>
            <w:tcW w:w="1470" w:type="dxa"/>
            <w:tcBorders>
              <w:top w:val="nil"/>
              <w:left w:val="nil"/>
              <w:bottom w:val="single" w:color="auto" w:sz="4" w:space="0"/>
              <w:right w:val="single" w:color="auto" w:sz="4" w:space="0"/>
            </w:tcBorders>
            <w:noWrap/>
            <w:vAlign w:val="center"/>
          </w:tcPr>
          <w:p w14:paraId="7307226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08F122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0137BCC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03D40D7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41A33746">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4B0C2E6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606266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20</w:t>
            </w:r>
          </w:p>
        </w:tc>
        <w:tc>
          <w:tcPr>
            <w:tcW w:w="1470" w:type="dxa"/>
            <w:tcBorders>
              <w:top w:val="nil"/>
              <w:left w:val="nil"/>
              <w:bottom w:val="single" w:color="auto" w:sz="4" w:space="0"/>
              <w:right w:val="single" w:color="auto" w:sz="4" w:space="0"/>
            </w:tcBorders>
            <w:noWrap/>
            <w:vAlign w:val="center"/>
          </w:tcPr>
          <w:p w14:paraId="22C57DD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8D972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1A2D52B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07BF69B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58BE74A3">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2EBECD0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CD08BB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21</w:t>
            </w:r>
          </w:p>
        </w:tc>
        <w:tc>
          <w:tcPr>
            <w:tcW w:w="1470" w:type="dxa"/>
            <w:tcBorders>
              <w:top w:val="nil"/>
              <w:left w:val="nil"/>
              <w:bottom w:val="single" w:color="auto" w:sz="4" w:space="0"/>
              <w:right w:val="single" w:color="auto" w:sz="4" w:space="0"/>
            </w:tcBorders>
            <w:noWrap/>
            <w:vAlign w:val="center"/>
          </w:tcPr>
          <w:p w14:paraId="7A589D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41247E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Rx2n </w:t>
            </w:r>
          </w:p>
        </w:tc>
        <w:tc>
          <w:tcPr>
            <w:tcW w:w="3836" w:type="dxa"/>
            <w:tcBorders>
              <w:top w:val="nil"/>
              <w:left w:val="nil"/>
              <w:bottom w:val="single" w:color="auto" w:sz="4" w:space="0"/>
              <w:right w:val="single" w:color="auto" w:sz="4" w:space="0"/>
            </w:tcBorders>
            <w:noWrap/>
            <w:vAlign w:val="center"/>
          </w:tcPr>
          <w:p w14:paraId="7FB76C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6D083A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64B3B1EC">
            <w:pPr>
              <w:widowControl/>
              <w:jc w:val="center"/>
              <w:rPr>
                <w:rFonts w:ascii="Arial" w:hAnsi="Arial" w:eastAsia="Times New Roman" w:cs="Arial"/>
                <w:color w:val="000000"/>
                <w:kern w:val="0"/>
                <w:sz w:val="16"/>
                <w:szCs w:val="16"/>
              </w:rPr>
            </w:pPr>
          </w:p>
        </w:tc>
      </w:tr>
      <w:tr w14:paraId="3E894D1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CA67E2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22</w:t>
            </w:r>
          </w:p>
        </w:tc>
        <w:tc>
          <w:tcPr>
            <w:tcW w:w="1470" w:type="dxa"/>
            <w:tcBorders>
              <w:top w:val="nil"/>
              <w:left w:val="nil"/>
              <w:bottom w:val="single" w:color="auto" w:sz="4" w:space="0"/>
              <w:right w:val="single" w:color="auto" w:sz="4" w:space="0"/>
            </w:tcBorders>
            <w:noWrap/>
            <w:vAlign w:val="center"/>
          </w:tcPr>
          <w:p w14:paraId="670DCF2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060E9AD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Rx2p </w:t>
            </w:r>
          </w:p>
        </w:tc>
        <w:tc>
          <w:tcPr>
            <w:tcW w:w="3836" w:type="dxa"/>
            <w:tcBorders>
              <w:top w:val="nil"/>
              <w:left w:val="nil"/>
              <w:bottom w:val="single" w:color="auto" w:sz="4" w:space="0"/>
              <w:right w:val="single" w:color="auto" w:sz="4" w:space="0"/>
            </w:tcBorders>
            <w:noWrap/>
            <w:vAlign w:val="center"/>
          </w:tcPr>
          <w:p w14:paraId="5E87DAE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3957BF3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4F52EC9C">
            <w:pPr>
              <w:widowControl/>
              <w:jc w:val="center"/>
              <w:rPr>
                <w:rFonts w:ascii="Arial" w:hAnsi="Arial" w:eastAsia="Times New Roman" w:cs="Arial"/>
                <w:color w:val="000000"/>
                <w:kern w:val="0"/>
                <w:sz w:val="16"/>
                <w:szCs w:val="16"/>
              </w:rPr>
            </w:pPr>
          </w:p>
        </w:tc>
      </w:tr>
      <w:tr w14:paraId="5A78918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1596AB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23</w:t>
            </w:r>
          </w:p>
        </w:tc>
        <w:tc>
          <w:tcPr>
            <w:tcW w:w="1470" w:type="dxa"/>
            <w:tcBorders>
              <w:top w:val="nil"/>
              <w:left w:val="nil"/>
              <w:bottom w:val="single" w:color="auto" w:sz="4" w:space="0"/>
              <w:right w:val="single" w:color="auto" w:sz="4" w:space="0"/>
            </w:tcBorders>
            <w:noWrap/>
            <w:vAlign w:val="center"/>
          </w:tcPr>
          <w:p w14:paraId="7827FB3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46F0189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67B7D8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4AFDC28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33C4ED15">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386C0AD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EEDB9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24</w:t>
            </w:r>
          </w:p>
        </w:tc>
        <w:tc>
          <w:tcPr>
            <w:tcW w:w="1470" w:type="dxa"/>
            <w:tcBorders>
              <w:top w:val="nil"/>
              <w:left w:val="nil"/>
              <w:bottom w:val="single" w:color="auto" w:sz="4" w:space="0"/>
              <w:right w:val="single" w:color="auto" w:sz="4" w:space="0"/>
            </w:tcBorders>
            <w:noWrap/>
            <w:vAlign w:val="center"/>
          </w:tcPr>
          <w:p w14:paraId="3EC6106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2A2F490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Rx4n </w:t>
            </w:r>
          </w:p>
        </w:tc>
        <w:tc>
          <w:tcPr>
            <w:tcW w:w="3836" w:type="dxa"/>
            <w:tcBorders>
              <w:top w:val="nil"/>
              <w:left w:val="nil"/>
              <w:bottom w:val="single" w:color="auto" w:sz="4" w:space="0"/>
              <w:right w:val="single" w:color="auto" w:sz="4" w:space="0"/>
            </w:tcBorders>
            <w:noWrap/>
            <w:vAlign w:val="center"/>
          </w:tcPr>
          <w:p w14:paraId="2028940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3C1A27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6D4AAA6D">
            <w:pPr>
              <w:widowControl/>
              <w:jc w:val="center"/>
              <w:rPr>
                <w:rFonts w:ascii="Arial" w:hAnsi="Arial" w:eastAsia="Times New Roman" w:cs="Arial"/>
                <w:color w:val="000000"/>
                <w:kern w:val="0"/>
                <w:sz w:val="16"/>
                <w:szCs w:val="16"/>
              </w:rPr>
            </w:pPr>
          </w:p>
        </w:tc>
      </w:tr>
      <w:tr w14:paraId="27748CB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66F321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25</w:t>
            </w:r>
          </w:p>
        </w:tc>
        <w:tc>
          <w:tcPr>
            <w:tcW w:w="1470" w:type="dxa"/>
            <w:tcBorders>
              <w:top w:val="nil"/>
              <w:left w:val="nil"/>
              <w:bottom w:val="single" w:color="auto" w:sz="4" w:space="0"/>
              <w:right w:val="single" w:color="auto" w:sz="4" w:space="0"/>
            </w:tcBorders>
            <w:noWrap/>
            <w:vAlign w:val="center"/>
          </w:tcPr>
          <w:p w14:paraId="215D000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319B68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Rx4p </w:t>
            </w:r>
          </w:p>
        </w:tc>
        <w:tc>
          <w:tcPr>
            <w:tcW w:w="3836" w:type="dxa"/>
            <w:tcBorders>
              <w:top w:val="nil"/>
              <w:left w:val="nil"/>
              <w:bottom w:val="single" w:color="auto" w:sz="4" w:space="0"/>
              <w:right w:val="single" w:color="auto" w:sz="4" w:space="0"/>
            </w:tcBorders>
            <w:noWrap/>
            <w:vAlign w:val="center"/>
          </w:tcPr>
          <w:p w14:paraId="19054A5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582D930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4698744D">
            <w:pPr>
              <w:widowControl/>
              <w:jc w:val="center"/>
              <w:rPr>
                <w:rFonts w:ascii="Arial" w:hAnsi="Arial" w:eastAsia="Times New Roman" w:cs="Arial"/>
                <w:color w:val="000000"/>
                <w:kern w:val="0"/>
                <w:sz w:val="16"/>
                <w:szCs w:val="16"/>
              </w:rPr>
            </w:pPr>
          </w:p>
        </w:tc>
      </w:tr>
      <w:tr w14:paraId="51418FE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EFD6F5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26</w:t>
            </w:r>
          </w:p>
        </w:tc>
        <w:tc>
          <w:tcPr>
            <w:tcW w:w="1470" w:type="dxa"/>
            <w:tcBorders>
              <w:top w:val="nil"/>
              <w:left w:val="nil"/>
              <w:bottom w:val="single" w:color="auto" w:sz="4" w:space="0"/>
              <w:right w:val="single" w:color="auto" w:sz="4" w:space="0"/>
            </w:tcBorders>
            <w:noWrap/>
            <w:vAlign w:val="center"/>
          </w:tcPr>
          <w:p w14:paraId="2A69729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4ECDC2B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5CF8D6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5586D3E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594AAB80">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7A74448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6C1A9D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27</w:t>
            </w:r>
          </w:p>
        </w:tc>
        <w:tc>
          <w:tcPr>
            <w:tcW w:w="1470" w:type="dxa"/>
            <w:tcBorders>
              <w:top w:val="nil"/>
              <w:left w:val="nil"/>
              <w:bottom w:val="single" w:color="auto" w:sz="4" w:space="0"/>
              <w:right w:val="single" w:color="auto" w:sz="4" w:space="0"/>
            </w:tcBorders>
            <w:noWrap/>
            <w:vAlign w:val="center"/>
          </w:tcPr>
          <w:p w14:paraId="1AF9655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noWrap/>
            <w:vAlign w:val="center"/>
          </w:tcPr>
          <w:p w14:paraId="75894A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ModPrsL </w:t>
            </w:r>
          </w:p>
        </w:tc>
        <w:tc>
          <w:tcPr>
            <w:tcW w:w="3836" w:type="dxa"/>
            <w:tcBorders>
              <w:top w:val="nil"/>
              <w:left w:val="nil"/>
              <w:bottom w:val="single" w:color="auto" w:sz="4" w:space="0"/>
              <w:right w:val="single" w:color="auto" w:sz="4" w:space="0"/>
            </w:tcBorders>
            <w:noWrap/>
            <w:vAlign w:val="center"/>
          </w:tcPr>
          <w:p w14:paraId="2E2583D3">
            <w:pPr>
              <w:widowControl/>
              <w:rPr>
                <w:rFonts w:ascii="Arial" w:hAnsi="Arial" w:eastAsia="宋体" w:cs="Arial"/>
                <w:color w:val="000000"/>
                <w:kern w:val="0"/>
                <w:sz w:val="20"/>
              </w:rPr>
            </w:pPr>
            <w:r>
              <w:rPr>
                <w:rFonts w:ascii="Arial" w:hAnsi="Arial" w:eastAsia="Times New Roman" w:cs="Arial"/>
                <w:color w:val="000000"/>
                <w:kern w:val="0"/>
                <w:sz w:val="20"/>
              </w:rPr>
              <w:t>Module Present</w:t>
            </w:r>
            <w:r>
              <w:rPr>
                <w:rFonts w:hint="eastAsia" w:ascii="Arial" w:hAnsi="Arial" w:eastAsia="Times New Roman" w:cs="Arial"/>
                <w:color w:val="000000"/>
                <w:kern w:val="0"/>
                <w:sz w:val="20"/>
              </w:rPr>
              <w:t xml:space="preserve">. </w:t>
            </w:r>
          </w:p>
        </w:tc>
        <w:tc>
          <w:tcPr>
            <w:tcW w:w="1134" w:type="dxa"/>
            <w:tcBorders>
              <w:top w:val="nil"/>
              <w:left w:val="nil"/>
              <w:bottom w:val="single" w:color="auto" w:sz="4" w:space="0"/>
              <w:right w:val="single" w:color="auto" w:sz="4" w:space="0"/>
            </w:tcBorders>
            <w:noWrap/>
            <w:vAlign w:val="center"/>
          </w:tcPr>
          <w:p w14:paraId="0547B07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6E48BBD1">
            <w:pPr>
              <w:widowControl/>
              <w:jc w:val="left"/>
              <w:rPr>
                <w:rFonts w:ascii="Arial" w:hAnsi="Arial" w:eastAsia="Times New Roman" w:cs="Arial"/>
                <w:color w:val="000000"/>
                <w:kern w:val="0"/>
                <w:sz w:val="16"/>
                <w:szCs w:val="16"/>
              </w:rPr>
            </w:pPr>
          </w:p>
        </w:tc>
      </w:tr>
      <w:tr w14:paraId="63663B2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744EC0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28</w:t>
            </w:r>
          </w:p>
        </w:tc>
        <w:tc>
          <w:tcPr>
            <w:tcW w:w="1470" w:type="dxa"/>
            <w:tcBorders>
              <w:top w:val="nil"/>
              <w:left w:val="nil"/>
              <w:bottom w:val="single" w:color="auto" w:sz="4" w:space="0"/>
              <w:right w:val="single" w:color="auto" w:sz="4" w:space="0"/>
            </w:tcBorders>
            <w:noWrap/>
            <w:vAlign w:val="center"/>
          </w:tcPr>
          <w:p w14:paraId="461F137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noWrap/>
            <w:vAlign w:val="center"/>
          </w:tcPr>
          <w:p w14:paraId="42B0855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IntL </w:t>
            </w:r>
          </w:p>
        </w:tc>
        <w:tc>
          <w:tcPr>
            <w:tcW w:w="3836" w:type="dxa"/>
            <w:tcBorders>
              <w:top w:val="nil"/>
              <w:left w:val="nil"/>
              <w:bottom w:val="single" w:color="auto" w:sz="4" w:space="0"/>
              <w:right w:val="single" w:color="auto" w:sz="4" w:space="0"/>
            </w:tcBorders>
            <w:noWrap/>
            <w:vAlign w:val="center"/>
          </w:tcPr>
          <w:p w14:paraId="5BAD3D04">
            <w:pPr>
              <w:widowControl/>
              <w:rPr>
                <w:rFonts w:ascii="Arial" w:hAnsi="Arial" w:eastAsia="宋体" w:cs="Arial"/>
                <w:color w:val="000000"/>
                <w:kern w:val="0"/>
                <w:sz w:val="20"/>
              </w:rPr>
            </w:pPr>
            <w:r>
              <w:rPr>
                <w:rFonts w:ascii="Arial" w:hAnsi="Arial" w:eastAsia="Times New Roman" w:cs="Arial"/>
                <w:color w:val="000000"/>
                <w:kern w:val="0"/>
                <w:sz w:val="20"/>
              </w:rPr>
              <w:t>Interrupt</w:t>
            </w:r>
            <w:r>
              <w:rPr>
                <w:rFonts w:hint="eastAsia" w:ascii="Arial" w:hAnsi="Arial" w:eastAsia="宋体" w:cs="Arial"/>
                <w:color w:val="000000"/>
                <w:kern w:val="0"/>
                <w:sz w:val="20"/>
              </w:rPr>
              <w:t xml:space="preserve">. </w:t>
            </w:r>
          </w:p>
        </w:tc>
        <w:tc>
          <w:tcPr>
            <w:tcW w:w="1134" w:type="dxa"/>
            <w:tcBorders>
              <w:top w:val="nil"/>
              <w:left w:val="nil"/>
              <w:bottom w:val="single" w:color="auto" w:sz="4" w:space="0"/>
              <w:right w:val="single" w:color="auto" w:sz="4" w:space="0"/>
            </w:tcBorders>
            <w:noWrap/>
            <w:vAlign w:val="center"/>
          </w:tcPr>
          <w:p w14:paraId="301FDAC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76CC8207">
            <w:pPr>
              <w:widowControl/>
              <w:jc w:val="left"/>
              <w:rPr>
                <w:rFonts w:ascii="Arial" w:hAnsi="Arial" w:eastAsia="Times New Roman" w:cs="Arial"/>
                <w:color w:val="000000"/>
                <w:kern w:val="0"/>
                <w:sz w:val="16"/>
                <w:szCs w:val="16"/>
              </w:rPr>
            </w:pPr>
          </w:p>
        </w:tc>
      </w:tr>
      <w:tr w14:paraId="59EA1ED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05576B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29</w:t>
            </w:r>
          </w:p>
        </w:tc>
        <w:tc>
          <w:tcPr>
            <w:tcW w:w="1470" w:type="dxa"/>
            <w:tcBorders>
              <w:top w:val="nil"/>
              <w:left w:val="nil"/>
              <w:bottom w:val="single" w:color="auto" w:sz="4" w:space="0"/>
              <w:right w:val="single" w:color="auto" w:sz="4" w:space="0"/>
            </w:tcBorders>
            <w:noWrap/>
            <w:vAlign w:val="center"/>
          </w:tcPr>
          <w:p w14:paraId="665C264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F6D004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 </w:t>
            </w:r>
          </w:p>
        </w:tc>
        <w:tc>
          <w:tcPr>
            <w:tcW w:w="3836" w:type="dxa"/>
            <w:tcBorders>
              <w:top w:val="nil"/>
              <w:left w:val="nil"/>
              <w:bottom w:val="single" w:color="auto" w:sz="4" w:space="0"/>
              <w:right w:val="single" w:color="auto" w:sz="4" w:space="0"/>
            </w:tcBorders>
            <w:noWrap/>
            <w:vAlign w:val="center"/>
          </w:tcPr>
          <w:p w14:paraId="46017A0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transmitter </w:t>
            </w:r>
          </w:p>
        </w:tc>
        <w:tc>
          <w:tcPr>
            <w:tcW w:w="1134" w:type="dxa"/>
            <w:tcBorders>
              <w:top w:val="nil"/>
              <w:left w:val="nil"/>
              <w:bottom w:val="single" w:color="auto" w:sz="4" w:space="0"/>
              <w:right w:val="single" w:color="auto" w:sz="4" w:space="0"/>
            </w:tcBorders>
            <w:noWrap/>
            <w:vAlign w:val="center"/>
          </w:tcPr>
          <w:p w14:paraId="73E6918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818" w:type="dxa"/>
            <w:tcBorders>
              <w:top w:val="nil"/>
              <w:left w:val="nil"/>
              <w:bottom w:val="single" w:color="auto" w:sz="4" w:space="0"/>
              <w:right w:val="single" w:color="auto" w:sz="4" w:space="0"/>
            </w:tcBorders>
            <w:noWrap/>
            <w:vAlign w:val="center"/>
          </w:tcPr>
          <w:p w14:paraId="5ABB1EFD">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7D4DF1C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DDABF5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30</w:t>
            </w:r>
          </w:p>
        </w:tc>
        <w:tc>
          <w:tcPr>
            <w:tcW w:w="1470" w:type="dxa"/>
            <w:tcBorders>
              <w:top w:val="nil"/>
              <w:left w:val="nil"/>
              <w:bottom w:val="single" w:color="auto" w:sz="4" w:space="0"/>
              <w:right w:val="single" w:color="auto" w:sz="4" w:space="0"/>
            </w:tcBorders>
            <w:noWrap/>
            <w:vAlign w:val="center"/>
          </w:tcPr>
          <w:p w14:paraId="76DB823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D2A733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Vcc1 </w:t>
            </w:r>
          </w:p>
        </w:tc>
        <w:tc>
          <w:tcPr>
            <w:tcW w:w="3836" w:type="dxa"/>
            <w:tcBorders>
              <w:top w:val="nil"/>
              <w:left w:val="nil"/>
              <w:bottom w:val="single" w:color="auto" w:sz="4" w:space="0"/>
              <w:right w:val="single" w:color="auto" w:sz="4" w:space="0"/>
            </w:tcBorders>
            <w:noWrap/>
            <w:vAlign w:val="center"/>
          </w:tcPr>
          <w:p w14:paraId="0232E65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134" w:type="dxa"/>
            <w:tcBorders>
              <w:top w:val="nil"/>
              <w:left w:val="nil"/>
              <w:bottom w:val="single" w:color="auto" w:sz="4" w:space="0"/>
              <w:right w:val="single" w:color="auto" w:sz="4" w:space="0"/>
            </w:tcBorders>
            <w:noWrap/>
            <w:vAlign w:val="center"/>
          </w:tcPr>
          <w:p w14:paraId="6780D95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818" w:type="dxa"/>
            <w:tcBorders>
              <w:top w:val="nil"/>
              <w:left w:val="nil"/>
              <w:bottom w:val="single" w:color="auto" w:sz="4" w:space="0"/>
              <w:right w:val="single" w:color="auto" w:sz="4" w:space="0"/>
            </w:tcBorders>
            <w:noWrap/>
            <w:vAlign w:val="center"/>
          </w:tcPr>
          <w:p w14:paraId="41B8E58A">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3952101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483072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31</w:t>
            </w:r>
          </w:p>
        </w:tc>
        <w:tc>
          <w:tcPr>
            <w:tcW w:w="1470" w:type="dxa"/>
            <w:tcBorders>
              <w:top w:val="nil"/>
              <w:left w:val="nil"/>
              <w:bottom w:val="single" w:color="auto" w:sz="4" w:space="0"/>
              <w:right w:val="single" w:color="auto" w:sz="4" w:space="0"/>
            </w:tcBorders>
            <w:noWrap/>
            <w:vAlign w:val="center"/>
          </w:tcPr>
          <w:p w14:paraId="0C16A37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noWrap/>
            <w:vAlign w:val="center"/>
          </w:tcPr>
          <w:p w14:paraId="4C1E5215">
            <w:pPr>
              <w:widowControl/>
              <w:rPr>
                <w:rFonts w:ascii="Arial" w:hAnsi="Arial" w:eastAsia="Times New Roman" w:cs="Arial"/>
                <w:color w:val="000000"/>
                <w:kern w:val="0"/>
                <w:sz w:val="20"/>
              </w:rPr>
            </w:pPr>
            <w:r>
              <w:rPr>
                <w:rFonts w:hint="eastAsia" w:ascii="Arial" w:hAnsi="Arial" w:eastAsia="宋体" w:cs="Arial"/>
                <w:color w:val="000000"/>
                <w:kern w:val="0"/>
                <w:sz w:val="20"/>
              </w:rPr>
              <w:t>LP</w:t>
            </w:r>
            <w:r>
              <w:rPr>
                <w:rFonts w:ascii="Arial" w:hAnsi="Arial" w:eastAsia="Times New Roman" w:cs="Arial"/>
                <w:color w:val="000000"/>
                <w:kern w:val="0"/>
                <w:sz w:val="20"/>
              </w:rPr>
              <w:t xml:space="preserve">Mode </w:t>
            </w:r>
          </w:p>
        </w:tc>
        <w:tc>
          <w:tcPr>
            <w:tcW w:w="3836" w:type="dxa"/>
            <w:tcBorders>
              <w:top w:val="nil"/>
              <w:left w:val="nil"/>
              <w:bottom w:val="single" w:color="auto" w:sz="4" w:space="0"/>
              <w:right w:val="single" w:color="auto" w:sz="4" w:space="0"/>
            </w:tcBorders>
            <w:noWrap w:val="0"/>
            <w:vAlign w:val="center"/>
          </w:tcPr>
          <w:p w14:paraId="29DEC73A">
            <w:pPr>
              <w:widowControl/>
              <w:rPr>
                <w:rFonts w:ascii="Arial" w:hAnsi="Arial" w:eastAsia="Times New Roman" w:cs="Arial"/>
                <w:color w:val="000000"/>
                <w:kern w:val="0"/>
                <w:sz w:val="20"/>
              </w:rPr>
            </w:pPr>
            <w:r>
              <w:rPr>
                <w:rFonts w:ascii="Arial" w:hAnsi="Arial" w:eastAsia="Times New Roman" w:cs="Arial"/>
                <w:color w:val="000000"/>
                <w:kern w:val="0"/>
                <w:sz w:val="20"/>
              </w:rPr>
              <w:t>Low Power Mode</w:t>
            </w:r>
          </w:p>
        </w:tc>
        <w:tc>
          <w:tcPr>
            <w:tcW w:w="1134" w:type="dxa"/>
            <w:tcBorders>
              <w:top w:val="nil"/>
              <w:left w:val="nil"/>
              <w:bottom w:val="single" w:color="auto" w:sz="4" w:space="0"/>
              <w:right w:val="single" w:color="auto" w:sz="4" w:space="0"/>
            </w:tcBorders>
            <w:noWrap/>
            <w:vAlign w:val="center"/>
          </w:tcPr>
          <w:p w14:paraId="51DD86A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5B3B6B7">
            <w:pPr>
              <w:widowControl/>
              <w:jc w:val="left"/>
              <w:rPr>
                <w:rFonts w:ascii="Arial" w:hAnsi="Arial" w:eastAsia="Times New Roman" w:cs="Arial"/>
                <w:color w:val="000000"/>
                <w:kern w:val="0"/>
                <w:sz w:val="16"/>
                <w:szCs w:val="16"/>
              </w:rPr>
            </w:pPr>
          </w:p>
        </w:tc>
      </w:tr>
      <w:tr w14:paraId="1C4ECB0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56D65B9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32</w:t>
            </w:r>
          </w:p>
        </w:tc>
        <w:tc>
          <w:tcPr>
            <w:tcW w:w="1470" w:type="dxa"/>
            <w:tcBorders>
              <w:top w:val="nil"/>
              <w:left w:val="nil"/>
              <w:bottom w:val="single" w:color="auto" w:sz="4" w:space="0"/>
              <w:right w:val="single" w:color="auto" w:sz="4" w:space="0"/>
            </w:tcBorders>
            <w:noWrap/>
            <w:vAlign w:val="center"/>
          </w:tcPr>
          <w:p w14:paraId="4B3EE03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CFE1ED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4622945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482723F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5BA73634">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261168A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CFE385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33</w:t>
            </w:r>
          </w:p>
        </w:tc>
        <w:tc>
          <w:tcPr>
            <w:tcW w:w="1470" w:type="dxa"/>
            <w:tcBorders>
              <w:top w:val="nil"/>
              <w:left w:val="nil"/>
              <w:bottom w:val="single" w:color="auto" w:sz="4" w:space="0"/>
              <w:right w:val="single" w:color="auto" w:sz="4" w:space="0"/>
            </w:tcBorders>
            <w:noWrap/>
            <w:vAlign w:val="center"/>
          </w:tcPr>
          <w:p w14:paraId="6CAB3B7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4B2F428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Tx3p </w:t>
            </w:r>
          </w:p>
        </w:tc>
        <w:tc>
          <w:tcPr>
            <w:tcW w:w="3836" w:type="dxa"/>
            <w:tcBorders>
              <w:top w:val="nil"/>
              <w:left w:val="nil"/>
              <w:bottom w:val="single" w:color="auto" w:sz="4" w:space="0"/>
              <w:right w:val="single" w:color="auto" w:sz="4" w:space="0"/>
            </w:tcBorders>
            <w:noWrap/>
            <w:vAlign w:val="center"/>
          </w:tcPr>
          <w:p w14:paraId="126582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10F6A3B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0146215">
            <w:pPr>
              <w:widowControl/>
              <w:jc w:val="center"/>
              <w:rPr>
                <w:rFonts w:ascii="Arial" w:hAnsi="Arial" w:eastAsia="Times New Roman" w:cs="Arial"/>
                <w:color w:val="000000"/>
                <w:kern w:val="0"/>
                <w:sz w:val="16"/>
                <w:szCs w:val="16"/>
              </w:rPr>
            </w:pPr>
          </w:p>
        </w:tc>
      </w:tr>
      <w:tr w14:paraId="2716F28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F0BEA4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34</w:t>
            </w:r>
          </w:p>
        </w:tc>
        <w:tc>
          <w:tcPr>
            <w:tcW w:w="1470" w:type="dxa"/>
            <w:tcBorders>
              <w:top w:val="nil"/>
              <w:left w:val="nil"/>
              <w:bottom w:val="single" w:color="auto" w:sz="4" w:space="0"/>
              <w:right w:val="single" w:color="auto" w:sz="4" w:space="0"/>
            </w:tcBorders>
            <w:noWrap/>
            <w:vAlign w:val="center"/>
          </w:tcPr>
          <w:p w14:paraId="3EC549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6F41019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Tx3n </w:t>
            </w:r>
          </w:p>
        </w:tc>
        <w:tc>
          <w:tcPr>
            <w:tcW w:w="3836" w:type="dxa"/>
            <w:tcBorders>
              <w:top w:val="nil"/>
              <w:left w:val="nil"/>
              <w:bottom w:val="single" w:color="auto" w:sz="4" w:space="0"/>
              <w:right w:val="single" w:color="auto" w:sz="4" w:space="0"/>
            </w:tcBorders>
            <w:noWrap/>
            <w:vAlign w:val="center"/>
          </w:tcPr>
          <w:p w14:paraId="7943564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5E1747A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19190B0">
            <w:pPr>
              <w:widowControl/>
              <w:jc w:val="center"/>
              <w:rPr>
                <w:rFonts w:ascii="Arial" w:hAnsi="Arial" w:eastAsia="Times New Roman" w:cs="Arial"/>
                <w:color w:val="000000"/>
                <w:kern w:val="0"/>
                <w:sz w:val="16"/>
                <w:szCs w:val="16"/>
              </w:rPr>
            </w:pPr>
          </w:p>
        </w:tc>
      </w:tr>
      <w:tr w14:paraId="663818F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5C28B8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35</w:t>
            </w:r>
          </w:p>
        </w:tc>
        <w:tc>
          <w:tcPr>
            <w:tcW w:w="1470" w:type="dxa"/>
            <w:tcBorders>
              <w:top w:val="nil"/>
              <w:left w:val="nil"/>
              <w:bottom w:val="single" w:color="auto" w:sz="4" w:space="0"/>
              <w:right w:val="single" w:color="auto" w:sz="4" w:space="0"/>
            </w:tcBorders>
            <w:noWrap/>
            <w:vAlign w:val="center"/>
          </w:tcPr>
          <w:p w14:paraId="5C87023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D2861F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02A6AFB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32DC1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461D5E0B">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5E261ED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FED929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36</w:t>
            </w:r>
          </w:p>
        </w:tc>
        <w:tc>
          <w:tcPr>
            <w:tcW w:w="1470" w:type="dxa"/>
            <w:tcBorders>
              <w:top w:val="nil"/>
              <w:left w:val="nil"/>
              <w:bottom w:val="single" w:color="auto" w:sz="4" w:space="0"/>
              <w:right w:val="single" w:color="auto" w:sz="4" w:space="0"/>
            </w:tcBorders>
            <w:noWrap/>
            <w:vAlign w:val="center"/>
          </w:tcPr>
          <w:p w14:paraId="7035522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6D58F34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Tx1p </w:t>
            </w:r>
          </w:p>
        </w:tc>
        <w:tc>
          <w:tcPr>
            <w:tcW w:w="3836" w:type="dxa"/>
            <w:tcBorders>
              <w:top w:val="nil"/>
              <w:left w:val="nil"/>
              <w:bottom w:val="single" w:color="auto" w:sz="4" w:space="0"/>
              <w:right w:val="single" w:color="auto" w:sz="4" w:space="0"/>
            </w:tcBorders>
            <w:noWrap/>
            <w:vAlign w:val="center"/>
          </w:tcPr>
          <w:p w14:paraId="4ABDDE8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1185111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0B00E05D">
            <w:pPr>
              <w:widowControl/>
              <w:jc w:val="center"/>
              <w:rPr>
                <w:rFonts w:ascii="Arial" w:hAnsi="Arial" w:eastAsia="Times New Roman" w:cs="Arial"/>
                <w:color w:val="000000"/>
                <w:kern w:val="0"/>
                <w:sz w:val="16"/>
                <w:szCs w:val="16"/>
              </w:rPr>
            </w:pPr>
          </w:p>
        </w:tc>
      </w:tr>
      <w:tr w14:paraId="01FBE88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F74E47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37</w:t>
            </w:r>
          </w:p>
        </w:tc>
        <w:tc>
          <w:tcPr>
            <w:tcW w:w="1470" w:type="dxa"/>
            <w:tcBorders>
              <w:top w:val="nil"/>
              <w:left w:val="nil"/>
              <w:bottom w:val="single" w:color="auto" w:sz="4" w:space="0"/>
              <w:right w:val="single" w:color="auto" w:sz="4" w:space="0"/>
            </w:tcBorders>
            <w:noWrap/>
            <w:vAlign w:val="center"/>
          </w:tcPr>
          <w:p w14:paraId="6481235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522EFC7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Tx1n </w:t>
            </w:r>
          </w:p>
        </w:tc>
        <w:tc>
          <w:tcPr>
            <w:tcW w:w="3836" w:type="dxa"/>
            <w:tcBorders>
              <w:top w:val="nil"/>
              <w:left w:val="nil"/>
              <w:bottom w:val="single" w:color="auto" w:sz="4" w:space="0"/>
              <w:right w:val="single" w:color="auto" w:sz="4" w:space="0"/>
            </w:tcBorders>
            <w:noWrap/>
            <w:vAlign w:val="center"/>
          </w:tcPr>
          <w:p w14:paraId="2359A2C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6F1EEC4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818" w:type="dxa"/>
            <w:tcBorders>
              <w:top w:val="nil"/>
              <w:left w:val="nil"/>
              <w:bottom w:val="single" w:color="auto" w:sz="4" w:space="0"/>
              <w:right w:val="single" w:color="auto" w:sz="4" w:space="0"/>
            </w:tcBorders>
            <w:noWrap/>
            <w:vAlign w:val="center"/>
          </w:tcPr>
          <w:p w14:paraId="4A64A95E">
            <w:pPr>
              <w:widowControl/>
              <w:jc w:val="center"/>
              <w:rPr>
                <w:rFonts w:ascii="Arial" w:hAnsi="Arial" w:eastAsia="Times New Roman" w:cs="Arial"/>
                <w:color w:val="000000"/>
                <w:kern w:val="0"/>
                <w:sz w:val="16"/>
                <w:szCs w:val="16"/>
              </w:rPr>
            </w:pPr>
          </w:p>
        </w:tc>
      </w:tr>
      <w:tr w14:paraId="629E65F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2952DC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38</w:t>
            </w:r>
          </w:p>
        </w:tc>
        <w:tc>
          <w:tcPr>
            <w:tcW w:w="1470" w:type="dxa"/>
            <w:tcBorders>
              <w:top w:val="nil"/>
              <w:left w:val="nil"/>
              <w:bottom w:val="single" w:color="auto" w:sz="4" w:space="0"/>
              <w:right w:val="single" w:color="auto" w:sz="4" w:space="0"/>
            </w:tcBorders>
            <w:noWrap/>
            <w:vAlign w:val="center"/>
          </w:tcPr>
          <w:p w14:paraId="66FE392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C40806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52DCDCD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5A2D05E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818" w:type="dxa"/>
            <w:tcBorders>
              <w:top w:val="nil"/>
              <w:left w:val="nil"/>
              <w:bottom w:val="single" w:color="auto" w:sz="4" w:space="0"/>
              <w:right w:val="single" w:color="auto" w:sz="4" w:space="0"/>
            </w:tcBorders>
            <w:noWrap/>
            <w:vAlign w:val="center"/>
          </w:tcPr>
          <w:p w14:paraId="1D5150F5">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2CE5EDD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3E0E93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39</w:t>
            </w:r>
          </w:p>
        </w:tc>
        <w:tc>
          <w:tcPr>
            <w:tcW w:w="1470" w:type="dxa"/>
            <w:tcBorders>
              <w:top w:val="nil"/>
              <w:left w:val="nil"/>
              <w:bottom w:val="single" w:color="auto" w:sz="4" w:space="0"/>
              <w:right w:val="single" w:color="auto" w:sz="4" w:space="0"/>
            </w:tcBorders>
            <w:noWrap/>
            <w:vAlign w:val="center"/>
          </w:tcPr>
          <w:p w14:paraId="3F1BF12D">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14C3BF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048D112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0DDC07A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2D7E097B">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5C5517F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8A4224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40</w:t>
            </w:r>
          </w:p>
        </w:tc>
        <w:tc>
          <w:tcPr>
            <w:tcW w:w="1470" w:type="dxa"/>
            <w:tcBorders>
              <w:top w:val="nil"/>
              <w:left w:val="nil"/>
              <w:bottom w:val="single" w:color="auto" w:sz="4" w:space="0"/>
              <w:right w:val="single" w:color="auto" w:sz="4" w:space="0"/>
            </w:tcBorders>
            <w:noWrap/>
            <w:vAlign w:val="center"/>
          </w:tcPr>
          <w:p w14:paraId="695EBC5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5719D69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Tx6n </w:t>
            </w:r>
          </w:p>
        </w:tc>
        <w:tc>
          <w:tcPr>
            <w:tcW w:w="3836" w:type="dxa"/>
            <w:tcBorders>
              <w:top w:val="nil"/>
              <w:left w:val="nil"/>
              <w:bottom w:val="single" w:color="auto" w:sz="4" w:space="0"/>
              <w:right w:val="single" w:color="auto" w:sz="4" w:space="0"/>
            </w:tcBorders>
            <w:noWrap/>
            <w:vAlign w:val="center"/>
          </w:tcPr>
          <w:p w14:paraId="64D06B4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02B00A1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117E09BC">
            <w:pPr>
              <w:widowControl/>
              <w:jc w:val="center"/>
              <w:rPr>
                <w:rFonts w:ascii="Arial" w:hAnsi="Arial" w:eastAsia="Times New Roman" w:cs="Arial"/>
                <w:color w:val="000000"/>
                <w:kern w:val="0"/>
                <w:sz w:val="16"/>
                <w:szCs w:val="16"/>
              </w:rPr>
            </w:pPr>
          </w:p>
        </w:tc>
      </w:tr>
      <w:tr w14:paraId="3D54BF6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D73651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41</w:t>
            </w:r>
          </w:p>
        </w:tc>
        <w:tc>
          <w:tcPr>
            <w:tcW w:w="1470" w:type="dxa"/>
            <w:tcBorders>
              <w:top w:val="nil"/>
              <w:left w:val="nil"/>
              <w:bottom w:val="single" w:color="auto" w:sz="4" w:space="0"/>
              <w:right w:val="single" w:color="auto" w:sz="4" w:space="0"/>
            </w:tcBorders>
            <w:noWrap/>
            <w:vAlign w:val="center"/>
          </w:tcPr>
          <w:p w14:paraId="742A1E1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0E13477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Tx6p </w:t>
            </w:r>
          </w:p>
        </w:tc>
        <w:tc>
          <w:tcPr>
            <w:tcW w:w="3836" w:type="dxa"/>
            <w:tcBorders>
              <w:top w:val="nil"/>
              <w:left w:val="nil"/>
              <w:bottom w:val="single" w:color="auto" w:sz="4" w:space="0"/>
              <w:right w:val="single" w:color="auto" w:sz="4" w:space="0"/>
            </w:tcBorders>
            <w:noWrap/>
            <w:vAlign w:val="center"/>
          </w:tcPr>
          <w:p w14:paraId="40F23C4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418DBC5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3EA20C95">
            <w:pPr>
              <w:widowControl/>
              <w:jc w:val="center"/>
              <w:rPr>
                <w:rFonts w:ascii="Arial" w:hAnsi="Arial" w:eastAsia="Times New Roman" w:cs="Arial"/>
                <w:color w:val="000000"/>
                <w:kern w:val="0"/>
                <w:sz w:val="16"/>
                <w:szCs w:val="16"/>
              </w:rPr>
            </w:pPr>
          </w:p>
        </w:tc>
      </w:tr>
      <w:tr w14:paraId="43D9F40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307FF3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42</w:t>
            </w:r>
          </w:p>
        </w:tc>
        <w:tc>
          <w:tcPr>
            <w:tcW w:w="1470" w:type="dxa"/>
            <w:tcBorders>
              <w:top w:val="nil"/>
              <w:left w:val="nil"/>
              <w:bottom w:val="single" w:color="auto" w:sz="4" w:space="0"/>
              <w:right w:val="single" w:color="auto" w:sz="4" w:space="0"/>
            </w:tcBorders>
            <w:noWrap/>
            <w:vAlign w:val="center"/>
          </w:tcPr>
          <w:p w14:paraId="7ECDB40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525DCA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37A923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0E49537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4DBA881D">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08FEBC7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A4963C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43</w:t>
            </w:r>
          </w:p>
        </w:tc>
        <w:tc>
          <w:tcPr>
            <w:tcW w:w="1470" w:type="dxa"/>
            <w:tcBorders>
              <w:top w:val="nil"/>
              <w:left w:val="nil"/>
              <w:bottom w:val="single" w:color="auto" w:sz="4" w:space="0"/>
              <w:right w:val="single" w:color="auto" w:sz="4" w:space="0"/>
            </w:tcBorders>
            <w:noWrap/>
            <w:vAlign w:val="center"/>
          </w:tcPr>
          <w:p w14:paraId="3E52864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743BB6D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Tx8n </w:t>
            </w:r>
          </w:p>
        </w:tc>
        <w:tc>
          <w:tcPr>
            <w:tcW w:w="3836" w:type="dxa"/>
            <w:tcBorders>
              <w:top w:val="nil"/>
              <w:left w:val="nil"/>
              <w:bottom w:val="single" w:color="auto" w:sz="4" w:space="0"/>
              <w:right w:val="single" w:color="auto" w:sz="4" w:space="0"/>
            </w:tcBorders>
            <w:noWrap/>
            <w:vAlign w:val="center"/>
          </w:tcPr>
          <w:p w14:paraId="0994444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77E40EA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49F807CA">
            <w:pPr>
              <w:widowControl/>
              <w:jc w:val="center"/>
              <w:rPr>
                <w:rFonts w:ascii="Arial" w:hAnsi="Arial" w:eastAsia="Times New Roman" w:cs="Arial"/>
                <w:color w:val="000000"/>
                <w:kern w:val="0"/>
                <w:sz w:val="16"/>
                <w:szCs w:val="16"/>
              </w:rPr>
            </w:pPr>
          </w:p>
        </w:tc>
      </w:tr>
      <w:tr w14:paraId="3FBAB8A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B5B0A5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44</w:t>
            </w:r>
          </w:p>
        </w:tc>
        <w:tc>
          <w:tcPr>
            <w:tcW w:w="1470" w:type="dxa"/>
            <w:tcBorders>
              <w:top w:val="nil"/>
              <w:left w:val="nil"/>
              <w:bottom w:val="single" w:color="auto" w:sz="4" w:space="0"/>
              <w:right w:val="single" w:color="auto" w:sz="4" w:space="0"/>
            </w:tcBorders>
            <w:noWrap/>
            <w:vAlign w:val="center"/>
          </w:tcPr>
          <w:p w14:paraId="7C49F2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4EA9D1E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Tx8p </w:t>
            </w:r>
          </w:p>
        </w:tc>
        <w:tc>
          <w:tcPr>
            <w:tcW w:w="3836" w:type="dxa"/>
            <w:tcBorders>
              <w:top w:val="nil"/>
              <w:left w:val="nil"/>
              <w:bottom w:val="single" w:color="auto" w:sz="4" w:space="0"/>
              <w:right w:val="single" w:color="auto" w:sz="4" w:space="0"/>
            </w:tcBorders>
            <w:noWrap/>
            <w:vAlign w:val="center"/>
          </w:tcPr>
          <w:p w14:paraId="134467A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25663F5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003F122E">
            <w:pPr>
              <w:widowControl/>
              <w:jc w:val="center"/>
              <w:rPr>
                <w:rFonts w:ascii="Arial" w:hAnsi="Arial" w:eastAsia="Times New Roman" w:cs="Arial"/>
                <w:color w:val="000000"/>
                <w:kern w:val="0"/>
                <w:sz w:val="16"/>
                <w:szCs w:val="16"/>
              </w:rPr>
            </w:pPr>
          </w:p>
        </w:tc>
      </w:tr>
      <w:tr w14:paraId="753FE5E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808332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45</w:t>
            </w:r>
          </w:p>
        </w:tc>
        <w:tc>
          <w:tcPr>
            <w:tcW w:w="1470" w:type="dxa"/>
            <w:tcBorders>
              <w:top w:val="nil"/>
              <w:left w:val="nil"/>
              <w:bottom w:val="single" w:color="auto" w:sz="4" w:space="0"/>
              <w:right w:val="single" w:color="auto" w:sz="4" w:space="0"/>
            </w:tcBorders>
            <w:noWrap/>
            <w:vAlign w:val="center"/>
          </w:tcPr>
          <w:p w14:paraId="1B2A85A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FF5F6C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380BC25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5E4E73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53C062CF">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086360E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7CA86F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46</w:t>
            </w:r>
          </w:p>
        </w:tc>
        <w:tc>
          <w:tcPr>
            <w:tcW w:w="1470" w:type="dxa"/>
            <w:tcBorders>
              <w:top w:val="nil"/>
              <w:left w:val="nil"/>
              <w:bottom w:val="single" w:color="auto" w:sz="4" w:space="0"/>
              <w:right w:val="single" w:color="auto" w:sz="4" w:space="0"/>
            </w:tcBorders>
            <w:noWrap/>
            <w:vAlign w:val="center"/>
          </w:tcPr>
          <w:p w14:paraId="3E7DF27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31B2ED0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noWrap/>
            <w:vAlign w:val="center"/>
          </w:tcPr>
          <w:p w14:paraId="470DA2D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134" w:type="dxa"/>
            <w:tcBorders>
              <w:top w:val="nil"/>
              <w:left w:val="nil"/>
              <w:bottom w:val="single" w:color="auto" w:sz="4" w:space="0"/>
              <w:right w:val="single" w:color="auto" w:sz="4" w:space="0"/>
            </w:tcBorders>
            <w:noWrap/>
            <w:vAlign w:val="center"/>
          </w:tcPr>
          <w:p w14:paraId="3C8EC59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6D179B5C">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3</w:t>
            </w:r>
          </w:p>
        </w:tc>
      </w:tr>
      <w:tr w14:paraId="38B5DDC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304FB6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47</w:t>
            </w:r>
          </w:p>
        </w:tc>
        <w:tc>
          <w:tcPr>
            <w:tcW w:w="1470" w:type="dxa"/>
            <w:tcBorders>
              <w:top w:val="nil"/>
              <w:left w:val="nil"/>
              <w:bottom w:val="single" w:color="auto" w:sz="4" w:space="0"/>
              <w:right w:val="single" w:color="auto" w:sz="4" w:space="0"/>
            </w:tcBorders>
            <w:noWrap/>
            <w:vAlign w:val="center"/>
          </w:tcPr>
          <w:p w14:paraId="1DB2BD5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0670B69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VS1 </w:t>
            </w:r>
          </w:p>
        </w:tc>
        <w:tc>
          <w:tcPr>
            <w:tcW w:w="3836" w:type="dxa"/>
            <w:tcBorders>
              <w:top w:val="nil"/>
              <w:left w:val="nil"/>
              <w:bottom w:val="single" w:color="auto" w:sz="4" w:space="0"/>
              <w:right w:val="single" w:color="auto" w:sz="4" w:space="0"/>
            </w:tcBorders>
            <w:noWrap/>
            <w:vAlign w:val="center"/>
          </w:tcPr>
          <w:p w14:paraId="26FF9EA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1 </w:t>
            </w:r>
          </w:p>
        </w:tc>
        <w:tc>
          <w:tcPr>
            <w:tcW w:w="1134" w:type="dxa"/>
            <w:tcBorders>
              <w:top w:val="nil"/>
              <w:left w:val="nil"/>
              <w:bottom w:val="single" w:color="auto" w:sz="4" w:space="0"/>
              <w:right w:val="single" w:color="auto" w:sz="4" w:space="0"/>
            </w:tcBorders>
            <w:noWrap/>
            <w:vAlign w:val="center"/>
          </w:tcPr>
          <w:p w14:paraId="7B45623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F9EE711">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3</w:t>
            </w:r>
          </w:p>
        </w:tc>
      </w:tr>
      <w:tr w14:paraId="5CB1EAA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9AA2F3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48</w:t>
            </w:r>
          </w:p>
        </w:tc>
        <w:tc>
          <w:tcPr>
            <w:tcW w:w="1470" w:type="dxa"/>
            <w:tcBorders>
              <w:top w:val="nil"/>
              <w:left w:val="nil"/>
              <w:bottom w:val="single" w:color="auto" w:sz="4" w:space="0"/>
              <w:right w:val="single" w:color="auto" w:sz="4" w:space="0"/>
            </w:tcBorders>
            <w:noWrap/>
            <w:vAlign w:val="center"/>
          </w:tcPr>
          <w:p w14:paraId="6B02B9C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000E2B4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VccRx1 </w:t>
            </w:r>
          </w:p>
        </w:tc>
        <w:tc>
          <w:tcPr>
            <w:tcW w:w="3836" w:type="dxa"/>
            <w:tcBorders>
              <w:top w:val="nil"/>
              <w:left w:val="nil"/>
              <w:bottom w:val="single" w:color="auto" w:sz="4" w:space="0"/>
              <w:right w:val="single" w:color="auto" w:sz="4" w:space="0"/>
            </w:tcBorders>
            <w:noWrap/>
            <w:vAlign w:val="center"/>
          </w:tcPr>
          <w:p w14:paraId="271152A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134" w:type="dxa"/>
            <w:tcBorders>
              <w:top w:val="nil"/>
              <w:left w:val="nil"/>
              <w:bottom w:val="single" w:color="auto" w:sz="4" w:space="0"/>
              <w:right w:val="single" w:color="auto" w:sz="4" w:space="0"/>
            </w:tcBorders>
            <w:noWrap/>
            <w:vAlign w:val="center"/>
          </w:tcPr>
          <w:p w14:paraId="45EA428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818" w:type="dxa"/>
            <w:tcBorders>
              <w:top w:val="nil"/>
              <w:left w:val="nil"/>
              <w:bottom w:val="single" w:color="auto" w:sz="4" w:space="0"/>
              <w:right w:val="single" w:color="auto" w:sz="4" w:space="0"/>
            </w:tcBorders>
            <w:noWrap/>
            <w:vAlign w:val="center"/>
          </w:tcPr>
          <w:p w14:paraId="556B900C">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3C393E5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6BFD2C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49</w:t>
            </w:r>
          </w:p>
        </w:tc>
        <w:tc>
          <w:tcPr>
            <w:tcW w:w="1470" w:type="dxa"/>
            <w:tcBorders>
              <w:top w:val="nil"/>
              <w:left w:val="nil"/>
              <w:bottom w:val="single" w:color="auto" w:sz="4" w:space="0"/>
              <w:right w:val="single" w:color="auto" w:sz="4" w:space="0"/>
            </w:tcBorders>
            <w:noWrap/>
            <w:vAlign w:val="center"/>
          </w:tcPr>
          <w:p w14:paraId="4094F70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4EC3E8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VS2 </w:t>
            </w:r>
          </w:p>
        </w:tc>
        <w:tc>
          <w:tcPr>
            <w:tcW w:w="3836" w:type="dxa"/>
            <w:tcBorders>
              <w:top w:val="nil"/>
              <w:left w:val="nil"/>
              <w:bottom w:val="single" w:color="auto" w:sz="4" w:space="0"/>
              <w:right w:val="single" w:color="auto" w:sz="4" w:space="0"/>
            </w:tcBorders>
            <w:noWrap/>
            <w:vAlign w:val="center"/>
          </w:tcPr>
          <w:p w14:paraId="42F9DCB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2 </w:t>
            </w:r>
          </w:p>
        </w:tc>
        <w:tc>
          <w:tcPr>
            <w:tcW w:w="1134" w:type="dxa"/>
            <w:tcBorders>
              <w:top w:val="nil"/>
              <w:left w:val="nil"/>
              <w:bottom w:val="single" w:color="auto" w:sz="4" w:space="0"/>
              <w:right w:val="single" w:color="auto" w:sz="4" w:space="0"/>
            </w:tcBorders>
            <w:noWrap/>
            <w:vAlign w:val="center"/>
          </w:tcPr>
          <w:p w14:paraId="0ADCC33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2EA7B674">
            <w:pPr>
              <w:widowControl/>
              <w:jc w:val="center"/>
              <w:rPr>
                <w:rFonts w:ascii="Arial" w:hAnsi="Arial" w:eastAsia="Times New Roman" w:cs="Arial"/>
                <w:color w:val="000000"/>
                <w:kern w:val="0"/>
                <w:sz w:val="16"/>
                <w:szCs w:val="16"/>
              </w:rPr>
            </w:pPr>
          </w:p>
        </w:tc>
      </w:tr>
      <w:tr w14:paraId="7457117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BC06D9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50</w:t>
            </w:r>
          </w:p>
        </w:tc>
        <w:tc>
          <w:tcPr>
            <w:tcW w:w="1470" w:type="dxa"/>
            <w:tcBorders>
              <w:top w:val="nil"/>
              <w:left w:val="nil"/>
              <w:bottom w:val="single" w:color="auto" w:sz="4" w:space="0"/>
              <w:right w:val="single" w:color="auto" w:sz="4" w:space="0"/>
            </w:tcBorders>
            <w:noWrap/>
            <w:vAlign w:val="center"/>
          </w:tcPr>
          <w:p w14:paraId="26D6FBF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0CAB3EB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VS3 </w:t>
            </w:r>
          </w:p>
        </w:tc>
        <w:tc>
          <w:tcPr>
            <w:tcW w:w="3836" w:type="dxa"/>
            <w:tcBorders>
              <w:top w:val="nil"/>
              <w:left w:val="nil"/>
              <w:bottom w:val="single" w:color="auto" w:sz="4" w:space="0"/>
              <w:right w:val="single" w:color="auto" w:sz="4" w:space="0"/>
            </w:tcBorders>
            <w:noWrap/>
            <w:vAlign w:val="center"/>
          </w:tcPr>
          <w:p w14:paraId="256F9B6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3 </w:t>
            </w:r>
          </w:p>
        </w:tc>
        <w:tc>
          <w:tcPr>
            <w:tcW w:w="1134" w:type="dxa"/>
            <w:tcBorders>
              <w:top w:val="nil"/>
              <w:left w:val="nil"/>
              <w:bottom w:val="single" w:color="auto" w:sz="4" w:space="0"/>
              <w:right w:val="single" w:color="auto" w:sz="4" w:space="0"/>
            </w:tcBorders>
            <w:noWrap/>
            <w:vAlign w:val="center"/>
          </w:tcPr>
          <w:p w14:paraId="0D4AAAF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2362A81A">
            <w:pPr>
              <w:widowControl/>
              <w:jc w:val="center"/>
              <w:rPr>
                <w:rFonts w:ascii="Arial" w:hAnsi="Arial" w:eastAsia="Times New Roman" w:cs="Arial"/>
                <w:color w:val="000000"/>
                <w:kern w:val="0"/>
                <w:sz w:val="16"/>
                <w:szCs w:val="16"/>
              </w:rPr>
            </w:pPr>
          </w:p>
        </w:tc>
      </w:tr>
      <w:tr w14:paraId="72068A3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4D29816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51</w:t>
            </w:r>
          </w:p>
        </w:tc>
        <w:tc>
          <w:tcPr>
            <w:tcW w:w="1470" w:type="dxa"/>
            <w:tcBorders>
              <w:top w:val="nil"/>
              <w:left w:val="nil"/>
              <w:bottom w:val="single" w:color="auto" w:sz="4" w:space="0"/>
              <w:right w:val="single" w:color="auto" w:sz="4" w:space="0"/>
            </w:tcBorders>
            <w:noWrap/>
            <w:vAlign w:val="center"/>
          </w:tcPr>
          <w:p w14:paraId="76421D0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81F28F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575628E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46A4F56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3C7B87AC">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0F85BC6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ED6C4E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52</w:t>
            </w:r>
          </w:p>
        </w:tc>
        <w:tc>
          <w:tcPr>
            <w:tcW w:w="1470" w:type="dxa"/>
            <w:tcBorders>
              <w:top w:val="nil"/>
              <w:left w:val="nil"/>
              <w:bottom w:val="single" w:color="auto" w:sz="4" w:space="0"/>
              <w:right w:val="single" w:color="auto" w:sz="4" w:space="0"/>
            </w:tcBorders>
            <w:noWrap/>
            <w:vAlign w:val="center"/>
          </w:tcPr>
          <w:p w14:paraId="67D5497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19C265B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Rx7p </w:t>
            </w:r>
          </w:p>
        </w:tc>
        <w:tc>
          <w:tcPr>
            <w:tcW w:w="3836" w:type="dxa"/>
            <w:tcBorders>
              <w:top w:val="nil"/>
              <w:left w:val="nil"/>
              <w:bottom w:val="single" w:color="auto" w:sz="4" w:space="0"/>
              <w:right w:val="single" w:color="auto" w:sz="4" w:space="0"/>
            </w:tcBorders>
            <w:noWrap/>
            <w:vAlign w:val="center"/>
          </w:tcPr>
          <w:p w14:paraId="1B86DF9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499D027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51F3BFFF">
            <w:pPr>
              <w:widowControl/>
              <w:jc w:val="center"/>
              <w:rPr>
                <w:rFonts w:ascii="Arial" w:hAnsi="Arial" w:eastAsia="Times New Roman" w:cs="Arial"/>
                <w:color w:val="000000"/>
                <w:kern w:val="0"/>
                <w:sz w:val="16"/>
                <w:szCs w:val="16"/>
              </w:rPr>
            </w:pPr>
          </w:p>
        </w:tc>
      </w:tr>
      <w:tr w14:paraId="3F6B806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90B5BE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53</w:t>
            </w:r>
          </w:p>
        </w:tc>
        <w:tc>
          <w:tcPr>
            <w:tcW w:w="1470" w:type="dxa"/>
            <w:tcBorders>
              <w:top w:val="nil"/>
              <w:left w:val="nil"/>
              <w:bottom w:val="single" w:color="auto" w:sz="4" w:space="0"/>
              <w:right w:val="single" w:color="auto" w:sz="4" w:space="0"/>
            </w:tcBorders>
            <w:noWrap/>
            <w:vAlign w:val="center"/>
          </w:tcPr>
          <w:p w14:paraId="5F3EB63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184A067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Rx7n </w:t>
            </w:r>
          </w:p>
        </w:tc>
        <w:tc>
          <w:tcPr>
            <w:tcW w:w="3836" w:type="dxa"/>
            <w:tcBorders>
              <w:top w:val="nil"/>
              <w:left w:val="nil"/>
              <w:bottom w:val="single" w:color="auto" w:sz="4" w:space="0"/>
              <w:right w:val="single" w:color="auto" w:sz="4" w:space="0"/>
            </w:tcBorders>
            <w:noWrap/>
            <w:vAlign w:val="center"/>
          </w:tcPr>
          <w:p w14:paraId="0DB4954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15161D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24DE6B6">
            <w:pPr>
              <w:widowControl/>
              <w:jc w:val="center"/>
              <w:rPr>
                <w:rFonts w:ascii="Arial" w:hAnsi="Arial" w:eastAsia="Times New Roman" w:cs="Arial"/>
                <w:color w:val="000000"/>
                <w:kern w:val="0"/>
                <w:sz w:val="16"/>
                <w:szCs w:val="16"/>
              </w:rPr>
            </w:pPr>
          </w:p>
        </w:tc>
      </w:tr>
      <w:tr w14:paraId="6B800A3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A03211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54</w:t>
            </w:r>
          </w:p>
        </w:tc>
        <w:tc>
          <w:tcPr>
            <w:tcW w:w="1470" w:type="dxa"/>
            <w:tcBorders>
              <w:top w:val="nil"/>
              <w:left w:val="nil"/>
              <w:bottom w:val="single" w:color="auto" w:sz="4" w:space="0"/>
              <w:right w:val="single" w:color="auto" w:sz="4" w:space="0"/>
            </w:tcBorders>
            <w:noWrap/>
            <w:vAlign w:val="center"/>
          </w:tcPr>
          <w:p w14:paraId="2E1A246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48D61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4A80D0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AECD55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679C3E95">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783DB42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E9BFBF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55</w:t>
            </w:r>
          </w:p>
        </w:tc>
        <w:tc>
          <w:tcPr>
            <w:tcW w:w="1470" w:type="dxa"/>
            <w:tcBorders>
              <w:top w:val="nil"/>
              <w:left w:val="nil"/>
              <w:bottom w:val="single" w:color="auto" w:sz="4" w:space="0"/>
              <w:right w:val="single" w:color="auto" w:sz="4" w:space="0"/>
            </w:tcBorders>
            <w:noWrap/>
            <w:vAlign w:val="center"/>
          </w:tcPr>
          <w:p w14:paraId="3ADDC76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5DC426B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Rx5p </w:t>
            </w:r>
          </w:p>
        </w:tc>
        <w:tc>
          <w:tcPr>
            <w:tcW w:w="3836" w:type="dxa"/>
            <w:tcBorders>
              <w:top w:val="nil"/>
              <w:left w:val="nil"/>
              <w:bottom w:val="single" w:color="auto" w:sz="4" w:space="0"/>
              <w:right w:val="single" w:color="auto" w:sz="4" w:space="0"/>
            </w:tcBorders>
            <w:noWrap/>
            <w:vAlign w:val="center"/>
          </w:tcPr>
          <w:p w14:paraId="3EE0C06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728E19D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3787E548">
            <w:pPr>
              <w:widowControl/>
              <w:jc w:val="center"/>
              <w:rPr>
                <w:rFonts w:ascii="Arial" w:hAnsi="Arial" w:eastAsia="Times New Roman" w:cs="Arial"/>
                <w:color w:val="000000"/>
                <w:kern w:val="0"/>
                <w:sz w:val="16"/>
                <w:szCs w:val="16"/>
              </w:rPr>
            </w:pPr>
          </w:p>
        </w:tc>
      </w:tr>
      <w:tr w14:paraId="0598045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37199B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56</w:t>
            </w:r>
          </w:p>
        </w:tc>
        <w:tc>
          <w:tcPr>
            <w:tcW w:w="1470" w:type="dxa"/>
            <w:tcBorders>
              <w:top w:val="nil"/>
              <w:left w:val="nil"/>
              <w:bottom w:val="single" w:color="auto" w:sz="4" w:space="0"/>
              <w:right w:val="single" w:color="auto" w:sz="4" w:space="0"/>
            </w:tcBorders>
            <w:noWrap/>
            <w:vAlign w:val="center"/>
          </w:tcPr>
          <w:p w14:paraId="2179E53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729662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Rx5n </w:t>
            </w:r>
          </w:p>
        </w:tc>
        <w:tc>
          <w:tcPr>
            <w:tcW w:w="3836" w:type="dxa"/>
            <w:tcBorders>
              <w:top w:val="nil"/>
              <w:left w:val="nil"/>
              <w:bottom w:val="single" w:color="auto" w:sz="4" w:space="0"/>
              <w:right w:val="single" w:color="auto" w:sz="4" w:space="0"/>
            </w:tcBorders>
            <w:noWrap/>
            <w:vAlign w:val="center"/>
          </w:tcPr>
          <w:p w14:paraId="09BD7D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7F80A64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8F36F29">
            <w:pPr>
              <w:widowControl/>
              <w:jc w:val="center"/>
              <w:rPr>
                <w:rFonts w:ascii="Arial" w:hAnsi="Arial" w:eastAsia="Times New Roman" w:cs="Arial"/>
                <w:color w:val="000000"/>
                <w:kern w:val="0"/>
                <w:sz w:val="16"/>
                <w:szCs w:val="16"/>
              </w:rPr>
            </w:pPr>
          </w:p>
        </w:tc>
      </w:tr>
      <w:tr w14:paraId="78FEB3E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30507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57</w:t>
            </w:r>
          </w:p>
        </w:tc>
        <w:tc>
          <w:tcPr>
            <w:tcW w:w="1470" w:type="dxa"/>
            <w:tcBorders>
              <w:top w:val="nil"/>
              <w:left w:val="nil"/>
              <w:bottom w:val="single" w:color="auto" w:sz="4" w:space="0"/>
              <w:right w:val="single" w:color="auto" w:sz="4" w:space="0"/>
            </w:tcBorders>
            <w:noWrap/>
            <w:vAlign w:val="center"/>
          </w:tcPr>
          <w:p w14:paraId="71720B7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CBC8B0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0F900A3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7D55CF5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7F05E884">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07C450F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01159F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58</w:t>
            </w:r>
          </w:p>
        </w:tc>
        <w:tc>
          <w:tcPr>
            <w:tcW w:w="1470" w:type="dxa"/>
            <w:tcBorders>
              <w:top w:val="nil"/>
              <w:left w:val="nil"/>
              <w:bottom w:val="single" w:color="auto" w:sz="4" w:space="0"/>
              <w:right w:val="single" w:color="auto" w:sz="4" w:space="0"/>
            </w:tcBorders>
            <w:noWrap/>
            <w:vAlign w:val="center"/>
          </w:tcPr>
          <w:p w14:paraId="0D17865A">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A94D26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60218C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7D2CCF5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5C6AAB09">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3FB32B3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5E4CA70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59</w:t>
            </w:r>
          </w:p>
        </w:tc>
        <w:tc>
          <w:tcPr>
            <w:tcW w:w="1470" w:type="dxa"/>
            <w:tcBorders>
              <w:top w:val="nil"/>
              <w:left w:val="nil"/>
              <w:bottom w:val="single" w:color="auto" w:sz="4" w:space="0"/>
              <w:right w:val="single" w:color="auto" w:sz="4" w:space="0"/>
            </w:tcBorders>
            <w:noWrap/>
            <w:vAlign w:val="center"/>
          </w:tcPr>
          <w:p w14:paraId="180784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5FB2BDA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Rx6n </w:t>
            </w:r>
          </w:p>
        </w:tc>
        <w:tc>
          <w:tcPr>
            <w:tcW w:w="3836" w:type="dxa"/>
            <w:tcBorders>
              <w:top w:val="nil"/>
              <w:left w:val="nil"/>
              <w:bottom w:val="single" w:color="auto" w:sz="4" w:space="0"/>
              <w:right w:val="single" w:color="auto" w:sz="4" w:space="0"/>
            </w:tcBorders>
            <w:noWrap/>
            <w:vAlign w:val="center"/>
          </w:tcPr>
          <w:p w14:paraId="30B5D82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187BF0C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57EE58B0">
            <w:pPr>
              <w:widowControl/>
              <w:jc w:val="center"/>
              <w:rPr>
                <w:rFonts w:ascii="Arial" w:hAnsi="Arial" w:eastAsia="Times New Roman" w:cs="Arial"/>
                <w:color w:val="000000"/>
                <w:kern w:val="0"/>
                <w:sz w:val="16"/>
                <w:szCs w:val="16"/>
              </w:rPr>
            </w:pPr>
          </w:p>
        </w:tc>
      </w:tr>
      <w:tr w14:paraId="7DC82AE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2C6E9F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60</w:t>
            </w:r>
          </w:p>
        </w:tc>
        <w:tc>
          <w:tcPr>
            <w:tcW w:w="1470" w:type="dxa"/>
            <w:tcBorders>
              <w:top w:val="nil"/>
              <w:left w:val="nil"/>
              <w:bottom w:val="single" w:color="auto" w:sz="4" w:space="0"/>
              <w:right w:val="single" w:color="auto" w:sz="4" w:space="0"/>
            </w:tcBorders>
            <w:noWrap/>
            <w:vAlign w:val="center"/>
          </w:tcPr>
          <w:p w14:paraId="046C22C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469A19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Rx6p </w:t>
            </w:r>
          </w:p>
        </w:tc>
        <w:tc>
          <w:tcPr>
            <w:tcW w:w="3836" w:type="dxa"/>
            <w:tcBorders>
              <w:top w:val="nil"/>
              <w:left w:val="nil"/>
              <w:bottom w:val="single" w:color="auto" w:sz="4" w:space="0"/>
              <w:right w:val="single" w:color="auto" w:sz="4" w:space="0"/>
            </w:tcBorders>
            <w:noWrap/>
            <w:vAlign w:val="center"/>
          </w:tcPr>
          <w:p w14:paraId="1940EF0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011EBDB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4D95326F">
            <w:pPr>
              <w:widowControl/>
              <w:jc w:val="center"/>
              <w:rPr>
                <w:rFonts w:ascii="Arial" w:hAnsi="Arial" w:eastAsia="Times New Roman" w:cs="Arial"/>
                <w:color w:val="000000"/>
                <w:kern w:val="0"/>
                <w:sz w:val="16"/>
                <w:szCs w:val="16"/>
              </w:rPr>
            </w:pPr>
          </w:p>
        </w:tc>
      </w:tr>
      <w:tr w14:paraId="299EBF8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2FE2B72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61</w:t>
            </w:r>
          </w:p>
        </w:tc>
        <w:tc>
          <w:tcPr>
            <w:tcW w:w="1470" w:type="dxa"/>
            <w:tcBorders>
              <w:top w:val="nil"/>
              <w:left w:val="nil"/>
              <w:bottom w:val="single" w:color="auto" w:sz="4" w:space="0"/>
              <w:right w:val="single" w:color="auto" w:sz="4" w:space="0"/>
            </w:tcBorders>
            <w:noWrap/>
            <w:vAlign w:val="center"/>
          </w:tcPr>
          <w:p w14:paraId="64B1B92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66ACAEB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699D554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04FFE69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0BD0699D">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7B77519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F9F079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62</w:t>
            </w:r>
          </w:p>
        </w:tc>
        <w:tc>
          <w:tcPr>
            <w:tcW w:w="1470" w:type="dxa"/>
            <w:tcBorders>
              <w:top w:val="nil"/>
              <w:left w:val="nil"/>
              <w:bottom w:val="single" w:color="auto" w:sz="4" w:space="0"/>
              <w:right w:val="single" w:color="auto" w:sz="4" w:space="0"/>
            </w:tcBorders>
            <w:noWrap/>
            <w:vAlign w:val="center"/>
          </w:tcPr>
          <w:p w14:paraId="5233A44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04CD9F6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Rx8n </w:t>
            </w:r>
          </w:p>
        </w:tc>
        <w:tc>
          <w:tcPr>
            <w:tcW w:w="3836" w:type="dxa"/>
            <w:tcBorders>
              <w:top w:val="nil"/>
              <w:left w:val="nil"/>
              <w:bottom w:val="single" w:color="auto" w:sz="4" w:space="0"/>
              <w:right w:val="single" w:color="auto" w:sz="4" w:space="0"/>
            </w:tcBorders>
            <w:noWrap/>
            <w:vAlign w:val="center"/>
          </w:tcPr>
          <w:p w14:paraId="382BE60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134" w:type="dxa"/>
            <w:tcBorders>
              <w:top w:val="nil"/>
              <w:left w:val="nil"/>
              <w:bottom w:val="single" w:color="auto" w:sz="4" w:space="0"/>
              <w:right w:val="single" w:color="auto" w:sz="4" w:space="0"/>
            </w:tcBorders>
            <w:noWrap/>
            <w:vAlign w:val="center"/>
          </w:tcPr>
          <w:p w14:paraId="0E8E36F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3D06895F">
            <w:pPr>
              <w:widowControl/>
              <w:jc w:val="center"/>
              <w:rPr>
                <w:rFonts w:ascii="Arial" w:hAnsi="Arial" w:eastAsia="Times New Roman" w:cs="Arial"/>
                <w:color w:val="000000"/>
                <w:kern w:val="0"/>
                <w:sz w:val="16"/>
                <w:szCs w:val="16"/>
              </w:rPr>
            </w:pPr>
          </w:p>
        </w:tc>
      </w:tr>
      <w:tr w14:paraId="40BBC59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0B9248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63</w:t>
            </w:r>
          </w:p>
        </w:tc>
        <w:tc>
          <w:tcPr>
            <w:tcW w:w="1470" w:type="dxa"/>
            <w:tcBorders>
              <w:top w:val="nil"/>
              <w:left w:val="nil"/>
              <w:bottom w:val="single" w:color="auto" w:sz="4" w:space="0"/>
              <w:right w:val="single" w:color="auto" w:sz="4" w:space="0"/>
            </w:tcBorders>
            <w:noWrap/>
            <w:vAlign w:val="center"/>
          </w:tcPr>
          <w:p w14:paraId="5470A16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noWrap/>
            <w:vAlign w:val="center"/>
          </w:tcPr>
          <w:p w14:paraId="1DED115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Rx8p </w:t>
            </w:r>
          </w:p>
        </w:tc>
        <w:tc>
          <w:tcPr>
            <w:tcW w:w="3836" w:type="dxa"/>
            <w:tcBorders>
              <w:top w:val="nil"/>
              <w:left w:val="nil"/>
              <w:bottom w:val="single" w:color="auto" w:sz="4" w:space="0"/>
              <w:right w:val="single" w:color="auto" w:sz="4" w:space="0"/>
            </w:tcBorders>
            <w:noWrap/>
            <w:vAlign w:val="center"/>
          </w:tcPr>
          <w:p w14:paraId="08FD8E9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134" w:type="dxa"/>
            <w:tcBorders>
              <w:top w:val="nil"/>
              <w:left w:val="nil"/>
              <w:bottom w:val="single" w:color="auto" w:sz="4" w:space="0"/>
              <w:right w:val="single" w:color="auto" w:sz="4" w:space="0"/>
            </w:tcBorders>
            <w:noWrap/>
            <w:vAlign w:val="center"/>
          </w:tcPr>
          <w:p w14:paraId="071163C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5B9C516D">
            <w:pPr>
              <w:widowControl/>
              <w:jc w:val="center"/>
              <w:rPr>
                <w:rFonts w:ascii="Arial" w:hAnsi="Arial" w:eastAsia="Times New Roman" w:cs="Arial"/>
                <w:color w:val="000000"/>
                <w:kern w:val="0"/>
                <w:sz w:val="16"/>
                <w:szCs w:val="16"/>
              </w:rPr>
            </w:pPr>
          </w:p>
        </w:tc>
      </w:tr>
      <w:tr w14:paraId="3595B43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B1D2C6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64</w:t>
            </w:r>
          </w:p>
        </w:tc>
        <w:tc>
          <w:tcPr>
            <w:tcW w:w="1470" w:type="dxa"/>
            <w:tcBorders>
              <w:top w:val="nil"/>
              <w:left w:val="nil"/>
              <w:bottom w:val="single" w:color="auto" w:sz="4" w:space="0"/>
              <w:right w:val="single" w:color="auto" w:sz="4" w:space="0"/>
            </w:tcBorders>
            <w:noWrap/>
            <w:vAlign w:val="center"/>
          </w:tcPr>
          <w:p w14:paraId="294470C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C49819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4E217B7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C22332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79605B43">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4C09093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4560F8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65</w:t>
            </w:r>
          </w:p>
        </w:tc>
        <w:tc>
          <w:tcPr>
            <w:tcW w:w="1470" w:type="dxa"/>
            <w:tcBorders>
              <w:top w:val="nil"/>
              <w:left w:val="nil"/>
              <w:bottom w:val="single" w:color="auto" w:sz="4" w:space="0"/>
              <w:right w:val="single" w:color="auto" w:sz="4" w:space="0"/>
            </w:tcBorders>
            <w:noWrap/>
            <w:vAlign w:val="center"/>
          </w:tcPr>
          <w:p w14:paraId="214BF9E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06F9BC0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NC </w:t>
            </w:r>
          </w:p>
        </w:tc>
        <w:tc>
          <w:tcPr>
            <w:tcW w:w="3836" w:type="dxa"/>
            <w:tcBorders>
              <w:top w:val="nil"/>
              <w:left w:val="nil"/>
              <w:bottom w:val="single" w:color="auto" w:sz="4" w:space="0"/>
              <w:right w:val="single" w:color="auto" w:sz="4" w:space="0"/>
            </w:tcBorders>
            <w:noWrap/>
            <w:vAlign w:val="center"/>
          </w:tcPr>
          <w:p w14:paraId="219262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No Connect </w:t>
            </w:r>
          </w:p>
        </w:tc>
        <w:tc>
          <w:tcPr>
            <w:tcW w:w="1134" w:type="dxa"/>
            <w:tcBorders>
              <w:top w:val="nil"/>
              <w:left w:val="nil"/>
              <w:bottom w:val="single" w:color="auto" w:sz="4" w:space="0"/>
              <w:right w:val="single" w:color="auto" w:sz="4" w:space="0"/>
            </w:tcBorders>
            <w:noWrap/>
            <w:vAlign w:val="center"/>
          </w:tcPr>
          <w:p w14:paraId="55FB65B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A6AD26E">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3</w:t>
            </w:r>
          </w:p>
        </w:tc>
      </w:tr>
      <w:tr w14:paraId="57AA4BC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33AC18E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66</w:t>
            </w:r>
          </w:p>
        </w:tc>
        <w:tc>
          <w:tcPr>
            <w:tcW w:w="1470" w:type="dxa"/>
            <w:tcBorders>
              <w:top w:val="nil"/>
              <w:left w:val="nil"/>
              <w:bottom w:val="single" w:color="auto" w:sz="4" w:space="0"/>
              <w:right w:val="single" w:color="auto" w:sz="4" w:space="0"/>
            </w:tcBorders>
            <w:noWrap/>
            <w:vAlign w:val="center"/>
          </w:tcPr>
          <w:p w14:paraId="1AE2C55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067C65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noWrap/>
            <w:vAlign w:val="center"/>
          </w:tcPr>
          <w:p w14:paraId="1F11A25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134" w:type="dxa"/>
            <w:tcBorders>
              <w:top w:val="nil"/>
              <w:left w:val="nil"/>
              <w:bottom w:val="single" w:color="auto" w:sz="4" w:space="0"/>
              <w:right w:val="single" w:color="auto" w:sz="4" w:space="0"/>
            </w:tcBorders>
            <w:noWrap/>
            <w:vAlign w:val="center"/>
          </w:tcPr>
          <w:p w14:paraId="778743E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23EA1327">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3</w:t>
            </w:r>
          </w:p>
        </w:tc>
      </w:tr>
      <w:tr w14:paraId="6E062F6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B3B3AA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67</w:t>
            </w:r>
          </w:p>
        </w:tc>
        <w:tc>
          <w:tcPr>
            <w:tcW w:w="1470" w:type="dxa"/>
            <w:tcBorders>
              <w:top w:val="nil"/>
              <w:left w:val="nil"/>
              <w:bottom w:val="single" w:color="auto" w:sz="4" w:space="0"/>
              <w:right w:val="single" w:color="auto" w:sz="4" w:space="0"/>
            </w:tcBorders>
            <w:noWrap/>
            <w:vAlign w:val="center"/>
          </w:tcPr>
          <w:p w14:paraId="6506769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38261D9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VccTx1 </w:t>
            </w:r>
          </w:p>
        </w:tc>
        <w:tc>
          <w:tcPr>
            <w:tcW w:w="3836" w:type="dxa"/>
            <w:tcBorders>
              <w:top w:val="nil"/>
              <w:left w:val="nil"/>
              <w:bottom w:val="single" w:color="auto" w:sz="4" w:space="0"/>
              <w:right w:val="single" w:color="auto" w:sz="4" w:space="0"/>
            </w:tcBorders>
            <w:noWrap/>
            <w:vAlign w:val="center"/>
          </w:tcPr>
          <w:p w14:paraId="0ECE78F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134" w:type="dxa"/>
            <w:tcBorders>
              <w:top w:val="nil"/>
              <w:left w:val="nil"/>
              <w:bottom w:val="single" w:color="auto" w:sz="4" w:space="0"/>
              <w:right w:val="single" w:color="auto" w:sz="4" w:space="0"/>
            </w:tcBorders>
            <w:noWrap/>
            <w:vAlign w:val="center"/>
          </w:tcPr>
          <w:p w14:paraId="2B915A9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818" w:type="dxa"/>
            <w:tcBorders>
              <w:top w:val="nil"/>
              <w:left w:val="nil"/>
              <w:bottom w:val="single" w:color="auto" w:sz="4" w:space="0"/>
              <w:right w:val="single" w:color="auto" w:sz="4" w:space="0"/>
            </w:tcBorders>
            <w:noWrap/>
            <w:vAlign w:val="center"/>
          </w:tcPr>
          <w:p w14:paraId="7E9EC4C5">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525E92D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51F6CB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68</w:t>
            </w:r>
          </w:p>
        </w:tc>
        <w:tc>
          <w:tcPr>
            <w:tcW w:w="1470" w:type="dxa"/>
            <w:tcBorders>
              <w:top w:val="nil"/>
              <w:left w:val="nil"/>
              <w:bottom w:val="single" w:color="auto" w:sz="4" w:space="0"/>
              <w:right w:val="single" w:color="auto" w:sz="4" w:space="0"/>
            </w:tcBorders>
            <w:noWrap/>
            <w:vAlign w:val="center"/>
          </w:tcPr>
          <w:p w14:paraId="719F48E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4389771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Vcc2 </w:t>
            </w:r>
          </w:p>
        </w:tc>
        <w:tc>
          <w:tcPr>
            <w:tcW w:w="3836" w:type="dxa"/>
            <w:tcBorders>
              <w:top w:val="nil"/>
              <w:left w:val="nil"/>
              <w:bottom w:val="single" w:color="auto" w:sz="4" w:space="0"/>
              <w:right w:val="single" w:color="auto" w:sz="4" w:space="0"/>
            </w:tcBorders>
            <w:noWrap/>
            <w:vAlign w:val="center"/>
          </w:tcPr>
          <w:p w14:paraId="2B11FB1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134" w:type="dxa"/>
            <w:tcBorders>
              <w:top w:val="nil"/>
              <w:left w:val="nil"/>
              <w:bottom w:val="single" w:color="auto" w:sz="4" w:space="0"/>
              <w:right w:val="single" w:color="auto" w:sz="4" w:space="0"/>
            </w:tcBorders>
            <w:noWrap/>
            <w:vAlign w:val="center"/>
          </w:tcPr>
          <w:p w14:paraId="30C9B86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818" w:type="dxa"/>
            <w:tcBorders>
              <w:top w:val="nil"/>
              <w:left w:val="nil"/>
              <w:bottom w:val="single" w:color="auto" w:sz="4" w:space="0"/>
              <w:right w:val="single" w:color="auto" w:sz="4" w:space="0"/>
            </w:tcBorders>
            <w:noWrap/>
            <w:vAlign w:val="center"/>
          </w:tcPr>
          <w:p w14:paraId="692B70A7">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2</w:t>
            </w:r>
          </w:p>
        </w:tc>
      </w:tr>
      <w:tr w14:paraId="3E7AF2A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5923C19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69</w:t>
            </w:r>
          </w:p>
        </w:tc>
        <w:tc>
          <w:tcPr>
            <w:tcW w:w="1470" w:type="dxa"/>
            <w:tcBorders>
              <w:top w:val="nil"/>
              <w:left w:val="nil"/>
              <w:bottom w:val="single" w:color="auto" w:sz="4" w:space="0"/>
              <w:right w:val="single" w:color="auto" w:sz="4" w:space="0"/>
            </w:tcBorders>
            <w:noWrap/>
            <w:vAlign w:val="center"/>
          </w:tcPr>
          <w:p w14:paraId="2E3E93BB">
            <w:pPr>
              <w:widowControl/>
              <w:rPr>
                <w:rFonts w:ascii="Arial" w:hAnsi="Arial" w:eastAsia="宋体" w:cs="Arial"/>
                <w:color w:val="000000"/>
                <w:kern w:val="0"/>
                <w:sz w:val="20"/>
              </w:rPr>
            </w:pPr>
            <w:r>
              <w:rPr>
                <w:rFonts w:hint="eastAsia" w:ascii="Arial" w:hAnsi="Arial" w:eastAsia="宋体" w:cs="Arial"/>
                <w:color w:val="000000"/>
                <w:kern w:val="0"/>
                <w:sz w:val="20"/>
              </w:rPr>
              <w:t>LVTTL-I</w:t>
            </w:r>
          </w:p>
        </w:tc>
        <w:tc>
          <w:tcPr>
            <w:tcW w:w="1072" w:type="dxa"/>
            <w:tcBorders>
              <w:top w:val="nil"/>
              <w:left w:val="nil"/>
              <w:bottom w:val="single" w:color="auto" w:sz="4" w:space="0"/>
              <w:right w:val="single" w:color="auto" w:sz="4" w:space="0"/>
            </w:tcBorders>
            <w:noWrap/>
            <w:vAlign w:val="center"/>
          </w:tcPr>
          <w:p w14:paraId="5A9063CD">
            <w:pPr>
              <w:widowControl/>
              <w:rPr>
                <w:rFonts w:ascii="Arial" w:hAnsi="Arial" w:eastAsia="宋体" w:cs="Arial"/>
                <w:color w:val="000000"/>
                <w:kern w:val="0"/>
                <w:sz w:val="20"/>
              </w:rPr>
            </w:pPr>
            <w:r>
              <w:rPr>
                <w:rFonts w:ascii="Arial" w:hAnsi="Arial" w:eastAsia="Times New Roman" w:cs="Arial"/>
                <w:color w:val="000000"/>
                <w:kern w:val="0"/>
                <w:sz w:val="20"/>
              </w:rPr>
              <w:t>e</w:t>
            </w:r>
            <w:r>
              <w:rPr>
                <w:rFonts w:hint="eastAsia" w:ascii="Arial" w:hAnsi="Arial" w:eastAsia="宋体" w:cs="Arial"/>
                <w:color w:val="000000"/>
                <w:kern w:val="0"/>
                <w:sz w:val="20"/>
              </w:rPr>
              <w:t>PPS</w:t>
            </w:r>
          </w:p>
        </w:tc>
        <w:tc>
          <w:tcPr>
            <w:tcW w:w="3836" w:type="dxa"/>
            <w:tcBorders>
              <w:top w:val="nil"/>
              <w:left w:val="nil"/>
              <w:bottom w:val="single" w:color="auto" w:sz="4" w:space="0"/>
              <w:right w:val="single" w:color="auto" w:sz="4" w:space="0"/>
            </w:tcBorders>
            <w:noWrap/>
            <w:vAlign w:val="center"/>
          </w:tcPr>
          <w:p w14:paraId="64428F2C">
            <w:pPr>
              <w:widowControl/>
              <w:rPr>
                <w:rFonts w:ascii="Arial" w:hAnsi="Arial" w:eastAsia="Times New Roman" w:cs="Arial"/>
                <w:color w:val="000000"/>
                <w:kern w:val="0"/>
                <w:sz w:val="20"/>
              </w:rPr>
            </w:pPr>
            <w:r>
              <w:rPr>
                <w:rFonts w:ascii="Arial" w:hAnsi="Arial" w:eastAsia="Times New Roman" w:cs="Arial"/>
                <w:color w:val="000000"/>
                <w:kern w:val="0"/>
                <w:sz w:val="20"/>
              </w:rPr>
              <w:t>Precision Time Protocol (PTP) reference clock input</w:t>
            </w:r>
          </w:p>
        </w:tc>
        <w:tc>
          <w:tcPr>
            <w:tcW w:w="1134" w:type="dxa"/>
            <w:tcBorders>
              <w:top w:val="nil"/>
              <w:left w:val="nil"/>
              <w:bottom w:val="single" w:color="auto" w:sz="4" w:space="0"/>
              <w:right w:val="single" w:color="auto" w:sz="4" w:space="0"/>
            </w:tcBorders>
            <w:noWrap/>
            <w:vAlign w:val="center"/>
          </w:tcPr>
          <w:p w14:paraId="658995F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0057CD01">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3</w:t>
            </w:r>
          </w:p>
        </w:tc>
      </w:tr>
      <w:tr w14:paraId="1717E76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79DF8E7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70</w:t>
            </w:r>
          </w:p>
        </w:tc>
        <w:tc>
          <w:tcPr>
            <w:tcW w:w="1470" w:type="dxa"/>
            <w:tcBorders>
              <w:top w:val="nil"/>
              <w:left w:val="nil"/>
              <w:bottom w:val="single" w:color="auto" w:sz="4" w:space="0"/>
              <w:right w:val="single" w:color="auto" w:sz="4" w:space="0"/>
            </w:tcBorders>
            <w:noWrap/>
            <w:vAlign w:val="center"/>
          </w:tcPr>
          <w:p w14:paraId="689E1CD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4EB34B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78A22BD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729638F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0222E395">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50FA45A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10C6405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71</w:t>
            </w:r>
          </w:p>
        </w:tc>
        <w:tc>
          <w:tcPr>
            <w:tcW w:w="1470" w:type="dxa"/>
            <w:tcBorders>
              <w:top w:val="nil"/>
              <w:left w:val="nil"/>
              <w:bottom w:val="single" w:color="auto" w:sz="4" w:space="0"/>
              <w:right w:val="single" w:color="auto" w:sz="4" w:space="0"/>
            </w:tcBorders>
            <w:noWrap/>
            <w:vAlign w:val="center"/>
          </w:tcPr>
          <w:p w14:paraId="54E023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4EF1264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Tx7p </w:t>
            </w:r>
          </w:p>
        </w:tc>
        <w:tc>
          <w:tcPr>
            <w:tcW w:w="3836" w:type="dxa"/>
            <w:tcBorders>
              <w:top w:val="nil"/>
              <w:left w:val="nil"/>
              <w:bottom w:val="single" w:color="auto" w:sz="4" w:space="0"/>
              <w:right w:val="single" w:color="auto" w:sz="4" w:space="0"/>
            </w:tcBorders>
            <w:noWrap/>
            <w:vAlign w:val="center"/>
          </w:tcPr>
          <w:p w14:paraId="58B2EAC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74155FA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508F7953">
            <w:pPr>
              <w:widowControl/>
              <w:jc w:val="center"/>
              <w:rPr>
                <w:rFonts w:ascii="Arial" w:hAnsi="Arial" w:eastAsia="Times New Roman" w:cs="Arial"/>
                <w:color w:val="000000"/>
                <w:kern w:val="0"/>
                <w:sz w:val="16"/>
                <w:szCs w:val="16"/>
              </w:rPr>
            </w:pPr>
          </w:p>
        </w:tc>
      </w:tr>
      <w:tr w14:paraId="5ED6D28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5083285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72</w:t>
            </w:r>
          </w:p>
        </w:tc>
        <w:tc>
          <w:tcPr>
            <w:tcW w:w="1470" w:type="dxa"/>
            <w:tcBorders>
              <w:top w:val="nil"/>
              <w:left w:val="nil"/>
              <w:bottom w:val="single" w:color="auto" w:sz="4" w:space="0"/>
              <w:right w:val="single" w:color="auto" w:sz="4" w:space="0"/>
            </w:tcBorders>
            <w:noWrap/>
            <w:vAlign w:val="center"/>
          </w:tcPr>
          <w:p w14:paraId="65F81FC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29C79B5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Tx7n </w:t>
            </w:r>
          </w:p>
        </w:tc>
        <w:tc>
          <w:tcPr>
            <w:tcW w:w="3836" w:type="dxa"/>
            <w:tcBorders>
              <w:top w:val="nil"/>
              <w:left w:val="nil"/>
              <w:bottom w:val="single" w:color="auto" w:sz="4" w:space="0"/>
              <w:right w:val="single" w:color="auto" w:sz="4" w:space="0"/>
            </w:tcBorders>
            <w:noWrap/>
            <w:vAlign w:val="center"/>
          </w:tcPr>
          <w:p w14:paraId="6500E84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1BB2AC4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BC3E8A7">
            <w:pPr>
              <w:widowControl/>
              <w:jc w:val="center"/>
              <w:rPr>
                <w:rFonts w:ascii="Arial" w:hAnsi="Arial" w:eastAsia="Times New Roman" w:cs="Arial"/>
                <w:color w:val="000000"/>
                <w:kern w:val="0"/>
                <w:sz w:val="16"/>
                <w:szCs w:val="16"/>
              </w:rPr>
            </w:pPr>
          </w:p>
        </w:tc>
      </w:tr>
      <w:tr w14:paraId="3637585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C4993E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73</w:t>
            </w:r>
          </w:p>
        </w:tc>
        <w:tc>
          <w:tcPr>
            <w:tcW w:w="1470" w:type="dxa"/>
            <w:tcBorders>
              <w:top w:val="nil"/>
              <w:left w:val="nil"/>
              <w:bottom w:val="single" w:color="auto" w:sz="4" w:space="0"/>
              <w:right w:val="single" w:color="auto" w:sz="4" w:space="0"/>
            </w:tcBorders>
            <w:noWrap/>
            <w:vAlign w:val="center"/>
          </w:tcPr>
          <w:p w14:paraId="1DE815F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7DFC345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3EEA8CF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21135F4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531DD522">
            <w:pPr>
              <w:widowControl/>
              <w:jc w:val="center"/>
              <w:rPr>
                <w:rFonts w:ascii="Arial" w:hAnsi="Arial" w:eastAsia="宋体" w:cs="Arial"/>
                <w:color w:val="000000"/>
                <w:kern w:val="0"/>
                <w:sz w:val="16"/>
                <w:szCs w:val="16"/>
              </w:rPr>
            </w:pPr>
            <w:r>
              <w:rPr>
                <w:rFonts w:hint="eastAsia" w:ascii="Arial" w:hAnsi="Arial" w:eastAsia="宋体" w:cs="Arial"/>
                <w:color w:val="000000"/>
                <w:kern w:val="0"/>
                <w:sz w:val="16"/>
                <w:szCs w:val="16"/>
              </w:rPr>
              <w:t>1</w:t>
            </w:r>
          </w:p>
        </w:tc>
      </w:tr>
      <w:tr w14:paraId="30775A0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55E3DF7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74</w:t>
            </w:r>
          </w:p>
        </w:tc>
        <w:tc>
          <w:tcPr>
            <w:tcW w:w="1470" w:type="dxa"/>
            <w:tcBorders>
              <w:top w:val="nil"/>
              <w:left w:val="nil"/>
              <w:bottom w:val="single" w:color="auto" w:sz="4" w:space="0"/>
              <w:right w:val="single" w:color="auto" w:sz="4" w:space="0"/>
            </w:tcBorders>
            <w:noWrap/>
            <w:vAlign w:val="center"/>
          </w:tcPr>
          <w:p w14:paraId="205A256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2B7C70C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Tx5p </w:t>
            </w:r>
          </w:p>
        </w:tc>
        <w:tc>
          <w:tcPr>
            <w:tcW w:w="3836" w:type="dxa"/>
            <w:tcBorders>
              <w:top w:val="nil"/>
              <w:left w:val="nil"/>
              <w:bottom w:val="single" w:color="auto" w:sz="4" w:space="0"/>
              <w:right w:val="single" w:color="auto" w:sz="4" w:space="0"/>
            </w:tcBorders>
            <w:noWrap/>
            <w:vAlign w:val="center"/>
          </w:tcPr>
          <w:p w14:paraId="1605916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134" w:type="dxa"/>
            <w:tcBorders>
              <w:top w:val="nil"/>
              <w:left w:val="nil"/>
              <w:bottom w:val="single" w:color="auto" w:sz="4" w:space="0"/>
              <w:right w:val="single" w:color="auto" w:sz="4" w:space="0"/>
            </w:tcBorders>
            <w:noWrap/>
            <w:vAlign w:val="center"/>
          </w:tcPr>
          <w:p w14:paraId="22BD5C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524AF8C8">
            <w:pPr>
              <w:widowControl/>
              <w:jc w:val="center"/>
              <w:rPr>
                <w:rFonts w:ascii="Arial" w:hAnsi="Arial" w:eastAsia="Times New Roman" w:cs="Arial"/>
                <w:color w:val="000000"/>
                <w:kern w:val="0"/>
                <w:sz w:val="16"/>
                <w:szCs w:val="16"/>
              </w:rPr>
            </w:pPr>
          </w:p>
        </w:tc>
      </w:tr>
      <w:tr w14:paraId="018AC0D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089BE85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75</w:t>
            </w:r>
          </w:p>
        </w:tc>
        <w:tc>
          <w:tcPr>
            <w:tcW w:w="1470" w:type="dxa"/>
            <w:tcBorders>
              <w:top w:val="nil"/>
              <w:left w:val="nil"/>
              <w:bottom w:val="single" w:color="auto" w:sz="4" w:space="0"/>
              <w:right w:val="single" w:color="auto" w:sz="4" w:space="0"/>
            </w:tcBorders>
            <w:noWrap/>
            <w:vAlign w:val="center"/>
          </w:tcPr>
          <w:p w14:paraId="62EB3F2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noWrap/>
            <w:vAlign w:val="center"/>
          </w:tcPr>
          <w:p w14:paraId="1CEEC7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Tx5n </w:t>
            </w:r>
          </w:p>
        </w:tc>
        <w:tc>
          <w:tcPr>
            <w:tcW w:w="3836" w:type="dxa"/>
            <w:tcBorders>
              <w:top w:val="nil"/>
              <w:left w:val="nil"/>
              <w:bottom w:val="single" w:color="auto" w:sz="4" w:space="0"/>
              <w:right w:val="single" w:color="auto" w:sz="4" w:space="0"/>
            </w:tcBorders>
            <w:noWrap/>
            <w:vAlign w:val="center"/>
          </w:tcPr>
          <w:p w14:paraId="1C4E5CE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134" w:type="dxa"/>
            <w:tcBorders>
              <w:top w:val="nil"/>
              <w:left w:val="nil"/>
              <w:bottom w:val="single" w:color="auto" w:sz="4" w:space="0"/>
              <w:right w:val="single" w:color="auto" w:sz="4" w:space="0"/>
            </w:tcBorders>
            <w:noWrap/>
            <w:vAlign w:val="center"/>
          </w:tcPr>
          <w:p w14:paraId="6D07AD9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818" w:type="dxa"/>
            <w:tcBorders>
              <w:top w:val="nil"/>
              <w:left w:val="nil"/>
              <w:bottom w:val="single" w:color="auto" w:sz="4" w:space="0"/>
              <w:right w:val="single" w:color="auto" w:sz="4" w:space="0"/>
            </w:tcBorders>
            <w:noWrap/>
            <w:vAlign w:val="center"/>
          </w:tcPr>
          <w:p w14:paraId="71C6701E">
            <w:pPr>
              <w:widowControl/>
              <w:jc w:val="center"/>
              <w:rPr>
                <w:rFonts w:ascii="Arial" w:hAnsi="Arial" w:eastAsia="Times New Roman" w:cs="Arial"/>
                <w:color w:val="000000"/>
                <w:kern w:val="0"/>
                <w:sz w:val="16"/>
                <w:szCs w:val="16"/>
              </w:rPr>
            </w:pPr>
          </w:p>
        </w:tc>
      </w:tr>
      <w:tr w14:paraId="6B44EF8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noWrap/>
            <w:vAlign w:val="center"/>
          </w:tcPr>
          <w:p w14:paraId="65C469F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76</w:t>
            </w:r>
          </w:p>
        </w:tc>
        <w:tc>
          <w:tcPr>
            <w:tcW w:w="1470" w:type="dxa"/>
            <w:tcBorders>
              <w:top w:val="nil"/>
              <w:left w:val="nil"/>
              <w:bottom w:val="single" w:color="auto" w:sz="4" w:space="0"/>
              <w:right w:val="single" w:color="auto" w:sz="4" w:space="0"/>
            </w:tcBorders>
            <w:noWrap/>
            <w:vAlign w:val="center"/>
          </w:tcPr>
          <w:p w14:paraId="603D92A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noWrap/>
            <w:vAlign w:val="center"/>
          </w:tcPr>
          <w:p w14:paraId="17EF042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noWrap/>
            <w:vAlign w:val="center"/>
          </w:tcPr>
          <w:p w14:paraId="12C849B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134" w:type="dxa"/>
            <w:tcBorders>
              <w:top w:val="nil"/>
              <w:left w:val="nil"/>
              <w:bottom w:val="single" w:color="auto" w:sz="4" w:space="0"/>
              <w:right w:val="single" w:color="auto" w:sz="4" w:space="0"/>
            </w:tcBorders>
            <w:noWrap/>
            <w:vAlign w:val="center"/>
          </w:tcPr>
          <w:p w14:paraId="532040D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818" w:type="dxa"/>
            <w:tcBorders>
              <w:top w:val="nil"/>
              <w:left w:val="nil"/>
              <w:bottom w:val="single" w:color="auto" w:sz="4" w:space="0"/>
              <w:right w:val="single" w:color="auto" w:sz="4" w:space="0"/>
            </w:tcBorders>
            <w:noWrap/>
            <w:vAlign w:val="center"/>
          </w:tcPr>
          <w:p w14:paraId="4C89F186">
            <w:pPr>
              <w:widowControl/>
              <w:jc w:val="center"/>
              <w:rPr>
                <w:rFonts w:ascii="Arial" w:hAnsi="Arial" w:eastAsia="宋体" w:cs="Arial"/>
                <w:color w:val="000000"/>
                <w:kern w:val="0"/>
                <w:sz w:val="20"/>
              </w:rPr>
            </w:pPr>
            <w:r>
              <w:rPr>
                <w:rFonts w:hint="eastAsia" w:ascii="Arial" w:hAnsi="Arial" w:eastAsia="宋体" w:cs="Arial"/>
                <w:color w:val="000000"/>
                <w:kern w:val="0"/>
                <w:sz w:val="20"/>
              </w:rPr>
              <w:t>1</w:t>
            </w:r>
          </w:p>
        </w:tc>
      </w:tr>
    </w:tbl>
    <w:p w14:paraId="46DA8D53">
      <w:pPr>
        <w:autoSpaceDE w:val="0"/>
        <w:autoSpaceDN w:val="0"/>
        <w:adjustRightInd w:val="0"/>
        <w:jc w:val="left"/>
        <w:rPr>
          <w:rFonts w:ascii="Arial" w:hAnsi="Arial" w:cs="Arial"/>
          <w:color w:val="000000"/>
          <w:kern w:val="0"/>
          <w:sz w:val="18"/>
          <w:szCs w:val="18"/>
        </w:rPr>
      </w:pPr>
    </w:p>
    <w:p w14:paraId="7C3511E9">
      <w:pPr>
        <w:autoSpaceDE w:val="0"/>
        <w:autoSpaceDN w:val="0"/>
        <w:adjustRightInd w:val="0"/>
        <w:jc w:val="left"/>
        <w:rPr>
          <w:rFonts w:ascii="Arial" w:hAnsi="Arial" w:cs="Arial"/>
          <w:color w:val="000000"/>
          <w:kern w:val="0"/>
          <w:sz w:val="18"/>
          <w:szCs w:val="18"/>
        </w:rPr>
      </w:pPr>
      <w:r>
        <w:rPr>
          <w:rFonts w:ascii="Arial" w:hAnsi="Arial" w:cs="Arial"/>
          <w:color w:val="000000"/>
          <w:kern w:val="0"/>
          <w:sz w:val="18"/>
          <w:szCs w:val="18"/>
        </w:rPr>
        <w:t>[1] QSFP-DD uses common ground (GND)for all signals and supply (power). All are common within the QSFP-DD module and all module voltages are referenced to this potential unless otherwise noted. Connect these directly to the host board signal-common ground plane.</w:t>
      </w:r>
    </w:p>
    <w:p w14:paraId="18CCCF80">
      <w:pPr>
        <w:autoSpaceDE w:val="0"/>
        <w:autoSpaceDN w:val="0"/>
        <w:adjustRightInd w:val="0"/>
        <w:jc w:val="left"/>
        <w:rPr>
          <w:rFonts w:ascii="Arial" w:hAnsi="Arial" w:cs="Arial"/>
          <w:color w:val="000000"/>
          <w:kern w:val="0"/>
          <w:sz w:val="18"/>
          <w:szCs w:val="18"/>
        </w:rPr>
      </w:pPr>
      <w:r>
        <w:rPr>
          <w:rFonts w:ascii="Arial" w:hAnsi="Arial" w:cs="Arial"/>
          <w:color w:val="000000"/>
          <w:kern w:val="0"/>
          <w:sz w:val="18"/>
          <w:szCs w:val="18"/>
        </w:rPr>
        <w:t>[2] VccRx, VccRx1, Vcc1, Vcc2, VccTx and VccTx1 shall be applied concurrently. Requirements defined for the host side of the Host Card Edge Connector are listed in Table 7. VccRx, VccRx1, Vcc1, Vcc2, VccTx and VccTx1 may be internally connected within the module in any combination. The connector Vcc pins are each rated for a maximum current of 1000 mA.</w:t>
      </w:r>
    </w:p>
    <w:p w14:paraId="694AF171">
      <w:pPr>
        <w:widowControl/>
        <w:jc w:val="left"/>
        <w:rPr>
          <w:rFonts w:ascii="Arial" w:hAnsi="Arial" w:cs="Arial"/>
          <w:color w:val="000000"/>
          <w:kern w:val="0"/>
          <w:sz w:val="18"/>
          <w:szCs w:val="18"/>
        </w:rPr>
      </w:pPr>
      <w:r>
        <w:rPr>
          <w:rFonts w:ascii="Arial" w:hAnsi="Arial" w:cs="Arial"/>
          <w:color w:val="000000"/>
          <w:kern w:val="0"/>
          <w:sz w:val="18"/>
          <w:szCs w:val="18"/>
        </w:rPr>
        <w:t>[3] All Vendor Specific, Reserved, No Connect and ePPS (if not used) pins may be terminated with 50 Ohms to ground on the host. Pad 65 (No Connect) shall be left unconnected within the module. Vendor specific and Reserved pads shall have an impedance to GND that is greater than 10 kOhms and less than 100 pF.</w:t>
      </w:r>
    </w:p>
    <w:p w14:paraId="4B38333E">
      <w:pPr>
        <w:pStyle w:val="53"/>
        <w:rPr>
          <w:color w:val="000000"/>
          <w:sz w:val="18"/>
          <w:szCs w:val="18"/>
        </w:rPr>
      </w:pPr>
      <w:r>
        <w:rPr>
          <w:color w:val="000000"/>
          <w:sz w:val="18"/>
          <w:szCs w:val="18"/>
        </w:rPr>
        <w:t>[4] Plug Sequence specifies the mating sequence of the host connector and module. The sequence is 1A, 2A, 3A, 1B, 2B, 3B. (see Figure 2 for pad locations) Contact sequence A will make, then break contact with additional QSFP-DD pads. Sequence 1A,1B will then occur simultaneously, followed by 2A,2B,followed by 3A,3B.</w:t>
      </w:r>
    </w:p>
    <w:p w14:paraId="3A8BA565">
      <w:pPr>
        <w:tabs>
          <w:tab w:val="left" w:pos="1985"/>
        </w:tabs>
        <w:autoSpaceDE w:val="0"/>
        <w:autoSpaceDN w:val="0"/>
        <w:adjustRightInd w:val="0"/>
        <w:spacing w:before="240" w:beforeLines="100" w:after="120" w:afterLines="50"/>
        <w:jc w:val="left"/>
        <w:rPr>
          <w:rFonts w:ascii="Arial" w:hAnsi="Arial" w:cs="Arial"/>
          <w:b/>
          <w:bCs/>
          <w:color w:val="000000"/>
          <w:kern w:val="0"/>
          <w:szCs w:val="21"/>
        </w:rPr>
      </w:pPr>
    </w:p>
    <w:p w14:paraId="5CCEF3C6">
      <w:pPr>
        <w:widowControl/>
        <w:jc w:val="left"/>
        <w:rPr>
          <w:rFonts w:ascii="Arial" w:hAnsi="Arial" w:eastAsia="黑体" w:cs="Arial"/>
          <w:b/>
          <w:bCs/>
          <w:color w:val="000000"/>
          <w:szCs w:val="21"/>
        </w:rPr>
      </w:pPr>
      <w:r>
        <w:rPr>
          <w:rFonts w:ascii="Arial" w:hAnsi="Arial" w:cs="Arial"/>
          <w:b/>
          <w:bCs/>
          <w:color w:val="000000"/>
          <w:kern w:val="0"/>
          <w:szCs w:val="21"/>
        </w:rPr>
        <w:br w:type="page"/>
      </w:r>
      <w:r>
        <w:rPr>
          <w:rFonts w:hint="eastAsia" w:ascii="Arial" w:hAnsi="Arial" w:eastAsia="黑体" w:cs="Arial"/>
          <w:b/>
          <w:bCs/>
          <w:color w:val="000000"/>
          <w:szCs w:val="21"/>
        </w:rPr>
        <w:t>LOW SPEED CONTROL AND SENSE SIGNALS</w:t>
      </w:r>
    </w:p>
    <w:p w14:paraId="0F2CCCE8">
      <w:pPr>
        <w:tabs>
          <w:tab w:val="left" w:pos="1985"/>
        </w:tabs>
        <w:autoSpaceDE w:val="0"/>
        <w:autoSpaceDN w:val="0"/>
        <w:adjustRightInd w:val="0"/>
        <w:spacing w:before="120" w:beforeLines="50" w:after="120" w:afterLines="50"/>
        <w:jc w:val="center"/>
        <w:rPr>
          <w:rFonts w:ascii="Arial" w:hAnsi="Arial" w:eastAsia="黑体" w:cs="Arial"/>
          <w:b/>
          <w:bCs/>
          <w:color w:val="000000"/>
          <w:szCs w:val="21"/>
        </w:rPr>
      </w:pPr>
      <w:r>
        <w:drawing>
          <wp:inline distT="0" distB="0" distL="114300" distR="114300">
            <wp:extent cx="5486400" cy="3986530"/>
            <wp:effectExtent l="0" t="0" r="0" b="0"/>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11"/>
                    <a:stretch>
                      <a:fillRect/>
                    </a:stretch>
                  </pic:blipFill>
                  <pic:spPr>
                    <a:xfrm>
                      <a:off x="0" y="0"/>
                      <a:ext cx="5486400" cy="3986530"/>
                    </a:xfrm>
                    <a:prstGeom prst="rect">
                      <a:avLst/>
                    </a:prstGeom>
                    <a:noFill/>
                    <a:ln>
                      <a:noFill/>
                    </a:ln>
                  </pic:spPr>
                </pic:pic>
              </a:graphicData>
            </a:graphic>
          </wp:inline>
        </w:drawing>
      </w:r>
    </w:p>
    <w:p w14:paraId="192036EB">
      <w:pPr>
        <w:widowControl/>
        <w:jc w:val="left"/>
        <w:rPr>
          <w:rFonts w:ascii="Arial" w:hAnsi="Arial" w:cs="Arial"/>
          <w:b/>
          <w:bCs/>
          <w:color w:val="000000"/>
          <w:kern w:val="0"/>
          <w:szCs w:val="21"/>
        </w:rPr>
      </w:pPr>
      <w:r>
        <w:rPr>
          <w:rFonts w:eastAsia="宋体"/>
        </w:rPr>
        <w:br w:type="page"/>
      </w:r>
      <w:r>
        <w:rPr>
          <w:rFonts w:ascii="Arial" w:hAnsi="Arial" w:eastAsia="黑体" w:cs="Arial"/>
          <w:b/>
          <w:bCs/>
          <w:color w:val="000000"/>
          <w:szCs w:val="21"/>
        </w:rPr>
        <w:t>OPTICAL SPECIFICATION</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1"/>
        <w:gridCol w:w="1119"/>
        <w:gridCol w:w="833"/>
        <w:gridCol w:w="1004"/>
        <w:gridCol w:w="1057"/>
        <w:gridCol w:w="1041"/>
        <w:gridCol w:w="1007"/>
      </w:tblGrid>
      <w:tr w14:paraId="18DA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1739" w:type="pct"/>
            <w:shd w:val="clear" w:color="000000" w:fill="365F91"/>
            <w:noWrap/>
            <w:vAlign w:val="center"/>
          </w:tcPr>
          <w:p w14:paraId="022A7B90">
            <w:pPr>
              <w:widowControl/>
              <w:jc w:val="center"/>
              <w:rPr>
                <w:rFonts w:ascii="Arial" w:hAnsi="Arial" w:cs="Arial"/>
                <w:b/>
                <w:bCs/>
                <w:color w:val="FFFFFF"/>
                <w:kern w:val="0"/>
                <w:sz w:val="20"/>
              </w:rPr>
            </w:pPr>
            <w:r>
              <w:rPr>
                <w:rFonts w:ascii="Arial" w:hAnsi="Arial" w:cs="Arial"/>
                <w:b/>
                <w:bCs/>
                <w:color w:val="FFFFFF"/>
                <w:kern w:val="0"/>
                <w:sz w:val="20"/>
              </w:rPr>
              <w:t>Parameter</w:t>
            </w:r>
          </w:p>
        </w:tc>
        <w:tc>
          <w:tcPr>
            <w:tcW w:w="602" w:type="pct"/>
            <w:shd w:val="clear" w:color="000000" w:fill="365F91"/>
            <w:noWrap/>
            <w:vAlign w:val="center"/>
          </w:tcPr>
          <w:p w14:paraId="34A17CD0">
            <w:pPr>
              <w:widowControl/>
              <w:jc w:val="center"/>
              <w:rPr>
                <w:rFonts w:ascii="Arial" w:hAnsi="Arial" w:cs="Arial"/>
                <w:b/>
                <w:bCs/>
                <w:color w:val="FFFFFF"/>
                <w:kern w:val="0"/>
                <w:sz w:val="20"/>
              </w:rPr>
            </w:pPr>
            <w:r>
              <w:rPr>
                <w:rFonts w:ascii="Arial" w:hAnsi="Arial" w:cs="Arial"/>
                <w:b/>
                <w:bCs/>
                <w:color w:val="FFFFFF"/>
                <w:kern w:val="0"/>
                <w:sz w:val="20"/>
              </w:rPr>
              <w:t>Symbol</w:t>
            </w:r>
          </w:p>
        </w:tc>
        <w:tc>
          <w:tcPr>
            <w:tcW w:w="448" w:type="pct"/>
            <w:shd w:val="clear" w:color="000000" w:fill="365F91"/>
            <w:noWrap/>
            <w:vAlign w:val="center"/>
          </w:tcPr>
          <w:p w14:paraId="58D8A8D4">
            <w:pPr>
              <w:widowControl/>
              <w:jc w:val="center"/>
              <w:rPr>
                <w:rFonts w:ascii="Arial" w:hAnsi="Arial" w:cs="Arial"/>
                <w:b/>
                <w:bCs/>
                <w:color w:val="FFFFFF"/>
                <w:kern w:val="0"/>
                <w:sz w:val="20"/>
              </w:rPr>
            </w:pPr>
            <w:r>
              <w:rPr>
                <w:rFonts w:ascii="Arial" w:hAnsi="Arial" w:cs="Arial"/>
                <w:b/>
                <w:bCs/>
                <w:color w:val="FFFFFF"/>
                <w:kern w:val="0"/>
                <w:sz w:val="20"/>
              </w:rPr>
              <w:t>Min</w:t>
            </w:r>
          </w:p>
        </w:tc>
        <w:tc>
          <w:tcPr>
            <w:tcW w:w="540" w:type="pct"/>
            <w:shd w:val="clear" w:color="000000" w:fill="365F91"/>
            <w:noWrap/>
            <w:vAlign w:val="center"/>
          </w:tcPr>
          <w:p w14:paraId="6378C3EF">
            <w:pPr>
              <w:widowControl/>
              <w:jc w:val="center"/>
              <w:rPr>
                <w:rFonts w:ascii="Arial" w:hAnsi="Arial" w:cs="Arial"/>
                <w:b/>
                <w:bCs/>
                <w:color w:val="FFFFFF"/>
                <w:kern w:val="0"/>
                <w:sz w:val="20"/>
              </w:rPr>
            </w:pPr>
            <w:r>
              <w:rPr>
                <w:rFonts w:ascii="Arial" w:hAnsi="Arial" w:cs="Arial"/>
                <w:b/>
                <w:bCs/>
                <w:color w:val="FFFFFF"/>
                <w:kern w:val="0"/>
                <w:sz w:val="20"/>
              </w:rPr>
              <w:t>Typical</w:t>
            </w:r>
          </w:p>
        </w:tc>
        <w:tc>
          <w:tcPr>
            <w:tcW w:w="568" w:type="pct"/>
            <w:shd w:val="clear" w:color="000000" w:fill="365F91"/>
            <w:noWrap/>
            <w:vAlign w:val="center"/>
          </w:tcPr>
          <w:p w14:paraId="21567C7C">
            <w:pPr>
              <w:widowControl/>
              <w:jc w:val="center"/>
              <w:rPr>
                <w:rFonts w:ascii="Arial" w:hAnsi="Arial" w:cs="Arial"/>
                <w:b/>
                <w:bCs/>
                <w:color w:val="FFFFFF"/>
                <w:kern w:val="0"/>
                <w:sz w:val="20"/>
              </w:rPr>
            </w:pPr>
            <w:r>
              <w:rPr>
                <w:rFonts w:ascii="Arial" w:hAnsi="Arial" w:cs="Arial"/>
                <w:b/>
                <w:bCs/>
                <w:color w:val="FFFFFF"/>
                <w:kern w:val="0"/>
                <w:sz w:val="20"/>
              </w:rPr>
              <w:t>Max</w:t>
            </w:r>
          </w:p>
        </w:tc>
        <w:tc>
          <w:tcPr>
            <w:tcW w:w="560" w:type="pct"/>
            <w:shd w:val="clear" w:color="000000" w:fill="365F91"/>
            <w:noWrap/>
            <w:vAlign w:val="center"/>
          </w:tcPr>
          <w:p w14:paraId="09D77643">
            <w:pPr>
              <w:widowControl/>
              <w:jc w:val="center"/>
              <w:rPr>
                <w:rFonts w:ascii="Arial" w:hAnsi="Arial" w:cs="Arial"/>
                <w:b/>
                <w:bCs/>
                <w:color w:val="FFFFFF"/>
                <w:kern w:val="0"/>
                <w:sz w:val="20"/>
              </w:rPr>
            </w:pPr>
            <w:r>
              <w:rPr>
                <w:rFonts w:ascii="Arial" w:hAnsi="Arial" w:cs="Arial"/>
                <w:b/>
                <w:bCs/>
                <w:color w:val="FFFFFF"/>
                <w:kern w:val="0"/>
                <w:sz w:val="20"/>
              </w:rPr>
              <w:t>Units</w:t>
            </w:r>
          </w:p>
        </w:tc>
        <w:tc>
          <w:tcPr>
            <w:tcW w:w="540" w:type="pct"/>
            <w:shd w:val="clear" w:color="000000" w:fill="365F91"/>
            <w:noWrap/>
            <w:vAlign w:val="center"/>
          </w:tcPr>
          <w:p w14:paraId="42DCF756">
            <w:pPr>
              <w:widowControl/>
              <w:jc w:val="center"/>
              <w:rPr>
                <w:rFonts w:ascii="Arial" w:hAnsi="Arial" w:cs="Arial"/>
                <w:b/>
                <w:bCs/>
                <w:color w:val="FFFFFF"/>
                <w:kern w:val="0"/>
                <w:sz w:val="20"/>
              </w:rPr>
            </w:pPr>
            <w:r>
              <w:rPr>
                <w:rFonts w:ascii="Arial" w:hAnsi="Arial" w:cs="Arial"/>
                <w:b/>
                <w:bCs/>
                <w:color w:val="FFFFFF"/>
                <w:kern w:val="0"/>
                <w:sz w:val="20"/>
              </w:rPr>
              <w:t>Notes</w:t>
            </w:r>
          </w:p>
        </w:tc>
      </w:tr>
      <w:tr w14:paraId="719F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7"/>
            <w:shd w:val="clear" w:color="000000" w:fill="C6D9F1"/>
            <w:noWrap w:val="0"/>
            <w:vAlign w:val="center"/>
          </w:tcPr>
          <w:p w14:paraId="7D28475E">
            <w:pPr>
              <w:widowControl/>
              <w:jc w:val="left"/>
              <w:rPr>
                <w:rFonts w:ascii="Arial" w:hAnsi="Arial" w:cs="Arial"/>
                <w:color w:val="333333"/>
                <w:kern w:val="0"/>
                <w:sz w:val="20"/>
              </w:rPr>
            </w:pPr>
            <w:r>
              <w:rPr>
                <w:rFonts w:ascii="Arial" w:hAnsi="Arial" w:cs="Arial"/>
                <w:b/>
                <w:bCs/>
                <w:color w:val="000000"/>
                <w:kern w:val="0"/>
                <w:sz w:val="20"/>
              </w:rPr>
              <w:t>Transmitter</w:t>
            </w:r>
          </w:p>
        </w:tc>
      </w:tr>
      <w:tr w14:paraId="30B5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39" w:type="pct"/>
            <w:noWrap w:val="0"/>
            <w:vAlign w:val="center"/>
          </w:tcPr>
          <w:p w14:paraId="12837FEE">
            <w:pPr>
              <w:widowControl/>
              <w:jc w:val="left"/>
              <w:rPr>
                <w:rFonts w:ascii="Arial" w:hAnsi="Arial" w:cs="Arial"/>
                <w:color w:val="000000"/>
                <w:kern w:val="0"/>
                <w:sz w:val="20"/>
              </w:rPr>
            </w:pPr>
            <w:r>
              <w:rPr>
                <w:rFonts w:ascii="Arial" w:hAnsi="Arial" w:cs="Arial"/>
                <w:color w:val="000000"/>
                <w:kern w:val="0"/>
                <w:sz w:val="20"/>
              </w:rPr>
              <w:t>Signaling rate per lane</w:t>
            </w:r>
          </w:p>
        </w:tc>
        <w:tc>
          <w:tcPr>
            <w:tcW w:w="602" w:type="pct"/>
            <w:noWrap w:val="0"/>
            <w:vAlign w:val="center"/>
          </w:tcPr>
          <w:p w14:paraId="0BB8664D">
            <w:pPr>
              <w:widowControl/>
              <w:jc w:val="center"/>
              <w:rPr>
                <w:rFonts w:ascii="Arial" w:hAnsi="Arial" w:cs="Arial"/>
                <w:color w:val="000000"/>
                <w:kern w:val="0"/>
                <w:sz w:val="20"/>
              </w:rPr>
            </w:pPr>
          </w:p>
        </w:tc>
        <w:tc>
          <w:tcPr>
            <w:tcW w:w="1557" w:type="pct"/>
            <w:gridSpan w:val="3"/>
            <w:noWrap w:val="0"/>
            <w:vAlign w:val="center"/>
          </w:tcPr>
          <w:p w14:paraId="20A26D8B">
            <w:pPr>
              <w:widowControl/>
              <w:jc w:val="center"/>
              <w:rPr>
                <w:rFonts w:ascii="Arial" w:hAnsi="Arial" w:cs="Arial"/>
                <w:color w:val="000000"/>
                <w:kern w:val="0"/>
                <w:sz w:val="20"/>
              </w:rPr>
            </w:pPr>
            <w:r>
              <w:rPr>
                <w:rFonts w:ascii="Arial" w:hAnsi="Arial" w:cs="Arial"/>
                <w:color w:val="000000"/>
                <w:kern w:val="0"/>
                <w:sz w:val="20"/>
              </w:rPr>
              <w:t>25.78125±100ppm</w:t>
            </w:r>
          </w:p>
        </w:tc>
        <w:tc>
          <w:tcPr>
            <w:tcW w:w="560" w:type="pct"/>
            <w:noWrap w:val="0"/>
            <w:vAlign w:val="center"/>
          </w:tcPr>
          <w:p w14:paraId="56510D54">
            <w:pPr>
              <w:widowControl/>
              <w:jc w:val="center"/>
              <w:rPr>
                <w:rFonts w:ascii="Arial" w:hAnsi="Arial" w:cs="Arial"/>
                <w:color w:val="000000"/>
                <w:kern w:val="0"/>
                <w:sz w:val="20"/>
              </w:rPr>
            </w:pPr>
            <w:r>
              <w:rPr>
                <w:rFonts w:ascii="Arial" w:hAnsi="Arial" w:cs="Arial"/>
                <w:color w:val="000000"/>
                <w:kern w:val="0"/>
                <w:sz w:val="20"/>
              </w:rPr>
              <w:t>Gb/s</w:t>
            </w:r>
          </w:p>
        </w:tc>
        <w:tc>
          <w:tcPr>
            <w:tcW w:w="540" w:type="pct"/>
            <w:noWrap w:val="0"/>
            <w:vAlign w:val="center"/>
          </w:tcPr>
          <w:p w14:paraId="7FAF9AAF">
            <w:pPr>
              <w:widowControl/>
              <w:jc w:val="center"/>
              <w:rPr>
                <w:rFonts w:ascii="Arial" w:hAnsi="Arial" w:cs="Arial"/>
                <w:color w:val="000000"/>
                <w:kern w:val="0"/>
                <w:sz w:val="20"/>
              </w:rPr>
            </w:pPr>
            <w:r>
              <w:rPr>
                <w:rFonts w:ascii="Arial" w:hAnsi="Arial" w:cs="Arial"/>
                <w:color w:val="000000"/>
                <w:kern w:val="0"/>
                <w:sz w:val="20"/>
              </w:rPr>
              <w:t>1</w:t>
            </w:r>
          </w:p>
        </w:tc>
      </w:tr>
      <w:tr w14:paraId="7319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39" w:type="pct"/>
            <w:noWrap w:val="0"/>
            <w:vAlign w:val="center"/>
          </w:tcPr>
          <w:p w14:paraId="2E053057">
            <w:pPr>
              <w:widowControl/>
              <w:jc w:val="left"/>
              <w:rPr>
                <w:rFonts w:ascii="Arial" w:hAnsi="Arial" w:cs="Arial"/>
                <w:color w:val="000000"/>
                <w:kern w:val="0"/>
                <w:sz w:val="20"/>
              </w:rPr>
            </w:pPr>
            <w:r>
              <w:rPr>
                <w:rFonts w:ascii="Arial" w:hAnsi="Arial" w:cs="Arial"/>
                <w:color w:val="000000"/>
                <w:kern w:val="0"/>
                <w:sz w:val="20"/>
              </w:rPr>
              <w:t>Center wavelength</w:t>
            </w:r>
          </w:p>
        </w:tc>
        <w:tc>
          <w:tcPr>
            <w:tcW w:w="602" w:type="pct"/>
            <w:noWrap w:val="0"/>
            <w:vAlign w:val="center"/>
          </w:tcPr>
          <w:p w14:paraId="11157524">
            <w:pPr>
              <w:widowControl/>
              <w:jc w:val="center"/>
              <w:rPr>
                <w:rFonts w:ascii="Arial" w:hAnsi="Arial" w:cs="Arial"/>
                <w:color w:val="000000"/>
                <w:kern w:val="0"/>
                <w:sz w:val="20"/>
              </w:rPr>
            </w:pPr>
            <w:r>
              <w:rPr>
                <w:rFonts w:ascii="Arial" w:hAnsi="Arial" w:cs="Arial"/>
                <w:color w:val="000000"/>
                <w:kern w:val="0"/>
                <w:sz w:val="20"/>
              </w:rPr>
              <w:t>λ</w:t>
            </w:r>
          </w:p>
        </w:tc>
        <w:tc>
          <w:tcPr>
            <w:tcW w:w="448" w:type="pct"/>
            <w:noWrap w:val="0"/>
            <w:vAlign w:val="center"/>
          </w:tcPr>
          <w:p w14:paraId="5356A985">
            <w:pPr>
              <w:widowControl/>
              <w:jc w:val="center"/>
              <w:rPr>
                <w:rFonts w:ascii="Arial" w:hAnsi="Arial" w:cs="Arial"/>
                <w:color w:val="000000"/>
                <w:kern w:val="0"/>
                <w:sz w:val="20"/>
              </w:rPr>
            </w:pPr>
            <w:r>
              <w:rPr>
                <w:rFonts w:ascii="Arial" w:hAnsi="Arial" w:cs="Arial"/>
                <w:color w:val="000000"/>
                <w:kern w:val="0"/>
                <w:sz w:val="20"/>
              </w:rPr>
              <w:t>840</w:t>
            </w:r>
          </w:p>
        </w:tc>
        <w:tc>
          <w:tcPr>
            <w:tcW w:w="540" w:type="pct"/>
            <w:noWrap w:val="0"/>
            <w:vAlign w:val="center"/>
          </w:tcPr>
          <w:p w14:paraId="2DFFA756">
            <w:pPr>
              <w:widowControl/>
              <w:jc w:val="center"/>
              <w:rPr>
                <w:rFonts w:ascii="Arial" w:hAnsi="Arial" w:cs="Arial"/>
                <w:color w:val="000000"/>
                <w:kern w:val="0"/>
                <w:sz w:val="20"/>
              </w:rPr>
            </w:pPr>
            <w:r>
              <w:rPr>
                <w:rFonts w:ascii="Arial" w:hAnsi="Arial" w:cs="Arial"/>
                <w:color w:val="000000"/>
                <w:kern w:val="0"/>
                <w:sz w:val="20"/>
              </w:rPr>
              <w:t>850</w:t>
            </w:r>
          </w:p>
        </w:tc>
        <w:tc>
          <w:tcPr>
            <w:tcW w:w="568" w:type="pct"/>
            <w:noWrap w:val="0"/>
            <w:vAlign w:val="center"/>
          </w:tcPr>
          <w:p w14:paraId="48AF6F59">
            <w:pPr>
              <w:widowControl/>
              <w:jc w:val="center"/>
              <w:rPr>
                <w:rFonts w:ascii="Arial" w:hAnsi="Arial" w:cs="Arial"/>
                <w:color w:val="000000"/>
                <w:kern w:val="0"/>
                <w:sz w:val="20"/>
              </w:rPr>
            </w:pPr>
            <w:r>
              <w:rPr>
                <w:rFonts w:ascii="Arial" w:hAnsi="Arial" w:cs="Arial"/>
                <w:color w:val="000000"/>
                <w:kern w:val="0"/>
                <w:sz w:val="20"/>
              </w:rPr>
              <w:t>860</w:t>
            </w:r>
          </w:p>
        </w:tc>
        <w:tc>
          <w:tcPr>
            <w:tcW w:w="560" w:type="pct"/>
            <w:noWrap w:val="0"/>
            <w:vAlign w:val="center"/>
          </w:tcPr>
          <w:p w14:paraId="6E431576">
            <w:pPr>
              <w:widowControl/>
              <w:jc w:val="center"/>
              <w:rPr>
                <w:rFonts w:hint="default" w:ascii="Arial" w:hAnsi="Arial" w:eastAsia="宋体" w:cs="Arial"/>
                <w:color w:val="000000"/>
                <w:kern w:val="0"/>
                <w:sz w:val="20"/>
                <w:lang w:val="en-US" w:eastAsia="zh-CN"/>
              </w:rPr>
            </w:pPr>
            <w:r>
              <w:rPr>
                <w:rFonts w:hint="eastAsia" w:ascii="Arial" w:hAnsi="Arial" w:cs="Arial"/>
                <w:color w:val="000000"/>
                <w:kern w:val="0"/>
                <w:sz w:val="20"/>
                <w:lang w:val="en-US" w:eastAsia="zh-CN"/>
              </w:rPr>
              <w:t>nm</w:t>
            </w:r>
          </w:p>
        </w:tc>
        <w:tc>
          <w:tcPr>
            <w:tcW w:w="540" w:type="pct"/>
            <w:noWrap w:val="0"/>
            <w:vAlign w:val="center"/>
          </w:tcPr>
          <w:p w14:paraId="5B4718B4">
            <w:pPr>
              <w:widowControl/>
              <w:jc w:val="center"/>
              <w:rPr>
                <w:rFonts w:ascii="Arial" w:hAnsi="Arial" w:cs="Arial"/>
                <w:color w:val="000000"/>
                <w:kern w:val="0"/>
                <w:sz w:val="20"/>
              </w:rPr>
            </w:pPr>
          </w:p>
        </w:tc>
      </w:tr>
      <w:tr w14:paraId="21D4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39" w:type="pct"/>
            <w:shd w:val="clear" w:color="000000" w:fill="FFFFFF"/>
            <w:noWrap w:val="0"/>
            <w:vAlign w:val="center"/>
          </w:tcPr>
          <w:p w14:paraId="76AC112A">
            <w:pPr>
              <w:widowControl/>
              <w:jc w:val="left"/>
              <w:rPr>
                <w:rFonts w:ascii="Arial" w:hAnsi="Arial" w:cs="Arial"/>
                <w:color w:val="000000"/>
                <w:kern w:val="0"/>
                <w:sz w:val="20"/>
              </w:rPr>
            </w:pPr>
            <w:r>
              <w:rPr>
                <w:rFonts w:ascii="Arial" w:hAnsi="Arial" w:cs="Arial"/>
                <w:color w:val="000000"/>
                <w:kern w:val="0"/>
                <w:sz w:val="20"/>
              </w:rPr>
              <w:t>RMS Spectral Width</w:t>
            </w:r>
          </w:p>
        </w:tc>
        <w:tc>
          <w:tcPr>
            <w:tcW w:w="602" w:type="pct"/>
            <w:shd w:val="clear" w:color="000000" w:fill="FFFFFF"/>
            <w:noWrap w:val="0"/>
            <w:vAlign w:val="center"/>
          </w:tcPr>
          <w:p w14:paraId="5143F497">
            <w:pPr>
              <w:widowControl/>
              <w:jc w:val="center"/>
              <w:rPr>
                <w:rFonts w:ascii="Arial" w:hAnsi="Arial" w:cs="Arial"/>
                <w:color w:val="000000"/>
                <w:kern w:val="0"/>
                <w:sz w:val="20"/>
              </w:rPr>
            </w:pPr>
            <w:r>
              <w:rPr>
                <w:rFonts w:ascii="Arial" w:hAnsi="Arial" w:cs="Arial"/>
                <w:color w:val="000000"/>
                <w:kern w:val="0"/>
                <w:sz w:val="20"/>
              </w:rPr>
              <w:t>SW</w:t>
            </w:r>
          </w:p>
        </w:tc>
        <w:tc>
          <w:tcPr>
            <w:tcW w:w="448" w:type="pct"/>
            <w:shd w:val="clear" w:color="000000" w:fill="FFFFFF"/>
            <w:noWrap w:val="0"/>
            <w:vAlign w:val="center"/>
          </w:tcPr>
          <w:p w14:paraId="408FF21D">
            <w:pPr>
              <w:widowControl/>
              <w:jc w:val="center"/>
              <w:rPr>
                <w:rFonts w:ascii="Arial" w:hAnsi="Arial" w:cs="Arial"/>
                <w:color w:val="000000"/>
                <w:kern w:val="0"/>
                <w:sz w:val="20"/>
              </w:rPr>
            </w:pPr>
          </w:p>
        </w:tc>
        <w:tc>
          <w:tcPr>
            <w:tcW w:w="540" w:type="pct"/>
            <w:shd w:val="clear" w:color="000000" w:fill="FFFFFF"/>
            <w:noWrap w:val="0"/>
            <w:vAlign w:val="center"/>
          </w:tcPr>
          <w:p w14:paraId="3C8CA6BD">
            <w:pPr>
              <w:widowControl/>
              <w:jc w:val="center"/>
              <w:rPr>
                <w:rFonts w:ascii="Arial" w:hAnsi="Arial" w:cs="Arial"/>
                <w:color w:val="000000"/>
                <w:kern w:val="0"/>
                <w:sz w:val="20"/>
              </w:rPr>
            </w:pPr>
          </w:p>
        </w:tc>
        <w:tc>
          <w:tcPr>
            <w:tcW w:w="568" w:type="pct"/>
            <w:shd w:val="clear" w:color="000000" w:fill="FFFFFF"/>
            <w:noWrap w:val="0"/>
            <w:vAlign w:val="center"/>
          </w:tcPr>
          <w:p w14:paraId="5CABCF6C">
            <w:pPr>
              <w:widowControl/>
              <w:jc w:val="center"/>
              <w:rPr>
                <w:rFonts w:ascii="Arial" w:hAnsi="Arial" w:cs="Arial"/>
                <w:color w:val="000000"/>
                <w:kern w:val="0"/>
                <w:sz w:val="20"/>
              </w:rPr>
            </w:pPr>
            <w:r>
              <w:rPr>
                <w:rFonts w:ascii="Arial" w:hAnsi="Arial" w:cs="Arial"/>
                <w:color w:val="000000"/>
                <w:kern w:val="0"/>
                <w:sz w:val="20"/>
              </w:rPr>
              <w:t>0.6</w:t>
            </w:r>
          </w:p>
        </w:tc>
        <w:tc>
          <w:tcPr>
            <w:tcW w:w="560" w:type="pct"/>
            <w:shd w:val="clear" w:color="000000" w:fill="FFFFFF"/>
            <w:noWrap w:val="0"/>
            <w:vAlign w:val="center"/>
          </w:tcPr>
          <w:p w14:paraId="49756430">
            <w:pPr>
              <w:widowControl/>
              <w:jc w:val="center"/>
              <w:rPr>
                <w:rFonts w:ascii="Arial" w:hAnsi="Arial" w:cs="Arial"/>
                <w:color w:val="000000"/>
                <w:kern w:val="0"/>
                <w:sz w:val="20"/>
              </w:rPr>
            </w:pPr>
            <w:r>
              <w:rPr>
                <w:rFonts w:ascii="Arial" w:hAnsi="Arial" w:cs="Arial"/>
                <w:color w:val="000000"/>
                <w:kern w:val="0"/>
                <w:sz w:val="20"/>
              </w:rPr>
              <w:t>nm</w:t>
            </w:r>
          </w:p>
        </w:tc>
        <w:tc>
          <w:tcPr>
            <w:tcW w:w="540" w:type="pct"/>
            <w:shd w:val="clear" w:color="000000" w:fill="FFFFFF"/>
            <w:noWrap w:val="0"/>
            <w:vAlign w:val="center"/>
          </w:tcPr>
          <w:p w14:paraId="1F2C8113">
            <w:pPr>
              <w:widowControl/>
              <w:jc w:val="center"/>
              <w:rPr>
                <w:rFonts w:ascii="Arial" w:hAnsi="Arial" w:cs="Arial"/>
                <w:color w:val="000000"/>
                <w:kern w:val="0"/>
                <w:sz w:val="20"/>
              </w:rPr>
            </w:pPr>
          </w:p>
        </w:tc>
      </w:tr>
      <w:tr w14:paraId="670D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739" w:type="pct"/>
            <w:noWrap w:val="0"/>
            <w:vAlign w:val="center"/>
          </w:tcPr>
          <w:p w14:paraId="65736B70">
            <w:pPr>
              <w:widowControl/>
              <w:jc w:val="left"/>
              <w:rPr>
                <w:rFonts w:ascii="Arial" w:hAnsi="Arial" w:cs="Arial"/>
                <w:color w:val="000000"/>
                <w:kern w:val="0"/>
                <w:sz w:val="20"/>
              </w:rPr>
            </w:pPr>
            <w:r>
              <w:rPr>
                <w:rFonts w:ascii="Arial" w:hAnsi="Arial" w:cs="Arial"/>
                <w:color w:val="000000"/>
                <w:kern w:val="0"/>
                <w:sz w:val="20"/>
              </w:rPr>
              <w:t>Transmit Average Power per Lane</w:t>
            </w:r>
          </w:p>
        </w:tc>
        <w:tc>
          <w:tcPr>
            <w:tcW w:w="602" w:type="pct"/>
            <w:noWrap w:val="0"/>
            <w:vAlign w:val="center"/>
          </w:tcPr>
          <w:p w14:paraId="7DBE2613">
            <w:pPr>
              <w:widowControl/>
              <w:jc w:val="center"/>
              <w:rPr>
                <w:rFonts w:ascii="Arial" w:hAnsi="Arial" w:cs="Arial"/>
                <w:color w:val="000000"/>
                <w:kern w:val="0"/>
                <w:sz w:val="20"/>
              </w:rPr>
            </w:pPr>
            <w:r>
              <w:rPr>
                <w:rFonts w:ascii="Arial" w:hAnsi="Arial" w:cs="Arial"/>
                <w:color w:val="000000"/>
                <w:kern w:val="0"/>
                <w:sz w:val="20"/>
              </w:rPr>
              <w:t>Pout</w:t>
            </w:r>
          </w:p>
        </w:tc>
        <w:tc>
          <w:tcPr>
            <w:tcW w:w="448" w:type="pct"/>
            <w:noWrap w:val="0"/>
            <w:vAlign w:val="center"/>
          </w:tcPr>
          <w:p w14:paraId="6E511715">
            <w:pPr>
              <w:widowControl/>
              <w:jc w:val="center"/>
              <w:rPr>
                <w:rFonts w:ascii="Arial" w:hAnsi="Arial" w:cs="Arial"/>
                <w:color w:val="000000"/>
                <w:kern w:val="0"/>
                <w:sz w:val="20"/>
              </w:rPr>
            </w:pPr>
            <w:r>
              <w:rPr>
                <w:rFonts w:ascii="Arial" w:hAnsi="Arial" w:cs="Arial"/>
                <w:color w:val="000000"/>
                <w:kern w:val="0"/>
                <w:sz w:val="20"/>
              </w:rPr>
              <w:t>-8.4</w:t>
            </w:r>
          </w:p>
        </w:tc>
        <w:tc>
          <w:tcPr>
            <w:tcW w:w="540" w:type="pct"/>
            <w:noWrap w:val="0"/>
            <w:vAlign w:val="center"/>
          </w:tcPr>
          <w:p w14:paraId="3C64F262">
            <w:pPr>
              <w:widowControl/>
              <w:jc w:val="center"/>
              <w:rPr>
                <w:rFonts w:ascii="Arial" w:hAnsi="Arial" w:cs="Arial"/>
                <w:color w:val="000000"/>
                <w:kern w:val="0"/>
                <w:sz w:val="20"/>
              </w:rPr>
            </w:pPr>
          </w:p>
        </w:tc>
        <w:tc>
          <w:tcPr>
            <w:tcW w:w="568" w:type="pct"/>
            <w:noWrap w:val="0"/>
            <w:vAlign w:val="center"/>
          </w:tcPr>
          <w:p w14:paraId="4C9FBA39">
            <w:pPr>
              <w:widowControl/>
              <w:jc w:val="center"/>
              <w:rPr>
                <w:rFonts w:ascii="Arial" w:hAnsi="Arial" w:cs="Arial"/>
                <w:color w:val="000000"/>
                <w:kern w:val="0"/>
                <w:sz w:val="20"/>
              </w:rPr>
            </w:pPr>
            <w:r>
              <w:rPr>
                <w:rFonts w:ascii="Arial" w:hAnsi="Arial" w:cs="Arial"/>
                <w:color w:val="000000"/>
                <w:kern w:val="0"/>
                <w:sz w:val="20"/>
              </w:rPr>
              <w:t>2.4</w:t>
            </w:r>
          </w:p>
        </w:tc>
        <w:tc>
          <w:tcPr>
            <w:tcW w:w="560" w:type="pct"/>
            <w:noWrap w:val="0"/>
            <w:vAlign w:val="center"/>
          </w:tcPr>
          <w:p w14:paraId="4D27B438">
            <w:pPr>
              <w:widowControl/>
              <w:jc w:val="center"/>
              <w:rPr>
                <w:rFonts w:ascii="Arial" w:hAnsi="Arial" w:cs="Arial"/>
                <w:color w:val="000000"/>
                <w:kern w:val="0"/>
                <w:sz w:val="20"/>
              </w:rPr>
            </w:pPr>
            <w:r>
              <w:rPr>
                <w:rFonts w:ascii="Arial" w:hAnsi="Arial" w:cs="Arial"/>
                <w:color w:val="000000"/>
                <w:kern w:val="0"/>
                <w:sz w:val="20"/>
              </w:rPr>
              <w:t>dBm</w:t>
            </w:r>
          </w:p>
        </w:tc>
        <w:tc>
          <w:tcPr>
            <w:tcW w:w="540" w:type="pct"/>
            <w:noWrap w:val="0"/>
            <w:vAlign w:val="center"/>
          </w:tcPr>
          <w:p w14:paraId="4E8185D3">
            <w:pPr>
              <w:widowControl/>
              <w:jc w:val="center"/>
              <w:rPr>
                <w:rFonts w:ascii="Arial" w:hAnsi="Arial" w:cs="Arial"/>
                <w:color w:val="000000"/>
                <w:kern w:val="0"/>
                <w:sz w:val="20"/>
              </w:rPr>
            </w:pPr>
          </w:p>
        </w:tc>
      </w:tr>
      <w:tr w14:paraId="63C4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39" w:type="pct"/>
            <w:shd w:val="clear" w:color="000000" w:fill="FFFFFF"/>
            <w:noWrap w:val="0"/>
            <w:vAlign w:val="center"/>
          </w:tcPr>
          <w:p w14:paraId="1EC22B0C">
            <w:pPr>
              <w:widowControl/>
              <w:jc w:val="left"/>
              <w:rPr>
                <w:rFonts w:ascii="Arial" w:hAnsi="Arial" w:cs="Arial"/>
                <w:color w:val="000000"/>
                <w:kern w:val="0"/>
                <w:sz w:val="20"/>
              </w:rPr>
            </w:pPr>
            <w:r>
              <w:rPr>
                <w:rFonts w:ascii="Arial" w:hAnsi="Arial" w:cs="Arial"/>
                <w:color w:val="000000"/>
                <w:kern w:val="0"/>
                <w:sz w:val="20"/>
              </w:rPr>
              <w:t>Optical Extinction Ratio</w:t>
            </w:r>
          </w:p>
        </w:tc>
        <w:tc>
          <w:tcPr>
            <w:tcW w:w="602" w:type="pct"/>
            <w:shd w:val="clear" w:color="000000" w:fill="FFFFFF"/>
            <w:noWrap w:val="0"/>
            <w:vAlign w:val="center"/>
          </w:tcPr>
          <w:p w14:paraId="1CF888F7">
            <w:pPr>
              <w:widowControl/>
              <w:jc w:val="center"/>
              <w:rPr>
                <w:rFonts w:ascii="Arial" w:hAnsi="Arial" w:cs="Arial"/>
                <w:color w:val="000000"/>
                <w:kern w:val="0"/>
                <w:sz w:val="20"/>
              </w:rPr>
            </w:pPr>
            <w:r>
              <w:rPr>
                <w:rFonts w:ascii="Arial" w:hAnsi="Arial" w:cs="Arial"/>
                <w:color w:val="000000"/>
                <w:kern w:val="0"/>
                <w:sz w:val="20"/>
              </w:rPr>
              <w:t>ER</w:t>
            </w:r>
          </w:p>
        </w:tc>
        <w:tc>
          <w:tcPr>
            <w:tcW w:w="448" w:type="pct"/>
            <w:shd w:val="clear" w:color="000000" w:fill="FFFFFF"/>
            <w:noWrap w:val="0"/>
            <w:vAlign w:val="center"/>
          </w:tcPr>
          <w:p w14:paraId="19EC155E">
            <w:pPr>
              <w:widowControl/>
              <w:jc w:val="center"/>
              <w:rPr>
                <w:rFonts w:ascii="Arial" w:hAnsi="Arial" w:cs="Arial"/>
                <w:color w:val="000000"/>
                <w:kern w:val="0"/>
                <w:sz w:val="20"/>
              </w:rPr>
            </w:pPr>
            <w:r>
              <w:rPr>
                <w:rFonts w:hint="eastAsia" w:ascii="Arial" w:hAnsi="Arial" w:cs="Arial"/>
                <w:color w:val="000000"/>
                <w:kern w:val="0"/>
                <w:sz w:val="20"/>
              </w:rPr>
              <w:t>2</w:t>
            </w:r>
          </w:p>
        </w:tc>
        <w:tc>
          <w:tcPr>
            <w:tcW w:w="540" w:type="pct"/>
            <w:shd w:val="clear" w:color="000000" w:fill="FFFFFF"/>
            <w:noWrap w:val="0"/>
            <w:vAlign w:val="center"/>
          </w:tcPr>
          <w:p w14:paraId="2907885F">
            <w:pPr>
              <w:widowControl/>
              <w:jc w:val="center"/>
              <w:rPr>
                <w:rFonts w:ascii="Arial" w:hAnsi="Arial" w:cs="Arial"/>
                <w:color w:val="000000"/>
                <w:kern w:val="0"/>
                <w:sz w:val="20"/>
              </w:rPr>
            </w:pPr>
          </w:p>
        </w:tc>
        <w:tc>
          <w:tcPr>
            <w:tcW w:w="568" w:type="pct"/>
            <w:shd w:val="clear" w:color="000000" w:fill="FFFFFF"/>
            <w:noWrap w:val="0"/>
            <w:vAlign w:val="center"/>
          </w:tcPr>
          <w:p w14:paraId="6A0F8124">
            <w:pPr>
              <w:widowControl/>
              <w:jc w:val="center"/>
              <w:rPr>
                <w:rFonts w:ascii="Arial" w:hAnsi="Arial" w:cs="Arial"/>
                <w:color w:val="000000"/>
                <w:kern w:val="0"/>
                <w:sz w:val="20"/>
              </w:rPr>
            </w:pPr>
          </w:p>
        </w:tc>
        <w:tc>
          <w:tcPr>
            <w:tcW w:w="560" w:type="pct"/>
            <w:shd w:val="clear" w:color="000000" w:fill="FFFFFF"/>
            <w:noWrap w:val="0"/>
            <w:vAlign w:val="center"/>
          </w:tcPr>
          <w:p w14:paraId="612543C9">
            <w:pPr>
              <w:widowControl/>
              <w:jc w:val="center"/>
              <w:rPr>
                <w:rFonts w:ascii="Arial" w:hAnsi="Arial" w:cs="Arial"/>
                <w:color w:val="000000"/>
                <w:kern w:val="0"/>
                <w:sz w:val="20"/>
              </w:rPr>
            </w:pPr>
            <w:r>
              <w:rPr>
                <w:rFonts w:ascii="Arial" w:hAnsi="Arial" w:cs="Arial"/>
                <w:color w:val="000000"/>
                <w:kern w:val="0"/>
                <w:sz w:val="20"/>
              </w:rPr>
              <w:t>dB</w:t>
            </w:r>
          </w:p>
        </w:tc>
        <w:tc>
          <w:tcPr>
            <w:tcW w:w="540" w:type="pct"/>
            <w:shd w:val="clear" w:color="000000" w:fill="FFFFFF"/>
            <w:noWrap w:val="0"/>
            <w:vAlign w:val="center"/>
          </w:tcPr>
          <w:p w14:paraId="72F39DBD">
            <w:pPr>
              <w:widowControl/>
              <w:jc w:val="center"/>
              <w:rPr>
                <w:rFonts w:ascii="Arial" w:hAnsi="Arial" w:cs="Arial"/>
                <w:color w:val="000000"/>
                <w:kern w:val="0"/>
                <w:sz w:val="20"/>
              </w:rPr>
            </w:pPr>
          </w:p>
        </w:tc>
      </w:tr>
      <w:tr w14:paraId="30E3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39" w:type="pct"/>
            <w:shd w:val="clear" w:color="000000" w:fill="FFFFFF"/>
            <w:noWrap w:val="0"/>
            <w:vAlign w:val="center"/>
          </w:tcPr>
          <w:p w14:paraId="75EC5AC7">
            <w:pPr>
              <w:widowControl/>
              <w:jc w:val="left"/>
              <w:rPr>
                <w:rFonts w:ascii="Arial" w:hAnsi="Arial" w:cs="Arial"/>
                <w:color w:val="000000"/>
                <w:kern w:val="0"/>
                <w:sz w:val="20"/>
              </w:rPr>
            </w:pPr>
            <w:r>
              <w:rPr>
                <w:rFonts w:ascii="Arial" w:hAnsi="Arial" w:cs="Arial"/>
                <w:color w:val="000000"/>
                <w:kern w:val="0"/>
                <w:sz w:val="20"/>
              </w:rPr>
              <w:t>Average launch power of OFF transmitter, per lane</w:t>
            </w:r>
          </w:p>
        </w:tc>
        <w:tc>
          <w:tcPr>
            <w:tcW w:w="602" w:type="pct"/>
            <w:shd w:val="clear" w:color="000000" w:fill="FFFFFF"/>
            <w:noWrap w:val="0"/>
            <w:vAlign w:val="center"/>
          </w:tcPr>
          <w:p w14:paraId="4A216E8F">
            <w:pPr>
              <w:widowControl/>
              <w:jc w:val="center"/>
              <w:rPr>
                <w:rFonts w:ascii="Arial" w:hAnsi="Arial" w:cs="Arial"/>
                <w:color w:val="000000"/>
                <w:kern w:val="0"/>
                <w:sz w:val="20"/>
              </w:rPr>
            </w:pPr>
          </w:p>
        </w:tc>
        <w:tc>
          <w:tcPr>
            <w:tcW w:w="448" w:type="pct"/>
            <w:shd w:val="clear" w:color="000000" w:fill="FFFFFF"/>
            <w:noWrap w:val="0"/>
            <w:vAlign w:val="center"/>
          </w:tcPr>
          <w:p w14:paraId="6A80DF1D">
            <w:pPr>
              <w:widowControl/>
              <w:jc w:val="center"/>
              <w:rPr>
                <w:rFonts w:ascii="Arial" w:hAnsi="Arial" w:cs="Arial"/>
                <w:color w:val="000000"/>
                <w:kern w:val="0"/>
                <w:sz w:val="20"/>
              </w:rPr>
            </w:pPr>
          </w:p>
        </w:tc>
        <w:tc>
          <w:tcPr>
            <w:tcW w:w="540" w:type="pct"/>
            <w:shd w:val="clear" w:color="000000" w:fill="FFFFFF"/>
            <w:noWrap w:val="0"/>
            <w:vAlign w:val="center"/>
          </w:tcPr>
          <w:p w14:paraId="40A69A47">
            <w:pPr>
              <w:widowControl/>
              <w:jc w:val="center"/>
              <w:rPr>
                <w:rFonts w:ascii="Arial" w:hAnsi="Arial" w:cs="Arial"/>
                <w:color w:val="000000"/>
                <w:kern w:val="0"/>
                <w:sz w:val="20"/>
              </w:rPr>
            </w:pPr>
          </w:p>
        </w:tc>
        <w:tc>
          <w:tcPr>
            <w:tcW w:w="568" w:type="pct"/>
            <w:shd w:val="clear" w:color="000000" w:fill="FFFFFF"/>
            <w:noWrap w:val="0"/>
            <w:vAlign w:val="center"/>
          </w:tcPr>
          <w:p w14:paraId="22E73908">
            <w:pPr>
              <w:widowControl/>
              <w:jc w:val="center"/>
              <w:rPr>
                <w:rFonts w:ascii="Arial" w:hAnsi="Arial" w:cs="Arial"/>
                <w:color w:val="000000"/>
                <w:kern w:val="0"/>
                <w:sz w:val="20"/>
              </w:rPr>
            </w:pPr>
            <w:r>
              <w:rPr>
                <w:rFonts w:ascii="Arial" w:hAnsi="Arial" w:cs="Arial"/>
                <w:color w:val="000000"/>
                <w:kern w:val="0"/>
                <w:sz w:val="20"/>
              </w:rPr>
              <w:t>-30</w:t>
            </w:r>
          </w:p>
        </w:tc>
        <w:tc>
          <w:tcPr>
            <w:tcW w:w="560" w:type="pct"/>
            <w:shd w:val="clear" w:color="000000" w:fill="FFFFFF"/>
            <w:noWrap w:val="0"/>
            <w:vAlign w:val="center"/>
          </w:tcPr>
          <w:p w14:paraId="572AFE93">
            <w:pPr>
              <w:widowControl/>
              <w:jc w:val="center"/>
              <w:rPr>
                <w:rFonts w:ascii="Arial" w:hAnsi="Arial" w:cs="Arial"/>
                <w:color w:val="000000"/>
                <w:kern w:val="0"/>
                <w:sz w:val="20"/>
              </w:rPr>
            </w:pPr>
            <w:r>
              <w:rPr>
                <w:rFonts w:ascii="Arial" w:hAnsi="Arial" w:cs="Arial"/>
                <w:color w:val="000000"/>
                <w:kern w:val="0"/>
                <w:sz w:val="20"/>
              </w:rPr>
              <w:t>dBm</w:t>
            </w:r>
          </w:p>
        </w:tc>
        <w:tc>
          <w:tcPr>
            <w:tcW w:w="540" w:type="pct"/>
            <w:shd w:val="clear" w:color="000000" w:fill="FFFFFF"/>
            <w:noWrap w:val="0"/>
            <w:vAlign w:val="center"/>
          </w:tcPr>
          <w:p w14:paraId="1145F6A8">
            <w:pPr>
              <w:widowControl/>
              <w:jc w:val="center"/>
              <w:rPr>
                <w:rFonts w:ascii="Arial" w:hAnsi="Arial" w:cs="Arial"/>
                <w:color w:val="000000"/>
                <w:kern w:val="0"/>
                <w:sz w:val="20"/>
              </w:rPr>
            </w:pPr>
          </w:p>
        </w:tc>
      </w:tr>
      <w:tr w14:paraId="4BC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7"/>
            <w:shd w:val="clear" w:color="000000" w:fill="C6D9F1"/>
            <w:noWrap w:val="0"/>
            <w:vAlign w:val="center"/>
          </w:tcPr>
          <w:p w14:paraId="6AE1F82F">
            <w:pPr>
              <w:widowControl/>
              <w:jc w:val="left"/>
              <w:rPr>
                <w:rFonts w:ascii="Arial" w:hAnsi="Arial" w:cs="Arial"/>
                <w:color w:val="000000"/>
                <w:kern w:val="0"/>
                <w:sz w:val="20"/>
              </w:rPr>
            </w:pPr>
            <w:r>
              <w:rPr>
                <w:rFonts w:ascii="Arial" w:hAnsi="Arial" w:cs="Arial"/>
                <w:b/>
                <w:color w:val="000000"/>
                <w:kern w:val="0"/>
                <w:sz w:val="20"/>
              </w:rPr>
              <w:t>Receiver</w:t>
            </w:r>
          </w:p>
        </w:tc>
      </w:tr>
      <w:tr w14:paraId="1C79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39" w:type="pct"/>
            <w:noWrap w:val="0"/>
            <w:vAlign w:val="center"/>
          </w:tcPr>
          <w:p w14:paraId="61D68B5B">
            <w:pPr>
              <w:widowControl/>
              <w:jc w:val="left"/>
              <w:rPr>
                <w:rFonts w:ascii="Arial" w:hAnsi="Arial" w:cs="Arial"/>
                <w:color w:val="000000"/>
                <w:kern w:val="0"/>
                <w:sz w:val="20"/>
              </w:rPr>
            </w:pPr>
            <w:r>
              <w:rPr>
                <w:rFonts w:ascii="Arial" w:hAnsi="Arial" w:cs="Arial"/>
                <w:color w:val="000000"/>
                <w:kern w:val="0"/>
                <w:sz w:val="20"/>
              </w:rPr>
              <w:t>Signaling rate per lane</w:t>
            </w:r>
          </w:p>
        </w:tc>
        <w:tc>
          <w:tcPr>
            <w:tcW w:w="602" w:type="pct"/>
            <w:noWrap w:val="0"/>
            <w:vAlign w:val="center"/>
          </w:tcPr>
          <w:p w14:paraId="376C9636">
            <w:pPr>
              <w:widowControl/>
              <w:jc w:val="center"/>
              <w:rPr>
                <w:rFonts w:ascii="Arial" w:hAnsi="Arial" w:cs="Arial"/>
                <w:color w:val="000000"/>
                <w:kern w:val="0"/>
                <w:sz w:val="20"/>
              </w:rPr>
            </w:pPr>
          </w:p>
        </w:tc>
        <w:tc>
          <w:tcPr>
            <w:tcW w:w="1557" w:type="pct"/>
            <w:gridSpan w:val="3"/>
            <w:noWrap w:val="0"/>
            <w:vAlign w:val="center"/>
          </w:tcPr>
          <w:p w14:paraId="042CDA5E">
            <w:pPr>
              <w:widowControl/>
              <w:jc w:val="center"/>
              <w:rPr>
                <w:rFonts w:ascii="Arial" w:hAnsi="Arial" w:cs="Arial"/>
                <w:color w:val="000000"/>
                <w:kern w:val="0"/>
                <w:sz w:val="20"/>
              </w:rPr>
            </w:pPr>
            <w:r>
              <w:rPr>
                <w:rFonts w:ascii="Arial" w:hAnsi="Arial" w:cs="Arial"/>
                <w:color w:val="000000"/>
                <w:kern w:val="0"/>
                <w:sz w:val="20"/>
              </w:rPr>
              <w:t>25.78125±100ppm</w:t>
            </w:r>
          </w:p>
        </w:tc>
        <w:tc>
          <w:tcPr>
            <w:tcW w:w="560" w:type="pct"/>
            <w:noWrap w:val="0"/>
            <w:vAlign w:val="center"/>
          </w:tcPr>
          <w:p w14:paraId="232D9B0F">
            <w:pPr>
              <w:widowControl/>
              <w:jc w:val="center"/>
              <w:rPr>
                <w:rFonts w:ascii="Arial" w:hAnsi="Arial" w:cs="Arial"/>
                <w:color w:val="000000"/>
                <w:kern w:val="0"/>
                <w:sz w:val="20"/>
              </w:rPr>
            </w:pPr>
            <w:r>
              <w:rPr>
                <w:rFonts w:ascii="Arial" w:hAnsi="Arial" w:cs="Arial"/>
                <w:color w:val="000000"/>
                <w:kern w:val="0"/>
                <w:sz w:val="20"/>
              </w:rPr>
              <w:t>Gb/s</w:t>
            </w:r>
          </w:p>
        </w:tc>
        <w:tc>
          <w:tcPr>
            <w:tcW w:w="540" w:type="pct"/>
            <w:noWrap w:val="0"/>
            <w:vAlign w:val="center"/>
          </w:tcPr>
          <w:p w14:paraId="1EFFE6BF">
            <w:pPr>
              <w:widowControl/>
              <w:jc w:val="center"/>
              <w:rPr>
                <w:rFonts w:ascii="Arial" w:hAnsi="Arial" w:cs="Arial"/>
                <w:color w:val="000000"/>
                <w:kern w:val="0"/>
                <w:sz w:val="20"/>
              </w:rPr>
            </w:pPr>
            <w:r>
              <w:rPr>
                <w:rFonts w:ascii="Arial" w:hAnsi="Arial" w:cs="Arial"/>
                <w:color w:val="000000"/>
                <w:kern w:val="0"/>
                <w:sz w:val="20"/>
              </w:rPr>
              <w:t>1</w:t>
            </w:r>
          </w:p>
        </w:tc>
      </w:tr>
      <w:tr w14:paraId="6902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39" w:type="pct"/>
            <w:shd w:val="clear" w:color="000000" w:fill="FFFFFF"/>
            <w:noWrap w:val="0"/>
            <w:vAlign w:val="center"/>
          </w:tcPr>
          <w:p w14:paraId="0C7FA4CF">
            <w:pPr>
              <w:widowControl/>
              <w:jc w:val="left"/>
              <w:rPr>
                <w:rFonts w:ascii="Arial" w:hAnsi="Arial" w:cs="Arial"/>
                <w:color w:val="000000"/>
                <w:kern w:val="0"/>
                <w:sz w:val="20"/>
              </w:rPr>
            </w:pPr>
            <w:r>
              <w:rPr>
                <w:rFonts w:ascii="Arial" w:hAnsi="Arial" w:cs="Arial"/>
                <w:color w:val="000000"/>
                <w:kern w:val="0"/>
                <w:sz w:val="20"/>
              </w:rPr>
              <w:t>Center wavelength</w:t>
            </w:r>
          </w:p>
        </w:tc>
        <w:tc>
          <w:tcPr>
            <w:tcW w:w="602" w:type="pct"/>
            <w:shd w:val="clear" w:color="000000" w:fill="FFFFFF"/>
            <w:noWrap w:val="0"/>
            <w:vAlign w:val="center"/>
          </w:tcPr>
          <w:p w14:paraId="1CBAD824">
            <w:pPr>
              <w:widowControl/>
              <w:jc w:val="center"/>
              <w:rPr>
                <w:rFonts w:ascii="Arial" w:hAnsi="Arial" w:cs="Arial"/>
                <w:color w:val="000000"/>
                <w:kern w:val="0"/>
                <w:sz w:val="20"/>
              </w:rPr>
            </w:pPr>
            <w:r>
              <w:rPr>
                <w:rFonts w:ascii="Arial" w:hAnsi="Arial" w:cs="Arial"/>
                <w:color w:val="000000"/>
                <w:kern w:val="0"/>
                <w:sz w:val="20"/>
              </w:rPr>
              <w:t>λ</w:t>
            </w:r>
          </w:p>
        </w:tc>
        <w:tc>
          <w:tcPr>
            <w:tcW w:w="448" w:type="pct"/>
            <w:shd w:val="clear" w:color="000000" w:fill="FFFFFF"/>
            <w:noWrap w:val="0"/>
            <w:vAlign w:val="center"/>
          </w:tcPr>
          <w:p w14:paraId="34EA2EB0">
            <w:pPr>
              <w:widowControl/>
              <w:jc w:val="center"/>
              <w:rPr>
                <w:rFonts w:ascii="Arial" w:hAnsi="Arial" w:cs="Arial"/>
                <w:color w:val="000000"/>
                <w:kern w:val="0"/>
                <w:sz w:val="20"/>
              </w:rPr>
            </w:pPr>
            <w:r>
              <w:rPr>
                <w:rFonts w:ascii="Arial" w:hAnsi="Arial" w:cs="Arial"/>
                <w:color w:val="000000"/>
                <w:kern w:val="0"/>
                <w:sz w:val="20"/>
              </w:rPr>
              <w:t>840</w:t>
            </w:r>
          </w:p>
        </w:tc>
        <w:tc>
          <w:tcPr>
            <w:tcW w:w="540" w:type="pct"/>
            <w:shd w:val="clear" w:color="000000" w:fill="FFFFFF"/>
            <w:noWrap w:val="0"/>
            <w:vAlign w:val="center"/>
          </w:tcPr>
          <w:p w14:paraId="1A39E038">
            <w:pPr>
              <w:widowControl/>
              <w:jc w:val="center"/>
              <w:rPr>
                <w:rFonts w:ascii="Arial" w:hAnsi="Arial" w:cs="Arial"/>
                <w:color w:val="000000"/>
                <w:kern w:val="0"/>
                <w:sz w:val="20"/>
              </w:rPr>
            </w:pPr>
            <w:r>
              <w:rPr>
                <w:rFonts w:ascii="Arial" w:hAnsi="Arial" w:cs="Arial"/>
                <w:color w:val="000000"/>
                <w:kern w:val="0"/>
                <w:sz w:val="20"/>
              </w:rPr>
              <w:t>850</w:t>
            </w:r>
          </w:p>
        </w:tc>
        <w:tc>
          <w:tcPr>
            <w:tcW w:w="568" w:type="pct"/>
            <w:shd w:val="clear" w:color="000000" w:fill="FFFFFF"/>
            <w:noWrap w:val="0"/>
            <w:vAlign w:val="center"/>
          </w:tcPr>
          <w:p w14:paraId="542DAC3C">
            <w:pPr>
              <w:widowControl/>
              <w:jc w:val="center"/>
              <w:rPr>
                <w:rFonts w:ascii="Arial" w:hAnsi="Arial" w:cs="Arial"/>
                <w:color w:val="000000"/>
                <w:kern w:val="0"/>
                <w:sz w:val="20"/>
              </w:rPr>
            </w:pPr>
            <w:r>
              <w:rPr>
                <w:rFonts w:ascii="Arial" w:hAnsi="Arial" w:cs="Arial"/>
                <w:color w:val="000000"/>
                <w:kern w:val="0"/>
                <w:sz w:val="20"/>
              </w:rPr>
              <w:t>860</w:t>
            </w:r>
          </w:p>
        </w:tc>
        <w:tc>
          <w:tcPr>
            <w:tcW w:w="560" w:type="pct"/>
            <w:shd w:val="clear" w:color="000000" w:fill="FFFFFF"/>
            <w:noWrap w:val="0"/>
            <w:vAlign w:val="center"/>
          </w:tcPr>
          <w:p w14:paraId="598FA847">
            <w:pPr>
              <w:widowControl/>
              <w:jc w:val="center"/>
              <w:rPr>
                <w:rFonts w:ascii="Arial" w:hAnsi="Arial" w:cs="Arial"/>
                <w:color w:val="000000"/>
                <w:kern w:val="0"/>
                <w:sz w:val="20"/>
              </w:rPr>
            </w:pPr>
            <w:r>
              <w:rPr>
                <w:rFonts w:hint="eastAsia" w:ascii="Arial" w:hAnsi="Arial" w:cs="Arial"/>
                <w:color w:val="000000"/>
                <w:kern w:val="0"/>
                <w:sz w:val="20"/>
                <w:lang w:val="en-US" w:eastAsia="zh-CN"/>
              </w:rPr>
              <w:t>nm</w:t>
            </w:r>
          </w:p>
        </w:tc>
        <w:tc>
          <w:tcPr>
            <w:tcW w:w="540" w:type="pct"/>
            <w:shd w:val="clear" w:color="000000" w:fill="FFFFFF"/>
            <w:noWrap w:val="0"/>
            <w:vAlign w:val="center"/>
          </w:tcPr>
          <w:p w14:paraId="650BCC83">
            <w:pPr>
              <w:widowControl/>
              <w:jc w:val="center"/>
              <w:rPr>
                <w:rFonts w:ascii="Arial" w:hAnsi="Arial" w:cs="Arial"/>
                <w:color w:val="000000"/>
                <w:kern w:val="0"/>
                <w:sz w:val="20"/>
              </w:rPr>
            </w:pPr>
          </w:p>
        </w:tc>
      </w:tr>
      <w:tr w14:paraId="12B6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739" w:type="pct"/>
            <w:noWrap w:val="0"/>
            <w:vAlign w:val="center"/>
          </w:tcPr>
          <w:p w14:paraId="3F687F28">
            <w:pPr>
              <w:widowControl/>
              <w:jc w:val="left"/>
              <w:rPr>
                <w:rFonts w:ascii="Arial" w:hAnsi="Arial" w:cs="Arial"/>
                <w:color w:val="000000"/>
                <w:kern w:val="0"/>
                <w:sz w:val="20"/>
              </w:rPr>
            </w:pPr>
            <w:r>
              <w:rPr>
                <w:rFonts w:ascii="Arial" w:hAnsi="Arial" w:cs="Arial"/>
                <w:color w:val="000000"/>
                <w:kern w:val="0"/>
                <w:sz w:val="20"/>
              </w:rPr>
              <w:t>Average Receive Power per Lane</w:t>
            </w:r>
          </w:p>
        </w:tc>
        <w:tc>
          <w:tcPr>
            <w:tcW w:w="602" w:type="pct"/>
            <w:noWrap w:val="0"/>
            <w:vAlign w:val="center"/>
          </w:tcPr>
          <w:p w14:paraId="4345ADF3">
            <w:pPr>
              <w:widowControl/>
              <w:jc w:val="center"/>
              <w:rPr>
                <w:rFonts w:ascii="Arial" w:hAnsi="Arial" w:cs="Arial"/>
                <w:color w:val="000000"/>
                <w:kern w:val="0"/>
                <w:sz w:val="20"/>
              </w:rPr>
            </w:pPr>
            <w:r>
              <w:rPr>
                <w:rFonts w:ascii="Arial" w:hAnsi="Arial" w:cs="Arial"/>
                <w:color w:val="000000"/>
                <w:kern w:val="0"/>
                <w:sz w:val="20"/>
              </w:rPr>
              <w:t>RXP</w:t>
            </w:r>
          </w:p>
        </w:tc>
        <w:tc>
          <w:tcPr>
            <w:tcW w:w="448" w:type="pct"/>
            <w:noWrap w:val="0"/>
            <w:vAlign w:val="center"/>
          </w:tcPr>
          <w:p w14:paraId="41AEE16E">
            <w:pPr>
              <w:widowControl/>
              <w:jc w:val="center"/>
              <w:rPr>
                <w:rFonts w:hint="default" w:ascii="Arial" w:hAnsi="Arial" w:eastAsia="宋体" w:cs="Arial"/>
                <w:color w:val="000000"/>
                <w:kern w:val="0"/>
                <w:sz w:val="20"/>
                <w:lang w:val="en-US" w:eastAsia="zh-CN"/>
              </w:rPr>
            </w:pPr>
            <w:r>
              <w:rPr>
                <w:rFonts w:ascii="Arial" w:hAnsi="Arial" w:cs="Arial"/>
                <w:color w:val="000000"/>
                <w:kern w:val="0"/>
                <w:sz w:val="20"/>
              </w:rPr>
              <w:t>-</w:t>
            </w:r>
            <w:r>
              <w:rPr>
                <w:rFonts w:hint="eastAsia" w:ascii="Arial" w:hAnsi="Arial" w:cs="Arial"/>
                <w:color w:val="000000"/>
                <w:kern w:val="0"/>
                <w:sz w:val="20"/>
                <w:lang w:val="en-US" w:eastAsia="zh-CN"/>
              </w:rPr>
              <w:t>7.2</w:t>
            </w:r>
          </w:p>
        </w:tc>
        <w:tc>
          <w:tcPr>
            <w:tcW w:w="540" w:type="pct"/>
            <w:noWrap w:val="0"/>
            <w:vAlign w:val="center"/>
          </w:tcPr>
          <w:p w14:paraId="10A85488">
            <w:pPr>
              <w:widowControl/>
              <w:jc w:val="center"/>
              <w:rPr>
                <w:rFonts w:ascii="Arial" w:hAnsi="Arial" w:cs="Arial"/>
                <w:color w:val="000000"/>
                <w:kern w:val="0"/>
                <w:sz w:val="20"/>
              </w:rPr>
            </w:pPr>
          </w:p>
        </w:tc>
        <w:tc>
          <w:tcPr>
            <w:tcW w:w="568" w:type="pct"/>
            <w:noWrap w:val="0"/>
            <w:vAlign w:val="center"/>
          </w:tcPr>
          <w:p w14:paraId="2DBCD49E">
            <w:pPr>
              <w:widowControl/>
              <w:jc w:val="center"/>
              <w:rPr>
                <w:rFonts w:ascii="Arial" w:hAnsi="Arial" w:cs="Arial"/>
                <w:color w:val="000000"/>
                <w:kern w:val="0"/>
                <w:sz w:val="20"/>
              </w:rPr>
            </w:pPr>
            <w:r>
              <w:rPr>
                <w:rFonts w:ascii="Arial" w:hAnsi="Arial" w:cs="Arial"/>
                <w:color w:val="000000"/>
                <w:kern w:val="0"/>
                <w:sz w:val="20"/>
              </w:rPr>
              <w:t>2.4</w:t>
            </w:r>
          </w:p>
        </w:tc>
        <w:tc>
          <w:tcPr>
            <w:tcW w:w="560" w:type="pct"/>
            <w:noWrap w:val="0"/>
            <w:vAlign w:val="center"/>
          </w:tcPr>
          <w:p w14:paraId="3E3FBF73">
            <w:pPr>
              <w:widowControl/>
              <w:jc w:val="center"/>
              <w:rPr>
                <w:rFonts w:ascii="Arial" w:hAnsi="Arial" w:cs="Arial"/>
                <w:color w:val="000000"/>
                <w:kern w:val="0"/>
                <w:sz w:val="20"/>
              </w:rPr>
            </w:pPr>
            <w:r>
              <w:rPr>
                <w:rFonts w:ascii="Arial" w:hAnsi="Arial" w:cs="Arial"/>
                <w:color w:val="000000"/>
                <w:kern w:val="0"/>
                <w:sz w:val="20"/>
              </w:rPr>
              <w:t>dBm</w:t>
            </w:r>
          </w:p>
        </w:tc>
        <w:tc>
          <w:tcPr>
            <w:tcW w:w="540" w:type="pct"/>
            <w:noWrap w:val="0"/>
            <w:vAlign w:val="center"/>
          </w:tcPr>
          <w:p w14:paraId="1386ED71">
            <w:pPr>
              <w:widowControl/>
              <w:jc w:val="center"/>
              <w:rPr>
                <w:rFonts w:hint="default" w:ascii="Arial" w:hAnsi="Arial" w:eastAsia="宋体" w:cs="Arial"/>
                <w:color w:val="000000"/>
                <w:kern w:val="0"/>
                <w:sz w:val="20"/>
                <w:lang w:val="en-US" w:eastAsia="zh-CN"/>
              </w:rPr>
            </w:pPr>
            <w:r>
              <w:rPr>
                <w:rFonts w:hint="eastAsia" w:ascii="Arial" w:hAnsi="Arial" w:cs="Arial"/>
                <w:color w:val="000000"/>
                <w:kern w:val="0"/>
                <w:sz w:val="20"/>
                <w:lang w:val="en-US" w:eastAsia="zh-CN"/>
              </w:rPr>
              <w:t>2</w:t>
            </w:r>
          </w:p>
        </w:tc>
      </w:tr>
      <w:tr w14:paraId="3B55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39" w:type="pct"/>
            <w:noWrap w:val="0"/>
            <w:vAlign w:val="center"/>
          </w:tcPr>
          <w:p w14:paraId="35D71FF7">
            <w:pPr>
              <w:widowControl/>
              <w:jc w:val="left"/>
              <w:rPr>
                <w:rFonts w:ascii="Arial" w:hAnsi="Arial" w:cs="Arial"/>
                <w:color w:val="000000"/>
                <w:kern w:val="0"/>
                <w:sz w:val="20"/>
              </w:rPr>
            </w:pPr>
            <w:r>
              <w:rPr>
                <w:rFonts w:ascii="Arial" w:hAnsi="Arial" w:cs="Arial"/>
                <w:color w:val="000000"/>
                <w:kern w:val="0"/>
                <w:sz w:val="20"/>
              </w:rPr>
              <w:t>LOS De-Assert</w:t>
            </w:r>
          </w:p>
        </w:tc>
        <w:tc>
          <w:tcPr>
            <w:tcW w:w="602" w:type="pct"/>
            <w:noWrap w:val="0"/>
            <w:vAlign w:val="center"/>
          </w:tcPr>
          <w:p w14:paraId="53A6DAE3">
            <w:pPr>
              <w:widowControl/>
              <w:jc w:val="center"/>
              <w:rPr>
                <w:rFonts w:ascii="Arial" w:hAnsi="Arial" w:cs="Arial"/>
                <w:color w:val="000000"/>
                <w:kern w:val="0"/>
                <w:sz w:val="20"/>
              </w:rPr>
            </w:pPr>
            <w:r>
              <w:rPr>
                <w:rFonts w:ascii="Arial" w:hAnsi="Arial" w:cs="Arial"/>
                <w:color w:val="000000"/>
                <w:kern w:val="0"/>
                <w:sz w:val="20"/>
              </w:rPr>
              <w:t>LOSD</w:t>
            </w:r>
          </w:p>
        </w:tc>
        <w:tc>
          <w:tcPr>
            <w:tcW w:w="448" w:type="pct"/>
            <w:noWrap w:val="0"/>
            <w:vAlign w:val="center"/>
          </w:tcPr>
          <w:p w14:paraId="194EA3D3">
            <w:pPr>
              <w:widowControl/>
              <w:jc w:val="center"/>
              <w:rPr>
                <w:rFonts w:ascii="Arial" w:hAnsi="Arial" w:cs="Arial"/>
                <w:color w:val="000000"/>
                <w:kern w:val="0"/>
                <w:sz w:val="20"/>
              </w:rPr>
            </w:pPr>
          </w:p>
        </w:tc>
        <w:tc>
          <w:tcPr>
            <w:tcW w:w="540" w:type="pct"/>
            <w:noWrap w:val="0"/>
            <w:vAlign w:val="center"/>
          </w:tcPr>
          <w:p w14:paraId="338D02AC">
            <w:pPr>
              <w:widowControl/>
              <w:jc w:val="center"/>
              <w:rPr>
                <w:rFonts w:ascii="Arial" w:hAnsi="Arial" w:cs="Arial"/>
                <w:color w:val="000000"/>
                <w:kern w:val="0"/>
                <w:sz w:val="20"/>
              </w:rPr>
            </w:pPr>
          </w:p>
        </w:tc>
        <w:tc>
          <w:tcPr>
            <w:tcW w:w="568" w:type="pct"/>
            <w:noWrap w:val="0"/>
            <w:vAlign w:val="center"/>
          </w:tcPr>
          <w:p w14:paraId="7D48C557">
            <w:pPr>
              <w:widowControl/>
              <w:jc w:val="center"/>
              <w:rPr>
                <w:rFonts w:hint="default" w:ascii="Arial" w:hAnsi="Arial" w:eastAsia="宋体" w:cs="Arial"/>
                <w:color w:val="000000"/>
                <w:kern w:val="0"/>
                <w:sz w:val="20"/>
                <w:lang w:val="en-US" w:eastAsia="zh-CN"/>
              </w:rPr>
            </w:pPr>
            <w:r>
              <w:rPr>
                <w:rFonts w:ascii="Arial" w:hAnsi="Arial" w:cs="Arial"/>
                <w:color w:val="000000"/>
                <w:kern w:val="0"/>
                <w:sz w:val="20"/>
              </w:rPr>
              <w:t>-</w:t>
            </w:r>
            <w:r>
              <w:rPr>
                <w:rFonts w:hint="eastAsia" w:ascii="Arial" w:hAnsi="Arial" w:cs="Arial"/>
                <w:color w:val="000000"/>
                <w:kern w:val="0"/>
                <w:sz w:val="20"/>
                <w:lang w:val="en-US" w:eastAsia="zh-CN"/>
              </w:rPr>
              <w:t>7.5</w:t>
            </w:r>
          </w:p>
        </w:tc>
        <w:tc>
          <w:tcPr>
            <w:tcW w:w="560" w:type="pct"/>
            <w:noWrap w:val="0"/>
            <w:vAlign w:val="center"/>
          </w:tcPr>
          <w:p w14:paraId="6C7A91BB">
            <w:pPr>
              <w:widowControl/>
              <w:jc w:val="center"/>
              <w:rPr>
                <w:rFonts w:ascii="Arial" w:hAnsi="Arial" w:cs="Arial"/>
                <w:color w:val="000000"/>
                <w:kern w:val="0"/>
                <w:sz w:val="20"/>
              </w:rPr>
            </w:pPr>
            <w:r>
              <w:rPr>
                <w:rFonts w:ascii="Arial" w:hAnsi="Arial" w:cs="Arial"/>
                <w:color w:val="000000"/>
                <w:kern w:val="0"/>
                <w:sz w:val="20"/>
              </w:rPr>
              <w:t>dBm</w:t>
            </w:r>
          </w:p>
        </w:tc>
        <w:tc>
          <w:tcPr>
            <w:tcW w:w="540" w:type="pct"/>
            <w:noWrap w:val="0"/>
            <w:vAlign w:val="center"/>
          </w:tcPr>
          <w:p w14:paraId="6BC4CFE3">
            <w:pPr>
              <w:widowControl/>
              <w:jc w:val="center"/>
              <w:rPr>
                <w:rFonts w:ascii="Arial" w:hAnsi="Arial" w:cs="Arial"/>
                <w:color w:val="000000"/>
                <w:kern w:val="0"/>
                <w:sz w:val="20"/>
              </w:rPr>
            </w:pPr>
          </w:p>
        </w:tc>
      </w:tr>
      <w:tr w14:paraId="584F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39" w:type="pct"/>
            <w:noWrap w:val="0"/>
            <w:vAlign w:val="center"/>
          </w:tcPr>
          <w:p w14:paraId="639D6095">
            <w:pPr>
              <w:widowControl/>
              <w:jc w:val="left"/>
              <w:rPr>
                <w:rFonts w:ascii="Arial" w:hAnsi="Arial" w:cs="Arial"/>
                <w:color w:val="000000"/>
                <w:kern w:val="0"/>
                <w:sz w:val="20"/>
              </w:rPr>
            </w:pPr>
            <w:r>
              <w:rPr>
                <w:rFonts w:ascii="Arial" w:hAnsi="Arial" w:cs="Arial"/>
                <w:color w:val="000000"/>
                <w:kern w:val="0"/>
                <w:sz w:val="20"/>
              </w:rPr>
              <w:t>LOS Assert</w:t>
            </w:r>
          </w:p>
        </w:tc>
        <w:tc>
          <w:tcPr>
            <w:tcW w:w="602" w:type="pct"/>
            <w:noWrap w:val="0"/>
            <w:vAlign w:val="center"/>
          </w:tcPr>
          <w:p w14:paraId="5B7A7BE7">
            <w:pPr>
              <w:widowControl/>
              <w:jc w:val="center"/>
              <w:rPr>
                <w:rFonts w:ascii="Arial" w:hAnsi="Arial" w:cs="Arial"/>
                <w:color w:val="000000"/>
                <w:kern w:val="0"/>
                <w:sz w:val="20"/>
              </w:rPr>
            </w:pPr>
            <w:r>
              <w:rPr>
                <w:rFonts w:ascii="Arial" w:hAnsi="Arial" w:cs="Arial"/>
                <w:color w:val="000000"/>
                <w:kern w:val="0"/>
                <w:sz w:val="20"/>
              </w:rPr>
              <w:t>LOSA</w:t>
            </w:r>
          </w:p>
        </w:tc>
        <w:tc>
          <w:tcPr>
            <w:tcW w:w="448" w:type="pct"/>
            <w:noWrap w:val="0"/>
            <w:vAlign w:val="center"/>
          </w:tcPr>
          <w:p w14:paraId="2613A0ED">
            <w:pPr>
              <w:widowControl/>
              <w:jc w:val="center"/>
              <w:rPr>
                <w:rFonts w:ascii="Arial" w:hAnsi="Arial" w:cs="Arial"/>
                <w:color w:val="000000"/>
                <w:kern w:val="0"/>
                <w:sz w:val="20"/>
              </w:rPr>
            </w:pPr>
            <w:r>
              <w:rPr>
                <w:rFonts w:ascii="Arial" w:hAnsi="Arial" w:cs="Arial"/>
                <w:color w:val="000000"/>
                <w:kern w:val="0"/>
                <w:sz w:val="20"/>
              </w:rPr>
              <w:t>-</w:t>
            </w:r>
            <w:r>
              <w:rPr>
                <w:rFonts w:hint="eastAsia" w:ascii="Arial" w:hAnsi="Arial" w:cs="Arial"/>
                <w:color w:val="000000"/>
                <w:kern w:val="0"/>
                <w:sz w:val="20"/>
              </w:rPr>
              <w:t>30</w:t>
            </w:r>
          </w:p>
        </w:tc>
        <w:tc>
          <w:tcPr>
            <w:tcW w:w="540" w:type="pct"/>
            <w:noWrap w:val="0"/>
            <w:vAlign w:val="center"/>
          </w:tcPr>
          <w:p w14:paraId="59D429F4">
            <w:pPr>
              <w:widowControl/>
              <w:jc w:val="center"/>
              <w:rPr>
                <w:rFonts w:ascii="Arial" w:hAnsi="Arial" w:cs="Arial"/>
                <w:color w:val="000000"/>
                <w:kern w:val="0"/>
                <w:sz w:val="20"/>
              </w:rPr>
            </w:pPr>
          </w:p>
        </w:tc>
        <w:tc>
          <w:tcPr>
            <w:tcW w:w="568" w:type="pct"/>
            <w:noWrap w:val="0"/>
            <w:vAlign w:val="center"/>
          </w:tcPr>
          <w:p w14:paraId="20E87537">
            <w:pPr>
              <w:widowControl/>
              <w:jc w:val="center"/>
              <w:rPr>
                <w:rFonts w:ascii="Arial" w:hAnsi="Arial" w:cs="Arial"/>
                <w:color w:val="000000"/>
                <w:kern w:val="0"/>
                <w:sz w:val="20"/>
              </w:rPr>
            </w:pPr>
          </w:p>
        </w:tc>
        <w:tc>
          <w:tcPr>
            <w:tcW w:w="560" w:type="pct"/>
            <w:noWrap w:val="0"/>
            <w:vAlign w:val="center"/>
          </w:tcPr>
          <w:p w14:paraId="7904B678">
            <w:pPr>
              <w:widowControl/>
              <w:jc w:val="center"/>
              <w:rPr>
                <w:rFonts w:ascii="Arial" w:hAnsi="Arial" w:cs="Arial"/>
                <w:color w:val="000000"/>
                <w:kern w:val="0"/>
                <w:sz w:val="20"/>
              </w:rPr>
            </w:pPr>
            <w:r>
              <w:rPr>
                <w:rFonts w:ascii="Arial" w:hAnsi="Arial" w:cs="Arial"/>
                <w:color w:val="000000"/>
                <w:kern w:val="0"/>
                <w:sz w:val="20"/>
              </w:rPr>
              <w:t>dBm</w:t>
            </w:r>
          </w:p>
        </w:tc>
        <w:tc>
          <w:tcPr>
            <w:tcW w:w="540" w:type="pct"/>
            <w:noWrap w:val="0"/>
            <w:vAlign w:val="center"/>
          </w:tcPr>
          <w:p w14:paraId="0CC14E40">
            <w:pPr>
              <w:widowControl/>
              <w:jc w:val="center"/>
              <w:rPr>
                <w:rFonts w:ascii="Arial" w:hAnsi="Arial" w:cs="Arial"/>
                <w:color w:val="000000"/>
                <w:kern w:val="0"/>
                <w:sz w:val="20"/>
              </w:rPr>
            </w:pPr>
          </w:p>
        </w:tc>
      </w:tr>
      <w:tr w14:paraId="5015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39" w:type="pct"/>
            <w:noWrap w:val="0"/>
            <w:vAlign w:val="center"/>
          </w:tcPr>
          <w:p w14:paraId="7FACAA7B">
            <w:pPr>
              <w:widowControl/>
              <w:jc w:val="left"/>
              <w:rPr>
                <w:rFonts w:ascii="Arial" w:hAnsi="Arial" w:cs="Arial"/>
                <w:color w:val="000000"/>
                <w:kern w:val="0"/>
                <w:sz w:val="20"/>
              </w:rPr>
            </w:pPr>
            <w:r>
              <w:rPr>
                <w:rFonts w:ascii="Arial" w:hAnsi="Arial" w:cs="Arial"/>
                <w:color w:val="000000"/>
                <w:kern w:val="0"/>
                <w:sz w:val="20"/>
              </w:rPr>
              <w:t>LOS Hysteresis</w:t>
            </w:r>
          </w:p>
        </w:tc>
        <w:tc>
          <w:tcPr>
            <w:tcW w:w="602" w:type="pct"/>
            <w:noWrap w:val="0"/>
            <w:vAlign w:val="center"/>
          </w:tcPr>
          <w:p w14:paraId="3D531BA2">
            <w:pPr>
              <w:widowControl/>
              <w:jc w:val="center"/>
              <w:rPr>
                <w:rFonts w:ascii="Arial" w:hAnsi="Arial" w:cs="Arial"/>
                <w:color w:val="000000"/>
                <w:kern w:val="0"/>
                <w:sz w:val="20"/>
              </w:rPr>
            </w:pPr>
            <w:r>
              <w:rPr>
                <w:rFonts w:ascii="Arial" w:hAnsi="Arial" w:cs="Arial"/>
                <w:color w:val="000000"/>
                <w:kern w:val="0"/>
                <w:sz w:val="20"/>
              </w:rPr>
              <w:t>LOSh</w:t>
            </w:r>
          </w:p>
        </w:tc>
        <w:tc>
          <w:tcPr>
            <w:tcW w:w="448" w:type="pct"/>
            <w:noWrap w:val="0"/>
            <w:vAlign w:val="center"/>
          </w:tcPr>
          <w:p w14:paraId="59D65319">
            <w:pPr>
              <w:widowControl/>
              <w:jc w:val="center"/>
              <w:rPr>
                <w:rFonts w:ascii="Arial" w:hAnsi="Arial" w:cs="Arial"/>
                <w:color w:val="000000"/>
                <w:kern w:val="0"/>
                <w:sz w:val="20"/>
              </w:rPr>
            </w:pPr>
            <w:r>
              <w:rPr>
                <w:rFonts w:ascii="Arial" w:hAnsi="Arial" w:cs="Arial"/>
                <w:color w:val="000000"/>
                <w:kern w:val="0"/>
                <w:sz w:val="20"/>
              </w:rPr>
              <w:t>0.5</w:t>
            </w:r>
          </w:p>
        </w:tc>
        <w:tc>
          <w:tcPr>
            <w:tcW w:w="540" w:type="pct"/>
            <w:noWrap w:val="0"/>
            <w:vAlign w:val="center"/>
          </w:tcPr>
          <w:p w14:paraId="1781CF73">
            <w:pPr>
              <w:widowControl/>
              <w:jc w:val="center"/>
              <w:rPr>
                <w:rFonts w:ascii="Arial" w:hAnsi="Arial" w:cs="Arial"/>
                <w:color w:val="000000"/>
                <w:kern w:val="0"/>
                <w:sz w:val="20"/>
              </w:rPr>
            </w:pPr>
          </w:p>
        </w:tc>
        <w:tc>
          <w:tcPr>
            <w:tcW w:w="568" w:type="pct"/>
            <w:noWrap w:val="0"/>
            <w:vAlign w:val="center"/>
          </w:tcPr>
          <w:p w14:paraId="5F69A9F1">
            <w:pPr>
              <w:widowControl/>
              <w:jc w:val="center"/>
              <w:rPr>
                <w:rFonts w:ascii="Arial" w:hAnsi="Arial" w:cs="Arial"/>
                <w:color w:val="000000"/>
                <w:kern w:val="0"/>
                <w:sz w:val="20"/>
              </w:rPr>
            </w:pPr>
          </w:p>
        </w:tc>
        <w:tc>
          <w:tcPr>
            <w:tcW w:w="560" w:type="pct"/>
            <w:noWrap w:val="0"/>
            <w:vAlign w:val="center"/>
          </w:tcPr>
          <w:p w14:paraId="556FAB19">
            <w:pPr>
              <w:widowControl/>
              <w:jc w:val="center"/>
              <w:rPr>
                <w:rFonts w:ascii="Arial" w:hAnsi="Arial" w:cs="Arial"/>
                <w:color w:val="000000"/>
                <w:kern w:val="0"/>
                <w:sz w:val="20"/>
              </w:rPr>
            </w:pPr>
            <w:r>
              <w:rPr>
                <w:rFonts w:ascii="Arial" w:hAnsi="Arial" w:cs="Arial"/>
                <w:color w:val="000000"/>
                <w:kern w:val="0"/>
                <w:sz w:val="20"/>
              </w:rPr>
              <w:t>dB</w:t>
            </w:r>
          </w:p>
        </w:tc>
        <w:tc>
          <w:tcPr>
            <w:tcW w:w="540" w:type="pct"/>
            <w:noWrap w:val="0"/>
            <w:vAlign w:val="center"/>
          </w:tcPr>
          <w:p w14:paraId="37F6B9F5">
            <w:pPr>
              <w:widowControl/>
              <w:jc w:val="center"/>
              <w:rPr>
                <w:rFonts w:ascii="Arial" w:hAnsi="Arial" w:cs="Arial"/>
                <w:color w:val="000000"/>
                <w:kern w:val="0"/>
                <w:sz w:val="20"/>
              </w:rPr>
            </w:pPr>
          </w:p>
        </w:tc>
      </w:tr>
    </w:tbl>
    <w:p w14:paraId="067FD303">
      <w:pPr>
        <w:widowControl/>
        <w:jc w:val="left"/>
        <w:rPr>
          <w:rFonts w:ascii="Arial" w:hAnsi="Arial" w:cs="Arial"/>
          <w:color w:val="3F3F3F"/>
          <w:kern w:val="0"/>
          <w:sz w:val="18"/>
          <w:szCs w:val="18"/>
        </w:rPr>
      </w:pPr>
      <w:r>
        <w:rPr>
          <w:rFonts w:ascii="Arial" w:hAnsi="Arial" w:cs="Arial"/>
          <w:color w:val="3F3F3F"/>
          <w:kern w:val="0"/>
          <w:sz w:val="18"/>
          <w:szCs w:val="18"/>
        </w:rPr>
        <w:t xml:space="preserve">Notes: </w:t>
      </w:r>
    </w:p>
    <w:p w14:paraId="109FB8B0">
      <w:pPr>
        <w:rPr>
          <w:rFonts w:ascii="Arial" w:hAnsi="Arial" w:cs="Arial"/>
          <w:color w:val="3F3F3F"/>
          <w:sz w:val="18"/>
          <w:szCs w:val="18"/>
        </w:rPr>
      </w:pPr>
      <w:r>
        <w:rPr>
          <w:rFonts w:hint="eastAsia" w:ascii="Arial" w:hAnsi="Arial" w:cs="Arial"/>
          <w:color w:val="3F3F3F"/>
          <w:kern w:val="0"/>
          <w:sz w:val="18"/>
          <w:szCs w:val="18"/>
        </w:rPr>
        <w:t>[</w:t>
      </w:r>
      <w:r>
        <w:rPr>
          <w:rFonts w:ascii="Arial" w:hAnsi="Arial" w:cs="Arial"/>
          <w:color w:val="3F3F3F"/>
          <w:kern w:val="0"/>
          <w:sz w:val="18"/>
          <w:szCs w:val="18"/>
        </w:rPr>
        <w:t>1</w:t>
      </w:r>
      <w:r>
        <w:rPr>
          <w:rFonts w:hint="eastAsia" w:ascii="Arial" w:hAnsi="Arial" w:cs="Arial"/>
          <w:color w:val="3F3F3F"/>
          <w:kern w:val="0"/>
          <w:sz w:val="18"/>
          <w:szCs w:val="18"/>
        </w:rPr>
        <w:t>]</w:t>
      </w:r>
      <w:r>
        <w:rPr>
          <w:rFonts w:ascii="Arial" w:hAnsi="Arial" w:cs="Arial"/>
          <w:color w:val="3F3F3F"/>
          <w:kern w:val="0"/>
          <w:sz w:val="18"/>
          <w:szCs w:val="18"/>
        </w:rPr>
        <w:t xml:space="preserve"> Transmitter</w:t>
      </w:r>
      <w:r>
        <w:rPr>
          <w:rFonts w:hint="eastAsia" w:ascii="Arial" w:hAnsi="Arial" w:cs="Arial"/>
          <w:color w:val="3F3F3F"/>
          <w:kern w:val="0"/>
          <w:sz w:val="18"/>
          <w:szCs w:val="18"/>
        </w:rPr>
        <w:t xml:space="preserve"> and Receiver</w:t>
      </w:r>
      <w:r>
        <w:rPr>
          <w:rFonts w:ascii="Arial" w:hAnsi="Arial" w:cs="Arial"/>
          <w:color w:val="3F3F3F"/>
          <w:kern w:val="0"/>
          <w:sz w:val="18"/>
          <w:szCs w:val="18"/>
        </w:rPr>
        <w:t xml:space="preserve">consists of 4 lasers </w:t>
      </w:r>
      <w:r>
        <w:rPr>
          <w:rFonts w:hint="eastAsia" w:ascii="Arial" w:hAnsi="Arial" w:cs="Arial"/>
          <w:color w:val="3F3F3F"/>
          <w:kern w:val="0"/>
          <w:sz w:val="18"/>
          <w:szCs w:val="18"/>
        </w:rPr>
        <w:t xml:space="preserve">and photodiode </w:t>
      </w:r>
      <w:r>
        <w:rPr>
          <w:rFonts w:ascii="Arial" w:hAnsi="Arial" w:cs="Arial"/>
          <w:color w:val="3F3F3F"/>
          <w:kern w:val="0"/>
          <w:sz w:val="18"/>
          <w:szCs w:val="18"/>
        </w:rPr>
        <w:t>operating at 25.78Gb/s each</w:t>
      </w:r>
      <w:r>
        <w:rPr>
          <w:rFonts w:hint="eastAsia" w:ascii="Arial" w:hAnsi="Arial" w:cs="Arial"/>
          <w:color w:val="3F3F3F"/>
          <w:kern w:val="0"/>
          <w:sz w:val="18"/>
          <w:szCs w:val="18"/>
        </w:rPr>
        <w:t>.</w:t>
      </w:r>
    </w:p>
    <w:p w14:paraId="7AE8BE4C">
      <w:pPr>
        <w:rPr>
          <w:rFonts w:ascii="Arial" w:hAnsi="Arial" w:cs="Arial"/>
          <w:color w:val="3F3F3F"/>
          <w:sz w:val="18"/>
          <w:szCs w:val="18"/>
        </w:rPr>
      </w:pPr>
      <w:r>
        <w:rPr>
          <w:rFonts w:hint="eastAsia" w:ascii="Arial" w:hAnsi="Arial" w:cs="Arial"/>
          <w:color w:val="3F3F3F"/>
          <w:kern w:val="0"/>
          <w:sz w:val="18"/>
          <w:szCs w:val="18"/>
        </w:rPr>
        <w:t>[</w:t>
      </w:r>
      <w:r>
        <w:rPr>
          <w:rFonts w:hint="eastAsia" w:ascii="Arial" w:hAnsi="Arial" w:cs="Arial"/>
          <w:color w:val="3F3F3F"/>
          <w:kern w:val="0"/>
          <w:sz w:val="18"/>
          <w:szCs w:val="18"/>
          <w:lang w:val="en-US" w:eastAsia="zh-CN"/>
        </w:rPr>
        <w:t>2</w:t>
      </w:r>
      <w:r>
        <w:rPr>
          <w:rFonts w:hint="eastAsia" w:ascii="Arial" w:hAnsi="Arial" w:cs="Arial"/>
          <w:color w:val="3F3F3F"/>
          <w:kern w:val="0"/>
          <w:sz w:val="18"/>
          <w:szCs w:val="18"/>
        </w:rPr>
        <w:t>]</w:t>
      </w:r>
      <w:r>
        <w:rPr>
          <w:rFonts w:ascii="Arial" w:hAnsi="Arial" w:cs="Arial"/>
          <w:color w:val="3F3F3F"/>
          <w:kern w:val="0"/>
          <w:sz w:val="18"/>
          <w:szCs w:val="18"/>
        </w:rPr>
        <w:t xml:space="preserve"> </w:t>
      </w:r>
      <w:r>
        <w:rPr>
          <w:rFonts w:hint="eastAsia" w:ascii="Arial" w:hAnsi="Arial" w:cs="Arial"/>
          <w:color w:val="3F3F3F"/>
          <w:kern w:val="0"/>
          <w:sz w:val="18"/>
          <w:szCs w:val="18"/>
          <w:lang w:val="en-US" w:eastAsia="zh-CN"/>
        </w:rPr>
        <w:t>Average received power where the BER=5x10</w:t>
      </w:r>
      <w:r>
        <w:rPr>
          <w:rFonts w:hint="eastAsia" w:ascii="Arial" w:hAnsi="Arial" w:cs="Arial"/>
          <w:color w:val="3F3F3F"/>
          <w:kern w:val="0"/>
          <w:sz w:val="18"/>
          <w:szCs w:val="18"/>
          <w:vertAlign w:val="superscript"/>
          <w:lang w:val="en-US" w:eastAsia="zh-CN"/>
        </w:rPr>
        <w:t>-5</w:t>
      </w:r>
      <w:r>
        <w:rPr>
          <w:rFonts w:hint="eastAsia" w:ascii="Arial" w:hAnsi="Arial" w:cs="Arial"/>
          <w:color w:val="3F3F3F"/>
          <w:kern w:val="0"/>
          <w:sz w:val="18"/>
          <w:szCs w:val="18"/>
          <w:lang w:val="en-US" w:eastAsia="zh-CN"/>
        </w:rPr>
        <w:t>，measured with a PRBS 2</w:t>
      </w:r>
      <w:r>
        <w:rPr>
          <w:rFonts w:hint="eastAsia" w:ascii="Arial" w:hAnsi="Arial" w:cs="Arial"/>
          <w:color w:val="3F3F3F"/>
          <w:kern w:val="0"/>
          <w:sz w:val="18"/>
          <w:szCs w:val="18"/>
          <w:vertAlign w:val="superscript"/>
          <w:lang w:val="en-US" w:eastAsia="zh-CN"/>
        </w:rPr>
        <w:t>31</w:t>
      </w:r>
      <w:r>
        <w:rPr>
          <w:rFonts w:hint="eastAsia" w:ascii="Arial" w:hAnsi="Arial" w:cs="Arial"/>
          <w:color w:val="3F3F3F"/>
          <w:kern w:val="0"/>
          <w:sz w:val="18"/>
          <w:szCs w:val="18"/>
          <w:lang w:val="en-US" w:eastAsia="zh-CN"/>
        </w:rPr>
        <w:t>-1 teset pattern@25.78Gb/s</w:t>
      </w:r>
      <w:r>
        <w:rPr>
          <w:rFonts w:hint="eastAsia" w:ascii="Arial" w:hAnsi="Arial" w:cs="Arial"/>
          <w:color w:val="3F3F3F"/>
          <w:kern w:val="0"/>
          <w:sz w:val="18"/>
          <w:szCs w:val="18"/>
        </w:rPr>
        <w:t>.</w:t>
      </w:r>
    </w:p>
    <w:p w14:paraId="59B5A5EB">
      <w:pPr>
        <w:rPr>
          <w:rFonts w:ascii="Arial" w:hAnsi="Arial" w:cs="Arial"/>
          <w:color w:val="000000"/>
          <w:kern w:val="0"/>
          <w:sz w:val="18"/>
          <w:szCs w:val="18"/>
        </w:rPr>
      </w:pPr>
    </w:p>
    <w:p w14:paraId="7C26E6CB">
      <w:pPr>
        <w:rPr>
          <w:rFonts w:ascii="Arial" w:hAnsi="Arial" w:cs="Arial"/>
          <w:b/>
          <w:bCs/>
          <w:color w:val="008080"/>
          <w:kern w:val="0"/>
          <w:sz w:val="24"/>
        </w:rPr>
      </w:pPr>
    </w:p>
    <w:p w14:paraId="0B1E6887">
      <w:pPr>
        <w:tabs>
          <w:tab w:val="left" w:pos="1985"/>
        </w:tabs>
        <w:autoSpaceDE w:val="0"/>
        <w:autoSpaceDN w:val="0"/>
        <w:adjustRightInd w:val="0"/>
        <w:spacing w:before="120" w:beforeLines="50" w:after="120" w:afterLines="50"/>
        <w:jc w:val="center"/>
        <w:rPr>
          <w:rFonts w:ascii="Arial" w:hAnsi="Arial" w:eastAsia="黑体" w:cs="Arial"/>
          <w:b/>
          <w:bCs/>
          <w:color w:val="000000"/>
          <w:szCs w:val="21"/>
        </w:rPr>
      </w:pPr>
    </w:p>
    <w:p w14:paraId="413B3F90">
      <w:pPr>
        <w:widowControl/>
        <w:jc w:val="left"/>
        <w:rPr>
          <w:rFonts w:ascii="Arial" w:hAnsi="Arial" w:eastAsia="黑体" w:cs="Arial"/>
          <w:b/>
          <w:bCs/>
          <w:color w:val="000000"/>
          <w:szCs w:val="21"/>
        </w:rPr>
      </w:pPr>
      <w:r>
        <w:rPr>
          <w:rFonts w:ascii="Arial" w:hAnsi="Arial" w:eastAsia="黑体" w:cs="Arial"/>
          <w:b/>
          <w:bCs/>
          <w:color w:val="000000"/>
          <w:szCs w:val="21"/>
        </w:rPr>
        <w:br w:type="page"/>
      </w:r>
      <w:r>
        <w:rPr>
          <w:rFonts w:hint="eastAsia" w:ascii="Arial" w:hAnsi="Arial" w:eastAsia="黑体" w:cs="Arial"/>
          <w:b/>
          <w:bCs/>
          <w:color w:val="000000"/>
          <w:szCs w:val="21"/>
        </w:rPr>
        <w:t xml:space="preserve">Module </w:t>
      </w:r>
      <w:r>
        <w:rPr>
          <w:rFonts w:ascii="Arial" w:hAnsi="Arial" w:eastAsia="黑体" w:cs="Arial"/>
          <w:b/>
          <w:bCs/>
          <w:color w:val="000000"/>
          <w:szCs w:val="21"/>
        </w:rPr>
        <w:t>Memory Map</w:t>
      </w:r>
    </w:p>
    <w:p w14:paraId="1A3014F2">
      <w:pPr>
        <w:pStyle w:val="56"/>
        <w:ind w:left="0"/>
        <w:jc w:val="center"/>
        <w:rPr>
          <w:rFonts w:ascii="Arial" w:hAnsi="Arial" w:cs="Arial"/>
          <w:color w:val="000000"/>
          <w:sz w:val="18"/>
          <w:szCs w:val="18"/>
        </w:rPr>
      </w:pPr>
      <w:r>
        <w:drawing>
          <wp:inline distT="0" distB="0" distL="114300" distR="114300">
            <wp:extent cx="5796915" cy="4371975"/>
            <wp:effectExtent l="0" t="0" r="0" b="0"/>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pic:cNvPicPr>
                      <a:picLocks noChangeAspect="1"/>
                    </pic:cNvPicPr>
                  </pic:nvPicPr>
                  <pic:blipFill>
                    <a:blip r:embed="rId12"/>
                    <a:stretch>
                      <a:fillRect/>
                    </a:stretch>
                  </pic:blipFill>
                  <pic:spPr>
                    <a:xfrm>
                      <a:off x="0" y="0"/>
                      <a:ext cx="5796915" cy="4371975"/>
                    </a:xfrm>
                    <a:prstGeom prst="rect">
                      <a:avLst/>
                    </a:prstGeom>
                    <a:noFill/>
                    <a:ln>
                      <a:noFill/>
                    </a:ln>
                  </pic:spPr>
                </pic:pic>
              </a:graphicData>
            </a:graphic>
          </wp:inline>
        </w:drawing>
      </w:r>
    </w:p>
    <w:p w14:paraId="18606578">
      <w:pPr>
        <w:pStyle w:val="53"/>
        <w:spacing w:before="120" w:beforeLines="50" w:after="120" w:afterLines="50"/>
        <w:jc w:val="center"/>
        <w:rPr>
          <w:b/>
          <w:bCs/>
          <w:color w:val="auto"/>
          <w:sz w:val="20"/>
          <w:szCs w:val="20"/>
        </w:rPr>
      </w:pPr>
      <w:r>
        <w:drawing>
          <wp:inline distT="0" distB="0" distL="114300" distR="114300">
            <wp:extent cx="5486400" cy="3154045"/>
            <wp:effectExtent l="0" t="0" r="0" b="0"/>
            <wp:docPr id="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pic:cNvPicPr>
                      <a:picLocks noChangeAspect="1"/>
                    </pic:cNvPicPr>
                  </pic:nvPicPr>
                  <pic:blipFill>
                    <a:blip r:embed="rId13"/>
                    <a:stretch>
                      <a:fillRect/>
                    </a:stretch>
                  </pic:blipFill>
                  <pic:spPr>
                    <a:xfrm>
                      <a:off x="0" y="0"/>
                      <a:ext cx="5486400" cy="3154045"/>
                    </a:xfrm>
                    <a:prstGeom prst="rect">
                      <a:avLst/>
                    </a:prstGeom>
                    <a:noFill/>
                    <a:ln>
                      <a:noFill/>
                    </a:ln>
                  </pic:spPr>
                </pic:pic>
              </a:graphicData>
            </a:graphic>
          </wp:inline>
        </w:drawing>
      </w:r>
    </w:p>
    <w:p w14:paraId="55F3C525">
      <w:pPr>
        <w:pStyle w:val="53"/>
        <w:spacing w:before="120" w:beforeLines="50" w:after="120" w:afterLines="50"/>
        <w:jc w:val="center"/>
        <w:rPr>
          <w:b/>
          <w:bCs/>
          <w:color w:val="auto"/>
          <w:sz w:val="20"/>
          <w:szCs w:val="20"/>
        </w:rPr>
      </w:pPr>
      <w:r>
        <w:rPr>
          <w:b/>
          <w:bCs/>
          <w:color w:val="auto"/>
          <w:sz w:val="20"/>
          <w:szCs w:val="20"/>
        </w:rPr>
        <w:t xml:space="preserve">Figure 2 – QSFP-DD </w:t>
      </w:r>
      <w:r>
        <w:rPr>
          <w:rFonts w:hint="eastAsia"/>
          <w:b/>
          <w:bCs/>
          <w:color w:val="auto"/>
          <w:sz w:val="20"/>
          <w:szCs w:val="20"/>
        </w:rPr>
        <w:t>Memory Map</w:t>
      </w:r>
    </w:p>
    <w:p w14:paraId="337E4E6B">
      <w:pPr>
        <w:autoSpaceDE w:val="0"/>
        <w:autoSpaceDN w:val="0"/>
        <w:adjustRightInd w:val="0"/>
        <w:jc w:val="left"/>
        <w:rPr>
          <w:rFonts w:ascii="Arial" w:hAnsi="Arial" w:eastAsia="黑体" w:cs="Arial"/>
          <w:b/>
          <w:bCs/>
          <w:color w:val="000000"/>
          <w:szCs w:val="21"/>
        </w:rPr>
      </w:pPr>
    </w:p>
    <w:p w14:paraId="4038000F">
      <w:pPr>
        <w:autoSpaceDE w:val="0"/>
        <w:autoSpaceDN w:val="0"/>
        <w:adjustRightInd w:val="0"/>
        <w:jc w:val="left"/>
        <w:rPr>
          <w:rFonts w:ascii="Arial" w:hAnsi="Arial" w:eastAsia="黑体" w:cs="Arial"/>
          <w:b/>
          <w:bCs/>
          <w:color w:val="000000"/>
          <w:szCs w:val="21"/>
        </w:rPr>
      </w:pPr>
    </w:p>
    <w:p w14:paraId="6BE6F074">
      <w:pPr>
        <w:autoSpaceDE w:val="0"/>
        <w:autoSpaceDN w:val="0"/>
        <w:adjustRightInd w:val="0"/>
        <w:jc w:val="left"/>
        <w:rPr>
          <w:rFonts w:ascii="Arial" w:hAnsi="Arial" w:eastAsia="黑体" w:cs="Arial"/>
          <w:b/>
          <w:bCs/>
          <w:color w:val="000000"/>
          <w:szCs w:val="21"/>
        </w:rPr>
      </w:pPr>
    </w:p>
    <w:p w14:paraId="745A3D4A">
      <w:pPr>
        <w:autoSpaceDE w:val="0"/>
        <w:autoSpaceDN w:val="0"/>
        <w:adjustRightInd w:val="0"/>
        <w:ind w:left="-850" w:leftChars="-405" w:right="-1050" w:rightChars="-500" w:firstLine="850" w:firstLineChars="403"/>
        <w:jc w:val="left"/>
        <w:rPr>
          <w:rFonts w:ascii="Arial" w:hAnsi="Arial" w:eastAsia="黑体" w:cs="Arial"/>
          <w:b/>
          <w:bCs/>
          <w:color w:val="000000"/>
          <w:szCs w:val="21"/>
        </w:rPr>
      </w:pPr>
      <w:r>
        <w:rPr>
          <w:rFonts w:ascii="Arial" w:hAnsi="Arial" w:eastAsia="黑体" w:cs="Arial"/>
          <w:b/>
          <w:bCs/>
          <w:color w:val="000000"/>
          <w:szCs w:val="21"/>
        </w:rPr>
        <w:t>DIGITAL DIAGNOSTIC SPECIFICATION</w:t>
      </w:r>
    </w:p>
    <w:tbl>
      <w:tblPr>
        <w:tblStyle w:val="27"/>
        <w:tblW w:w="5000" w:type="pct"/>
        <w:tblInd w:w="0" w:type="dxa"/>
        <w:tblLayout w:type="autofit"/>
        <w:tblCellMar>
          <w:top w:w="0" w:type="dxa"/>
          <w:left w:w="108" w:type="dxa"/>
          <w:bottom w:w="0" w:type="dxa"/>
          <w:right w:w="108" w:type="dxa"/>
        </w:tblCellMar>
      </w:tblPr>
      <w:tblGrid>
        <w:gridCol w:w="3893"/>
        <w:gridCol w:w="1250"/>
        <w:gridCol w:w="1117"/>
        <w:gridCol w:w="716"/>
        <w:gridCol w:w="2316"/>
      </w:tblGrid>
      <w:tr w14:paraId="50BB7A52">
        <w:tblPrEx>
          <w:tblCellMar>
            <w:top w:w="0" w:type="dxa"/>
            <w:left w:w="108" w:type="dxa"/>
            <w:bottom w:w="0" w:type="dxa"/>
            <w:right w:w="108" w:type="dxa"/>
          </w:tblCellMar>
        </w:tblPrEx>
        <w:trPr>
          <w:trHeight w:val="340" w:hRule="atLeast"/>
        </w:trPr>
        <w:tc>
          <w:tcPr>
            <w:tcW w:w="2146" w:type="pct"/>
            <w:tcBorders>
              <w:top w:val="single" w:color="auto" w:sz="8" w:space="0"/>
              <w:left w:val="single" w:color="auto" w:sz="8" w:space="0"/>
              <w:bottom w:val="single" w:color="auto" w:sz="8" w:space="0"/>
              <w:right w:val="single" w:color="auto" w:sz="8" w:space="0"/>
            </w:tcBorders>
            <w:shd w:val="clear" w:color="000000" w:fill="365F91"/>
            <w:noWrap w:val="0"/>
            <w:vAlign w:val="center"/>
          </w:tcPr>
          <w:p w14:paraId="341B79FC">
            <w:pPr>
              <w:widowControl/>
              <w:jc w:val="center"/>
              <w:rPr>
                <w:rFonts w:ascii="Arial" w:hAnsi="Arial" w:cs="Arial"/>
                <w:b/>
                <w:bCs/>
                <w:color w:val="FFFFFF"/>
                <w:kern w:val="0"/>
                <w:sz w:val="20"/>
              </w:rPr>
            </w:pPr>
            <w:r>
              <w:rPr>
                <w:rFonts w:ascii="Arial" w:hAnsi="Arial" w:cs="Arial"/>
                <w:b/>
                <w:bCs/>
                <w:color w:val="FFFFFF"/>
                <w:kern w:val="0"/>
                <w:sz w:val="20"/>
              </w:rPr>
              <w:t>Parameter</w:t>
            </w:r>
          </w:p>
        </w:tc>
        <w:tc>
          <w:tcPr>
            <w:tcW w:w="584" w:type="pct"/>
            <w:tcBorders>
              <w:top w:val="single" w:color="auto" w:sz="8" w:space="0"/>
              <w:left w:val="nil"/>
              <w:bottom w:val="single" w:color="auto" w:sz="8" w:space="0"/>
              <w:right w:val="single" w:color="auto" w:sz="8" w:space="0"/>
            </w:tcBorders>
            <w:shd w:val="clear" w:color="000000" w:fill="365F91"/>
            <w:noWrap w:val="0"/>
            <w:vAlign w:val="center"/>
          </w:tcPr>
          <w:p w14:paraId="42E2E1D6">
            <w:pPr>
              <w:widowControl/>
              <w:jc w:val="center"/>
              <w:rPr>
                <w:rFonts w:ascii="Arial" w:hAnsi="Arial" w:cs="Arial"/>
                <w:b/>
                <w:bCs/>
                <w:color w:val="FFFFFF"/>
                <w:kern w:val="0"/>
                <w:sz w:val="20"/>
              </w:rPr>
            </w:pPr>
            <w:r>
              <w:rPr>
                <w:rFonts w:ascii="Arial" w:hAnsi="Arial" w:cs="Arial"/>
                <w:b/>
                <w:bCs/>
                <w:color w:val="FFFFFF"/>
                <w:kern w:val="0"/>
                <w:sz w:val="20"/>
              </w:rPr>
              <w:t>Symbol</w:t>
            </w:r>
          </w:p>
        </w:tc>
        <w:tc>
          <w:tcPr>
            <w:tcW w:w="536" w:type="pct"/>
            <w:tcBorders>
              <w:top w:val="single" w:color="auto" w:sz="8" w:space="0"/>
              <w:left w:val="nil"/>
              <w:bottom w:val="single" w:color="auto" w:sz="8" w:space="0"/>
              <w:right w:val="single" w:color="auto" w:sz="8" w:space="0"/>
            </w:tcBorders>
            <w:shd w:val="clear" w:color="000000" w:fill="365F91"/>
            <w:noWrap w:val="0"/>
            <w:vAlign w:val="center"/>
          </w:tcPr>
          <w:p w14:paraId="46F7725D">
            <w:pPr>
              <w:widowControl/>
              <w:jc w:val="center"/>
              <w:rPr>
                <w:rFonts w:ascii="Arial" w:hAnsi="Arial" w:cs="Arial"/>
                <w:b/>
                <w:bCs/>
                <w:color w:val="FFFFFF"/>
                <w:kern w:val="0"/>
                <w:sz w:val="20"/>
              </w:rPr>
            </w:pPr>
            <w:r>
              <w:rPr>
                <w:rFonts w:ascii="Arial" w:hAnsi="Arial" w:cs="Arial"/>
                <w:b/>
                <w:bCs/>
                <w:color w:val="FFFFFF"/>
                <w:kern w:val="0"/>
                <w:sz w:val="20"/>
              </w:rPr>
              <w:t>Accuracy</w:t>
            </w:r>
          </w:p>
        </w:tc>
        <w:tc>
          <w:tcPr>
            <w:tcW w:w="421" w:type="pct"/>
            <w:tcBorders>
              <w:top w:val="single" w:color="auto" w:sz="8" w:space="0"/>
              <w:left w:val="nil"/>
              <w:bottom w:val="single" w:color="auto" w:sz="8" w:space="0"/>
              <w:right w:val="single" w:color="auto" w:sz="8" w:space="0"/>
            </w:tcBorders>
            <w:shd w:val="clear" w:color="000000" w:fill="365F91"/>
            <w:noWrap w:val="0"/>
            <w:vAlign w:val="center"/>
          </w:tcPr>
          <w:p w14:paraId="3D90C5FB">
            <w:pPr>
              <w:widowControl/>
              <w:jc w:val="center"/>
              <w:rPr>
                <w:rFonts w:ascii="Arial" w:hAnsi="Arial" w:cs="Arial"/>
                <w:b/>
                <w:bCs/>
                <w:color w:val="FFFFFF"/>
                <w:kern w:val="0"/>
                <w:sz w:val="20"/>
              </w:rPr>
            </w:pPr>
            <w:r>
              <w:rPr>
                <w:rFonts w:ascii="Arial" w:hAnsi="Arial" w:cs="Arial"/>
                <w:b/>
                <w:bCs/>
                <w:color w:val="FFFFFF"/>
                <w:kern w:val="0"/>
                <w:sz w:val="20"/>
              </w:rPr>
              <w:t>Units</w:t>
            </w:r>
          </w:p>
        </w:tc>
        <w:tc>
          <w:tcPr>
            <w:tcW w:w="1312" w:type="pct"/>
            <w:tcBorders>
              <w:top w:val="single" w:color="auto" w:sz="8" w:space="0"/>
              <w:left w:val="nil"/>
              <w:bottom w:val="single" w:color="auto" w:sz="8" w:space="0"/>
              <w:right w:val="single" w:color="auto" w:sz="8" w:space="0"/>
            </w:tcBorders>
            <w:shd w:val="clear" w:color="000000" w:fill="365F91"/>
            <w:noWrap w:val="0"/>
            <w:vAlign w:val="center"/>
          </w:tcPr>
          <w:p w14:paraId="1A999247">
            <w:pPr>
              <w:widowControl/>
              <w:jc w:val="center"/>
              <w:rPr>
                <w:rFonts w:ascii="Arial" w:hAnsi="Arial" w:cs="Arial"/>
                <w:b/>
                <w:bCs/>
                <w:color w:val="FFFFFF"/>
                <w:kern w:val="0"/>
                <w:sz w:val="20"/>
              </w:rPr>
            </w:pPr>
            <w:r>
              <w:rPr>
                <w:rFonts w:ascii="Arial" w:hAnsi="Arial" w:cs="Arial"/>
                <w:b/>
                <w:bCs/>
                <w:color w:val="FFFFFF"/>
                <w:kern w:val="0"/>
                <w:sz w:val="20"/>
              </w:rPr>
              <w:t>Notes</w:t>
            </w:r>
          </w:p>
        </w:tc>
      </w:tr>
      <w:tr w14:paraId="49F168CD">
        <w:tblPrEx>
          <w:tblCellMar>
            <w:top w:w="0" w:type="dxa"/>
            <w:left w:w="108" w:type="dxa"/>
            <w:bottom w:w="0" w:type="dxa"/>
            <w:right w:w="108" w:type="dxa"/>
          </w:tblCellMar>
        </w:tblPrEx>
        <w:trPr>
          <w:trHeight w:val="340" w:hRule="atLeast"/>
        </w:trPr>
        <w:tc>
          <w:tcPr>
            <w:tcW w:w="2146" w:type="pct"/>
            <w:tcBorders>
              <w:top w:val="nil"/>
              <w:left w:val="single" w:color="auto" w:sz="8" w:space="0"/>
              <w:bottom w:val="single" w:color="auto" w:sz="8" w:space="0"/>
              <w:right w:val="single" w:color="auto" w:sz="8" w:space="0"/>
            </w:tcBorders>
            <w:noWrap w:val="0"/>
            <w:vAlign w:val="center"/>
          </w:tcPr>
          <w:p w14:paraId="12C35259">
            <w:pPr>
              <w:widowControl/>
              <w:jc w:val="left"/>
              <w:rPr>
                <w:rFonts w:ascii="Arial" w:hAnsi="Arial" w:cs="Arial"/>
                <w:color w:val="000000"/>
                <w:kern w:val="0"/>
                <w:sz w:val="20"/>
              </w:rPr>
            </w:pPr>
            <w:r>
              <w:rPr>
                <w:rFonts w:ascii="Arial" w:hAnsi="Arial" w:cs="Arial"/>
                <w:color w:val="000000"/>
                <w:kern w:val="0"/>
                <w:sz w:val="20"/>
              </w:rPr>
              <w:t>Transceiver Case Temperature</w:t>
            </w:r>
          </w:p>
        </w:tc>
        <w:tc>
          <w:tcPr>
            <w:tcW w:w="584" w:type="pct"/>
            <w:tcBorders>
              <w:top w:val="nil"/>
              <w:left w:val="nil"/>
              <w:bottom w:val="single" w:color="auto" w:sz="8" w:space="0"/>
              <w:right w:val="single" w:color="auto" w:sz="8" w:space="0"/>
            </w:tcBorders>
            <w:noWrap w:val="0"/>
            <w:vAlign w:val="center"/>
          </w:tcPr>
          <w:p w14:paraId="0F664BB0">
            <w:pPr>
              <w:widowControl/>
              <w:jc w:val="center"/>
              <w:rPr>
                <w:rFonts w:ascii="Arial" w:hAnsi="Arial" w:cs="Arial"/>
                <w:color w:val="000000"/>
                <w:kern w:val="0"/>
                <w:sz w:val="20"/>
              </w:rPr>
            </w:pPr>
            <w:r>
              <w:rPr>
                <w:rFonts w:ascii="Arial" w:hAnsi="Arial" w:cs="Arial"/>
                <w:color w:val="000000"/>
                <w:kern w:val="0"/>
                <w:sz w:val="20"/>
              </w:rPr>
              <w:t>DMI_TEMP</w:t>
            </w:r>
          </w:p>
        </w:tc>
        <w:tc>
          <w:tcPr>
            <w:tcW w:w="536" w:type="pct"/>
            <w:tcBorders>
              <w:top w:val="nil"/>
              <w:left w:val="nil"/>
              <w:bottom w:val="single" w:color="auto" w:sz="8" w:space="0"/>
              <w:right w:val="single" w:color="auto" w:sz="8" w:space="0"/>
            </w:tcBorders>
            <w:noWrap w:val="0"/>
            <w:vAlign w:val="center"/>
          </w:tcPr>
          <w:p w14:paraId="3AC7D93C">
            <w:pPr>
              <w:widowControl/>
              <w:jc w:val="center"/>
              <w:rPr>
                <w:rFonts w:ascii="Arial" w:hAnsi="Arial" w:cs="Arial"/>
                <w:color w:val="000000"/>
                <w:kern w:val="0"/>
                <w:sz w:val="20"/>
              </w:rPr>
            </w:pPr>
            <w:r>
              <w:rPr>
                <w:rFonts w:ascii="Arial" w:hAnsi="Arial" w:cs="Arial"/>
                <w:color w:val="000000"/>
                <w:kern w:val="0"/>
                <w:sz w:val="20"/>
              </w:rPr>
              <w:t>±3</w:t>
            </w:r>
          </w:p>
        </w:tc>
        <w:tc>
          <w:tcPr>
            <w:tcW w:w="421" w:type="pct"/>
            <w:tcBorders>
              <w:top w:val="nil"/>
              <w:left w:val="nil"/>
              <w:bottom w:val="single" w:color="auto" w:sz="8" w:space="0"/>
              <w:right w:val="single" w:color="auto" w:sz="8" w:space="0"/>
            </w:tcBorders>
            <w:noWrap w:val="0"/>
            <w:vAlign w:val="center"/>
          </w:tcPr>
          <w:p w14:paraId="469B9A58">
            <w:pPr>
              <w:widowControl/>
              <w:jc w:val="center"/>
              <w:rPr>
                <w:rFonts w:ascii="Arial Unicode MS" w:hAnsi="Arial Unicode MS" w:eastAsia="Arial Unicode MS" w:cs="Arial Unicode MS"/>
                <w:color w:val="000000"/>
                <w:kern w:val="0"/>
                <w:sz w:val="20"/>
              </w:rPr>
            </w:pPr>
            <w:r>
              <w:rPr>
                <w:rFonts w:hint="eastAsia" w:ascii="Arial Unicode MS" w:hAnsi="Arial Unicode MS" w:eastAsia="Arial Unicode MS" w:cs="Arial Unicode MS"/>
                <w:color w:val="000000"/>
                <w:kern w:val="0"/>
                <w:sz w:val="20"/>
              </w:rPr>
              <w:t>℃</w:t>
            </w:r>
          </w:p>
        </w:tc>
        <w:tc>
          <w:tcPr>
            <w:tcW w:w="1312" w:type="pct"/>
            <w:tcBorders>
              <w:top w:val="nil"/>
              <w:left w:val="nil"/>
              <w:bottom w:val="single" w:color="auto" w:sz="8" w:space="0"/>
              <w:right w:val="single" w:color="auto" w:sz="8" w:space="0"/>
            </w:tcBorders>
            <w:noWrap w:val="0"/>
            <w:vAlign w:val="center"/>
          </w:tcPr>
          <w:p w14:paraId="0A252935">
            <w:pPr>
              <w:widowControl/>
              <w:jc w:val="center"/>
              <w:rPr>
                <w:rFonts w:ascii="Arial" w:hAnsi="Arial" w:cs="Arial"/>
                <w:color w:val="000000"/>
                <w:kern w:val="0"/>
                <w:sz w:val="20"/>
              </w:rPr>
            </w:pPr>
            <w:r>
              <w:rPr>
                <w:rFonts w:ascii="Arial" w:hAnsi="Arial" w:cs="Arial"/>
                <w:color w:val="000000"/>
                <w:kern w:val="0"/>
                <w:sz w:val="20"/>
              </w:rPr>
              <w:t>Over operating temp</w:t>
            </w:r>
          </w:p>
        </w:tc>
      </w:tr>
      <w:tr w14:paraId="2B1F1A54">
        <w:tblPrEx>
          <w:tblCellMar>
            <w:top w:w="0" w:type="dxa"/>
            <w:left w:w="108" w:type="dxa"/>
            <w:bottom w:w="0" w:type="dxa"/>
            <w:right w:w="108" w:type="dxa"/>
          </w:tblCellMar>
        </w:tblPrEx>
        <w:trPr>
          <w:trHeight w:val="340" w:hRule="atLeast"/>
        </w:trPr>
        <w:tc>
          <w:tcPr>
            <w:tcW w:w="2146" w:type="pct"/>
            <w:tcBorders>
              <w:top w:val="nil"/>
              <w:left w:val="single" w:color="auto" w:sz="8" w:space="0"/>
              <w:bottom w:val="single" w:color="auto" w:sz="8" w:space="0"/>
              <w:right w:val="single" w:color="auto" w:sz="8" w:space="0"/>
            </w:tcBorders>
            <w:noWrap w:val="0"/>
            <w:vAlign w:val="center"/>
          </w:tcPr>
          <w:p w14:paraId="7E67D054">
            <w:pPr>
              <w:widowControl/>
              <w:jc w:val="left"/>
              <w:rPr>
                <w:rFonts w:ascii="Arial" w:hAnsi="Arial" w:cs="Arial"/>
                <w:color w:val="000000"/>
                <w:kern w:val="0"/>
                <w:sz w:val="20"/>
              </w:rPr>
            </w:pPr>
            <w:r>
              <w:rPr>
                <w:rFonts w:ascii="Arial" w:hAnsi="Arial" w:cs="Arial"/>
                <w:color w:val="000000"/>
                <w:kern w:val="0"/>
                <w:sz w:val="20"/>
              </w:rPr>
              <w:t>Supply voltage monitor absolute error</w:t>
            </w:r>
          </w:p>
        </w:tc>
        <w:tc>
          <w:tcPr>
            <w:tcW w:w="584" w:type="pct"/>
            <w:tcBorders>
              <w:top w:val="nil"/>
              <w:left w:val="nil"/>
              <w:bottom w:val="single" w:color="auto" w:sz="8" w:space="0"/>
              <w:right w:val="single" w:color="auto" w:sz="8" w:space="0"/>
            </w:tcBorders>
            <w:noWrap w:val="0"/>
            <w:vAlign w:val="center"/>
          </w:tcPr>
          <w:p w14:paraId="6550AF39">
            <w:pPr>
              <w:widowControl/>
              <w:jc w:val="center"/>
              <w:rPr>
                <w:rFonts w:ascii="Arial" w:hAnsi="Arial" w:cs="Arial"/>
                <w:color w:val="000000"/>
                <w:kern w:val="0"/>
                <w:sz w:val="20"/>
              </w:rPr>
            </w:pPr>
            <w:r>
              <w:rPr>
                <w:rFonts w:ascii="Arial" w:hAnsi="Arial" w:cs="Arial"/>
                <w:color w:val="000000"/>
                <w:kern w:val="0"/>
                <w:sz w:val="20"/>
              </w:rPr>
              <w:t>DMI _VCC</w:t>
            </w:r>
          </w:p>
        </w:tc>
        <w:tc>
          <w:tcPr>
            <w:tcW w:w="536" w:type="pct"/>
            <w:tcBorders>
              <w:top w:val="nil"/>
              <w:left w:val="nil"/>
              <w:bottom w:val="single" w:color="auto" w:sz="8" w:space="0"/>
              <w:right w:val="single" w:color="auto" w:sz="8" w:space="0"/>
            </w:tcBorders>
            <w:noWrap w:val="0"/>
            <w:vAlign w:val="center"/>
          </w:tcPr>
          <w:p w14:paraId="642841D5">
            <w:pPr>
              <w:widowControl/>
              <w:jc w:val="center"/>
              <w:rPr>
                <w:rFonts w:ascii="Arial" w:hAnsi="Arial" w:cs="Arial"/>
                <w:color w:val="000000"/>
                <w:kern w:val="0"/>
                <w:sz w:val="20"/>
              </w:rPr>
            </w:pPr>
            <w:r>
              <w:rPr>
                <w:rFonts w:ascii="Arial" w:hAnsi="Arial" w:cs="Arial"/>
                <w:color w:val="000000"/>
                <w:kern w:val="0"/>
                <w:sz w:val="20"/>
              </w:rPr>
              <w:t>±3%</w:t>
            </w:r>
          </w:p>
        </w:tc>
        <w:tc>
          <w:tcPr>
            <w:tcW w:w="421" w:type="pct"/>
            <w:tcBorders>
              <w:top w:val="nil"/>
              <w:left w:val="nil"/>
              <w:bottom w:val="single" w:color="auto" w:sz="8" w:space="0"/>
              <w:right w:val="single" w:color="auto" w:sz="8" w:space="0"/>
            </w:tcBorders>
            <w:noWrap w:val="0"/>
            <w:vAlign w:val="center"/>
          </w:tcPr>
          <w:p w14:paraId="4C11665B">
            <w:pPr>
              <w:widowControl/>
              <w:jc w:val="center"/>
              <w:rPr>
                <w:rFonts w:ascii="Arial" w:hAnsi="Arial" w:cs="Arial"/>
                <w:color w:val="000000"/>
                <w:kern w:val="0"/>
                <w:sz w:val="20"/>
              </w:rPr>
            </w:pPr>
            <w:r>
              <w:rPr>
                <w:rFonts w:ascii="Arial" w:hAnsi="Arial" w:cs="Arial"/>
                <w:color w:val="000000"/>
                <w:kern w:val="0"/>
                <w:sz w:val="20"/>
              </w:rPr>
              <w:t>V</w:t>
            </w:r>
          </w:p>
        </w:tc>
        <w:tc>
          <w:tcPr>
            <w:tcW w:w="1312" w:type="pct"/>
            <w:tcBorders>
              <w:top w:val="nil"/>
              <w:left w:val="nil"/>
              <w:bottom w:val="single" w:color="auto" w:sz="8" w:space="0"/>
              <w:right w:val="single" w:color="auto" w:sz="8" w:space="0"/>
            </w:tcBorders>
            <w:noWrap w:val="0"/>
            <w:vAlign w:val="center"/>
          </w:tcPr>
          <w:p w14:paraId="59CADF5B">
            <w:pPr>
              <w:widowControl/>
              <w:jc w:val="center"/>
              <w:rPr>
                <w:rFonts w:ascii="Arial" w:hAnsi="Arial" w:cs="Arial"/>
                <w:color w:val="000000"/>
                <w:kern w:val="0"/>
                <w:sz w:val="20"/>
              </w:rPr>
            </w:pPr>
            <w:r>
              <w:rPr>
                <w:rFonts w:ascii="Arial" w:hAnsi="Arial" w:cs="Arial"/>
                <w:color w:val="000000"/>
                <w:kern w:val="0"/>
                <w:sz w:val="20"/>
              </w:rPr>
              <w:t>Full operating range</w:t>
            </w:r>
          </w:p>
        </w:tc>
      </w:tr>
      <w:tr w14:paraId="4CB5D113">
        <w:tblPrEx>
          <w:tblCellMar>
            <w:top w:w="0" w:type="dxa"/>
            <w:left w:w="108" w:type="dxa"/>
            <w:bottom w:w="0" w:type="dxa"/>
            <w:right w:w="108" w:type="dxa"/>
          </w:tblCellMar>
        </w:tblPrEx>
        <w:trPr>
          <w:trHeight w:val="340" w:hRule="atLeast"/>
        </w:trPr>
        <w:tc>
          <w:tcPr>
            <w:tcW w:w="2146" w:type="pct"/>
            <w:tcBorders>
              <w:top w:val="nil"/>
              <w:left w:val="single" w:color="auto" w:sz="8" w:space="0"/>
              <w:bottom w:val="single" w:color="auto" w:sz="8" w:space="0"/>
              <w:right w:val="single" w:color="auto" w:sz="8" w:space="0"/>
            </w:tcBorders>
            <w:noWrap w:val="0"/>
            <w:vAlign w:val="center"/>
          </w:tcPr>
          <w:p w14:paraId="4B799EB6">
            <w:pPr>
              <w:widowControl/>
              <w:jc w:val="left"/>
              <w:rPr>
                <w:rFonts w:ascii="Arial" w:hAnsi="Arial" w:cs="Arial"/>
                <w:color w:val="000000"/>
                <w:kern w:val="0"/>
                <w:sz w:val="20"/>
              </w:rPr>
            </w:pPr>
            <w:r>
              <w:rPr>
                <w:rFonts w:ascii="Arial" w:hAnsi="Arial" w:cs="Arial"/>
                <w:color w:val="000000"/>
                <w:kern w:val="0"/>
                <w:sz w:val="20"/>
              </w:rPr>
              <w:t>Channel Bias current monitor</w:t>
            </w:r>
          </w:p>
        </w:tc>
        <w:tc>
          <w:tcPr>
            <w:tcW w:w="584" w:type="pct"/>
            <w:tcBorders>
              <w:top w:val="nil"/>
              <w:left w:val="nil"/>
              <w:bottom w:val="single" w:color="auto" w:sz="8" w:space="0"/>
              <w:right w:val="single" w:color="auto" w:sz="8" w:space="0"/>
            </w:tcBorders>
            <w:noWrap w:val="0"/>
            <w:vAlign w:val="center"/>
          </w:tcPr>
          <w:p w14:paraId="552835C0">
            <w:pPr>
              <w:widowControl/>
              <w:jc w:val="center"/>
              <w:rPr>
                <w:rFonts w:ascii="Arial" w:hAnsi="Arial" w:cs="Arial"/>
                <w:color w:val="000000"/>
                <w:kern w:val="0"/>
                <w:sz w:val="20"/>
              </w:rPr>
            </w:pPr>
            <w:r>
              <w:rPr>
                <w:rFonts w:ascii="Arial" w:hAnsi="Arial" w:cs="Arial"/>
                <w:color w:val="000000"/>
                <w:kern w:val="0"/>
                <w:sz w:val="20"/>
              </w:rPr>
              <w:t>DMI_IBIAS</w:t>
            </w:r>
          </w:p>
        </w:tc>
        <w:tc>
          <w:tcPr>
            <w:tcW w:w="536" w:type="pct"/>
            <w:tcBorders>
              <w:top w:val="nil"/>
              <w:left w:val="nil"/>
              <w:bottom w:val="single" w:color="auto" w:sz="8" w:space="0"/>
              <w:right w:val="single" w:color="auto" w:sz="8" w:space="0"/>
            </w:tcBorders>
            <w:noWrap w:val="0"/>
            <w:vAlign w:val="center"/>
          </w:tcPr>
          <w:p w14:paraId="450F1BB0">
            <w:pPr>
              <w:widowControl/>
              <w:jc w:val="center"/>
              <w:rPr>
                <w:rFonts w:ascii="Arial" w:hAnsi="Arial" w:cs="Arial"/>
                <w:color w:val="000000"/>
                <w:kern w:val="0"/>
                <w:sz w:val="20"/>
              </w:rPr>
            </w:pPr>
            <w:r>
              <w:rPr>
                <w:rFonts w:ascii="Arial" w:hAnsi="Arial" w:cs="Arial"/>
                <w:color w:val="000000"/>
                <w:kern w:val="0"/>
                <w:sz w:val="20"/>
              </w:rPr>
              <w:t>±</w:t>
            </w:r>
            <w:r>
              <w:rPr>
                <w:rFonts w:hint="eastAsia" w:ascii="Arial" w:hAnsi="Arial" w:cs="Arial"/>
                <w:color w:val="000000"/>
                <w:kern w:val="0"/>
                <w:sz w:val="20"/>
              </w:rPr>
              <w:t>3</w:t>
            </w:r>
            <w:r>
              <w:rPr>
                <w:rFonts w:ascii="Arial" w:hAnsi="Arial" w:cs="Arial"/>
                <w:color w:val="000000"/>
                <w:kern w:val="0"/>
                <w:sz w:val="20"/>
              </w:rPr>
              <w:t>%</w:t>
            </w:r>
          </w:p>
        </w:tc>
        <w:tc>
          <w:tcPr>
            <w:tcW w:w="421" w:type="pct"/>
            <w:tcBorders>
              <w:top w:val="nil"/>
              <w:left w:val="nil"/>
              <w:bottom w:val="single" w:color="auto" w:sz="8" w:space="0"/>
              <w:right w:val="single" w:color="auto" w:sz="8" w:space="0"/>
            </w:tcBorders>
            <w:noWrap w:val="0"/>
            <w:vAlign w:val="center"/>
          </w:tcPr>
          <w:p w14:paraId="310E14FF">
            <w:pPr>
              <w:widowControl/>
              <w:jc w:val="center"/>
              <w:rPr>
                <w:rFonts w:ascii="Arial" w:hAnsi="Arial" w:cs="Arial"/>
                <w:color w:val="000000"/>
                <w:kern w:val="0"/>
                <w:sz w:val="20"/>
              </w:rPr>
            </w:pPr>
            <w:r>
              <w:rPr>
                <w:rFonts w:ascii="Arial" w:hAnsi="Arial" w:cs="Arial"/>
                <w:color w:val="000000"/>
                <w:kern w:val="0"/>
                <w:sz w:val="20"/>
              </w:rPr>
              <w:t>mA</w:t>
            </w:r>
          </w:p>
        </w:tc>
        <w:tc>
          <w:tcPr>
            <w:tcW w:w="1312" w:type="pct"/>
            <w:tcBorders>
              <w:top w:val="nil"/>
              <w:left w:val="nil"/>
              <w:bottom w:val="single" w:color="auto" w:sz="8" w:space="0"/>
              <w:right w:val="single" w:color="auto" w:sz="8" w:space="0"/>
            </w:tcBorders>
            <w:noWrap w:val="0"/>
            <w:vAlign w:val="center"/>
          </w:tcPr>
          <w:p w14:paraId="48244C2E">
            <w:pPr>
              <w:widowControl/>
              <w:jc w:val="center"/>
              <w:rPr>
                <w:rFonts w:ascii="Arial" w:hAnsi="Arial" w:cs="Arial"/>
                <w:color w:val="000000"/>
                <w:kern w:val="0"/>
                <w:sz w:val="20"/>
              </w:rPr>
            </w:pPr>
            <w:r>
              <w:rPr>
                <w:rFonts w:ascii="Arial" w:hAnsi="Arial" w:cs="Arial"/>
                <w:color w:val="000000"/>
                <w:kern w:val="0"/>
                <w:sz w:val="20"/>
              </w:rPr>
              <w:t>Per channel</w:t>
            </w:r>
          </w:p>
        </w:tc>
      </w:tr>
      <w:tr w14:paraId="7A75BBD0">
        <w:tblPrEx>
          <w:tblCellMar>
            <w:top w:w="0" w:type="dxa"/>
            <w:left w:w="108" w:type="dxa"/>
            <w:bottom w:w="0" w:type="dxa"/>
            <w:right w:w="108" w:type="dxa"/>
          </w:tblCellMar>
        </w:tblPrEx>
        <w:trPr>
          <w:trHeight w:val="340" w:hRule="atLeast"/>
        </w:trPr>
        <w:tc>
          <w:tcPr>
            <w:tcW w:w="2146" w:type="pct"/>
            <w:tcBorders>
              <w:top w:val="nil"/>
              <w:left w:val="single" w:color="auto" w:sz="8" w:space="0"/>
              <w:bottom w:val="single" w:color="auto" w:sz="8" w:space="0"/>
              <w:right w:val="single" w:color="auto" w:sz="8" w:space="0"/>
            </w:tcBorders>
            <w:noWrap w:val="0"/>
            <w:vAlign w:val="center"/>
          </w:tcPr>
          <w:p w14:paraId="54589812">
            <w:pPr>
              <w:widowControl/>
              <w:jc w:val="left"/>
              <w:rPr>
                <w:rFonts w:ascii="Arial" w:hAnsi="Arial" w:cs="Arial"/>
                <w:color w:val="000000"/>
                <w:kern w:val="0"/>
                <w:sz w:val="20"/>
              </w:rPr>
            </w:pPr>
            <w:r>
              <w:rPr>
                <w:rFonts w:ascii="Arial" w:hAnsi="Arial" w:cs="Arial"/>
                <w:color w:val="000000"/>
                <w:kern w:val="0"/>
                <w:sz w:val="20"/>
              </w:rPr>
              <w:t>Channel RX power monitor absolute error</w:t>
            </w:r>
          </w:p>
        </w:tc>
        <w:tc>
          <w:tcPr>
            <w:tcW w:w="584" w:type="pct"/>
            <w:tcBorders>
              <w:top w:val="nil"/>
              <w:left w:val="nil"/>
              <w:bottom w:val="single" w:color="auto" w:sz="8" w:space="0"/>
              <w:right w:val="single" w:color="auto" w:sz="8" w:space="0"/>
            </w:tcBorders>
            <w:noWrap w:val="0"/>
            <w:vAlign w:val="center"/>
          </w:tcPr>
          <w:p w14:paraId="5AAA9C0C">
            <w:pPr>
              <w:widowControl/>
              <w:jc w:val="center"/>
              <w:rPr>
                <w:rFonts w:ascii="Arial" w:hAnsi="Arial" w:cs="Arial"/>
                <w:color w:val="000000"/>
                <w:kern w:val="0"/>
                <w:sz w:val="20"/>
              </w:rPr>
            </w:pPr>
            <w:r>
              <w:rPr>
                <w:rFonts w:ascii="Arial" w:hAnsi="Arial" w:cs="Arial"/>
                <w:color w:val="000000"/>
                <w:kern w:val="0"/>
                <w:sz w:val="20"/>
              </w:rPr>
              <w:t>DMI_RX</w:t>
            </w:r>
          </w:p>
        </w:tc>
        <w:tc>
          <w:tcPr>
            <w:tcW w:w="536" w:type="pct"/>
            <w:tcBorders>
              <w:top w:val="nil"/>
              <w:left w:val="nil"/>
              <w:bottom w:val="single" w:color="auto" w:sz="8" w:space="0"/>
              <w:right w:val="single" w:color="auto" w:sz="8" w:space="0"/>
            </w:tcBorders>
            <w:noWrap w:val="0"/>
            <w:vAlign w:val="center"/>
          </w:tcPr>
          <w:p w14:paraId="41848C6E">
            <w:pPr>
              <w:widowControl/>
              <w:jc w:val="center"/>
              <w:rPr>
                <w:rFonts w:ascii="Arial" w:hAnsi="Arial" w:cs="Arial"/>
                <w:color w:val="000000"/>
                <w:kern w:val="0"/>
                <w:sz w:val="20"/>
              </w:rPr>
            </w:pPr>
            <w:r>
              <w:rPr>
                <w:rFonts w:ascii="Arial" w:hAnsi="Arial" w:cs="Arial"/>
                <w:color w:val="000000"/>
                <w:kern w:val="0"/>
                <w:sz w:val="20"/>
              </w:rPr>
              <w:t>±3</w:t>
            </w:r>
          </w:p>
        </w:tc>
        <w:tc>
          <w:tcPr>
            <w:tcW w:w="421" w:type="pct"/>
            <w:tcBorders>
              <w:top w:val="nil"/>
              <w:left w:val="nil"/>
              <w:bottom w:val="single" w:color="auto" w:sz="8" w:space="0"/>
              <w:right w:val="single" w:color="auto" w:sz="8" w:space="0"/>
            </w:tcBorders>
            <w:noWrap w:val="0"/>
            <w:vAlign w:val="center"/>
          </w:tcPr>
          <w:p w14:paraId="4837981B">
            <w:pPr>
              <w:widowControl/>
              <w:jc w:val="center"/>
              <w:rPr>
                <w:rFonts w:ascii="Arial" w:hAnsi="Arial" w:cs="Arial"/>
                <w:color w:val="000000"/>
                <w:kern w:val="0"/>
                <w:sz w:val="20"/>
              </w:rPr>
            </w:pPr>
            <w:r>
              <w:rPr>
                <w:rFonts w:ascii="Arial" w:hAnsi="Arial" w:cs="Arial"/>
                <w:color w:val="000000"/>
                <w:kern w:val="0"/>
                <w:sz w:val="20"/>
              </w:rPr>
              <w:t>dB</w:t>
            </w:r>
          </w:p>
        </w:tc>
        <w:tc>
          <w:tcPr>
            <w:tcW w:w="1312" w:type="pct"/>
            <w:tcBorders>
              <w:top w:val="nil"/>
              <w:left w:val="nil"/>
              <w:bottom w:val="single" w:color="auto" w:sz="8" w:space="0"/>
              <w:right w:val="single" w:color="auto" w:sz="8" w:space="0"/>
            </w:tcBorders>
            <w:noWrap w:val="0"/>
            <w:vAlign w:val="center"/>
          </w:tcPr>
          <w:p w14:paraId="5E8849F8">
            <w:pPr>
              <w:widowControl/>
              <w:jc w:val="center"/>
              <w:rPr>
                <w:rFonts w:ascii="Arial" w:hAnsi="Arial" w:cs="Arial"/>
                <w:color w:val="000000"/>
                <w:kern w:val="0"/>
                <w:sz w:val="20"/>
              </w:rPr>
            </w:pPr>
            <w:r>
              <w:rPr>
                <w:rFonts w:ascii="Arial" w:hAnsi="Arial" w:cs="Arial"/>
                <w:color w:val="000000"/>
                <w:kern w:val="0"/>
                <w:sz w:val="20"/>
              </w:rPr>
              <w:t>Per channel</w:t>
            </w:r>
          </w:p>
        </w:tc>
      </w:tr>
      <w:tr w14:paraId="6040BE86">
        <w:tblPrEx>
          <w:tblCellMar>
            <w:top w:w="0" w:type="dxa"/>
            <w:left w:w="108" w:type="dxa"/>
            <w:bottom w:w="0" w:type="dxa"/>
            <w:right w:w="108" w:type="dxa"/>
          </w:tblCellMar>
        </w:tblPrEx>
        <w:trPr>
          <w:trHeight w:val="340" w:hRule="atLeast"/>
        </w:trPr>
        <w:tc>
          <w:tcPr>
            <w:tcW w:w="2146" w:type="pct"/>
            <w:tcBorders>
              <w:top w:val="nil"/>
              <w:left w:val="single" w:color="auto" w:sz="8" w:space="0"/>
              <w:bottom w:val="single" w:color="auto" w:sz="8" w:space="0"/>
              <w:right w:val="single" w:color="auto" w:sz="8" w:space="0"/>
            </w:tcBorders>
            <w:noWrap w:val="0"/>
            <w:vAlign w:val="center"/>
          </w:tcPr>
          <w:p w14:paraId="63F08A84">
            <w:pPr>
              <w:widowControl/>
              <w:jc w:val="left"/>
              <w:rPr>
                <w:rFonts w:ascii="Arial" w:hAnsi="Arial" w:cs="Arial"/>
                <w:color w:val="000000"/>
                <w:kern w:val="0"/>
                <w:sz w:val="20"/>
              </w:rPr>
            </w:pPr>
            <w:r>
              <w:rPr>
                <w:rFonts w:ascii="Arial" w:hAnsi="Arial" w:cs="Arial"/>
                <w:color w:val="000000"/>
                <w:kern w:val="0"/>
                <w:sz w:val="20"/>
              </w:rPr>
              <w:t>Channel TX power monitor absolute error</w:t>
            </w:r>
          </w:p>
        </w:tc>
        <w:tc>
          <w:tcPr>
            <w:tcW w:w="584" w:type="pct"/>
            <w:tcBorders>
              <w:top w:val="nil"/>
              <w:left w:val="nil"/>
              <w:bottom w:val="single" w:color="auto" w:sz="8" w:space="0"/>
              <w:right w:val="single" w:color="auto" w:sz="8" w:space="0"/>
            </w:tcBorders>
            <w:noWrap w:val="0"/>
            <w:vAlign w:val="center"/>
          </w:tcPr>
          <w:p w14:paraId="0A1BDC08">
            <w:pPr>
              <w:widowControl/>
              <w:jc w:val="center"/>
              <w:rPr>
                <w:rFonts w:ascii="Arial" w:hAnsi="Arial" w:cs="Arial"/>
                <w:color w:val="000000"/>
                <w:kern w:val="0"/>
                <w:sz w:val="20"/>
              </w:rPr>
            </w:pPr>
            <w:r>
              <w:rPr>
                <w:rFonts w:ascii="Arial" w:hAnsi="Arial" w:cs="Arial"/>
                <w:color w:val="000000"/>
                <w:kern w:val="0"/>
                <w:sz w:val="20"/>
              </w:rPr>
              <w:t>DMI_TX</w:t>
            </w:r>
          </w:p>
        </w:tc>
        <w:tc>
          <w:tcPr>
            <w:tcW w:w="536" w:type="pct"/>
            <w:tcBorders>
              <w:top w:val="nil"/>
              <w:left w:val="nil"/>
              <w:bottom w:val="single" w:color="auto" w:sz="8" w:space="0"/>
              <w:right w:val="single" w:color="auto" w:sz="8" w:space="0"/>
            </w:tcBorders>
            <w:noWrap w:val="0"/>
            <w:vAlign w:val="center"/>
          </w:tcPr>
          <w:p w14:paraId="26930BD2">
            <w:pPr>
              <w:widowControl/>
              <w:jc w:val="center"/>
              <w:rPr>
                <w:rFonts w:ascii="Arial" w:hAnsi="Arial" w:cs="Arial"/>
                <w:color w:val="000000"/>
                <w:kern w:val="0"/>
                <w:sz w:val="20"/>
              </w:rPr>
            </w:pPr>
            <w:r>
              <w:rPr>
                <w:rFonts w:ascii="Arial" w:hAnsi="Arial" w:cs="Arial"/>
                <w:color w:val="000000"/>
                <w:kern w:val="0"/>
                <w:sz w:val="20"/>
              </w:rPr>
              <w:t>±3</w:t>
            </w:r>
          </w:p>
        </w:tc>
        <w:tc>
          <w:tcPr>
            <w:tcW w:w="421" w:type="pct"/>
            <w:tcBorders>
              <w:top w:val="nil"/>
              <w:left w:val="nil"/>
              <w:bottom w:val="single" w:color="auto" w:sz="8" w:space="0"/>
              <w:right w:val="single" w:color="auto" w:sz="8" w:space="0"/>
            </w:tcBorders>
            <w:noWrap w:val="0"/>
            <w:vAlign w:val="center"/>
          </w:tcPr>
          <w:p w14:paraId="084B608F">
            <w:pPr>
              <w:widowControl/>
              <w:jc w:val="center"/>
              <w:rPr>
                <w:rFonts w:ascii="Arial" w:hAnsi="Arial" w:cs="Arial"/>
                <w:color w:val="000000"/>
                <w:kern w:val="0"/>
                <w:sz w:val="20"/>
              </w:rPr>
            </w:pPr>
            <w:r>
              <w:rPr>
                <w:rFonts w:ascii="Arial" w:hAnsi="Arial" w:cs="Arial"/>
                <w:color w:val="000000"/>
                <w:kern w:val="0"/>
                <w:sz w:val="20"/>
              </w:rPr>
              <w:t>dB</w:t>
            </w:r>
          </w:p>
        </w:tc>
        <w:tc>
          <w:tcPr>
            <w:tcW w:w="1312" w:type="pct"/>
            <w:tcBorders>
              <w:top w:val="nil"/>
              <w:left w:val="nil"/>
              <w:bottom w:val="single" w:color="auto" w:sz="8" w:space="0"/>
              <w:right w:val="single" w:color="auto" w:sz="8" w:space="0"/>
            </w:tcBorders>
            <w:noWrap w:val="0"/>
            <w:vAlign w:val="center"/>
          </w:tcPr>
          <w:p w14:paraId="628FDED5">
            <w:pPr>
              <w:widowControl/>
              <w:jc w:val="center"/>
              <w:rPr>
                <w:rFonts w:ascii="Arial" w:hAnsi="Arial" w:cs="Arial"/>
                <w:color w:val="000000"/>
                <w:kern w:val="0"/>
                <w:sz w:val="20"/>
              </w:rPr>
            </w:pPr>
            <w:r>
              <w:rPr>
                <w:rFonts w:ascii="Arial" w:hAnsi="Arial" w:cs="Arial"/>
                <w:color w:val="000000"/>
                <w:kern w:val="0"/>
                <w:sz w:val="20"/>
              </w:rPr>
              <w:t>Per channel</w:t>
            </w:r>
          </w:p>
        </w:tc>
      </w:tr>
    </w:tbl>
    <w:p w14:paraId="17594FCF">
      <w:pPr>
        <w:autoSpaceDE w:val="0"/>
        <w:autoSpaceDN w:val="0"/>
        <w:adjustRightInd w:val="0"/>
        <w:spacing w:before="120" w:beforeLines="50" w:after="120" w:afterLines="50"/>
        <w:jc w:val="left"/>
        <w:rPr>
          <w:rFonts w:ascii="Arial" w:hAnsi="Arial" w:eastAsia="宋体" w:cs="Arial"/>
          <w:b/>
          <w:bCs/>
          <w:szCs w:val="21"/>
        </w:rPr>
      </w:pPr>
      <w:r>
        <w:rPr>
          <w:rFonts w:hint="eastAsia" w:ascii="Arial" w:hAnsi="Arial" w:eastAsia="宋体" w:cs="Arial"/>
          <w:b/>
          <w:bCs/>
          <w:szCs w:val="21"/>
        </w:rPr>
        <w:t>OPTICAL INTERFACE LANES AND ASSIGNMENT</w:t>
      </w:r>
    </w:p>
    <w:p w14:paraId="3F16E3CB">
      <w:pPr>
        <w:autoSpaceDE w:val="0"/>
        <w:autoSpaceDN w:val="0"/>
        <w:adjustRightInd w:val="0"/>
        <w:jc w:val="left"/>
        <w:rPr>
          <w:rFonts w:ascii="Arial" w:hAnsi="Arial" w:cs="Arial"/>
          <w:color w:val="000000"/>
          <w:kern w:val="0"/>
          <w:sz w:val="20"/>
        </w:rPr>
      </w:pPr>
      <w:r>
        <w:rPr>
          <w:rFonts w:ascii="Arial" w:hAnsi="Arial" w:cs="Arial"/>
          <w:color w:val="000000"/>
          <w:kern w:val="0"/>
          <w:sz w:val="20"/>
        </w:rPr>
        <w:t xml:space="preserve">QSFP-DD optical interface port </w:t>
      </w:r>
      <w:r>
        <w:rPr>
          <w:rFonts w:hint="eastAsia" w:ascii="Arial" w:hAnsi="Arial" w:cs="Arial"/>
          <w:color w:val="000000"/>
          <w:kern w:val="0"/>
          <w:sz w:val="20"/>
        </w:rPr>
        <w:t>is</w:t>
      </w:r>
      <w:r>
        <w:rPr>
          <w:rFonts w:ascii="Arial" w:hAnsi="Arial" w:cs="Arial"/>
          <w:color w:val="000000"/>
          <w:kern w:val="0"/>
          <w:sz w:val="20"/>
        </w:rPr>
        <w:t xml:space="preserve"> a male MPO</w:t>
      </w:r>
      <w:r>
        <w:rPr>
          <w:rFonts w:hint="eastAsia" w:ascii="Arial" w:hAnsi="Arial" w:cs="Arial"/>
          <w:color w:val="000000"/>
          <w:kern w:val="0"/>
          <w:sz w:val="20"/>
        </w:rPr>
        <w:t>-</w:t>
      </w:r>
      <w:r>
        <w:rPr>
          <w:rFonts w:hint="eastAsia" w:ascii="Arial" w:hAnsi="Arial" w:cs="Arial"/>
          <w:color w:val="000000"/>
          <w:kern w:val="0"/>
          <w:sz w:val="20"/>
          <w:lang w:val="en-US" w:eastAsia="zh-CN"/>
        </w:rPr>
        <w:t>16 APC</w:t>
      </w:r>
      <w:r>
        <w:rPr>
          <w:rFonts w:ascii="Arial" w:hAnsi="Arial" w:cs="Arial"/>
          <w:color w:val="000000"/>
          <w:kern w:val="0"/>
          <w:sz w:val="20"/>
        </w:rPr>
        <w:t xml:space="preserve"> receptacle</w:t>
      </w:r>
    </w:p>
    <w:p w14:paraId="1FFB79B5">
      <w:pPr>
        <w:autoSpaceDE w:val="0"/>
        <w:autoSpaceDN w:val="0"/>
        <w:adjustRightInd w:val="0"/>
        <w:jc w:val="left"/>
        <w:rPr>
          <w:rFonts w:ascii="Arial" w:hAnsi="Arial" w:cs="Arial"/>
          <w:color w:val="000000"/>
          <w:kern w:val="0"/>
          <w:sz w:val="20"/>
        </w:rPr>
      </w:pPr>
    </w:p>
    <w:p w14:paraId="2E830874">
      <w:pPr>
        <w:widowControl/>
        <w:tabs>
          <w:tab w:val="left" w:pos="560"/>
          <w:tab w:val="left" w:pos="1120"/>
          <w:tab w:val="left" w:pos="1680"/>
          <w:tab w:val="left" w:pos="2694"/>
          <w:tab w:val="left" w:pos="2800"/>
          <w:tab w:val="left" w:pos="3360"/>
          <w:tab w:val="left" w:pos="3920"/>
          <w:tab w:val="left" w:pos="4480"/>
          <w:tab w:val="left" w:pos="5040"/>
          <w:tab w:val="left" w:pos="5600"/>
          <w:tab w:val="left" w:pos="6160"/>
          <w:tab w:val="left" w:pos="6720"/>
        </w:tabs>
        <w:adjustRightInd w:val="0"/>
        <w:spacing w:after="180" w:line="312" w:lineRule="auto"/>
        <w:jc w:val="center"/>
        <w:rPr>
          <w:b/>
          <w:bCs/>
          <w:sz w:val="28"/>
          <w:szCs w:val="28"/>
        </w:rPr>
      </w:pPr>
      <w:r>
        <w:drawing>
          <wp:inline distT="0" distB="0" distL="114300" distR="114300">
            <wp:extent cx="2531745" cy="1041400"/>
            <wp:effectExtent l="0" t="0" r="0" b="0"/>
            <wp:docPr id="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7"/>
                    <pic:cNvPicPr>
                      <a:picLocks noChangeAspect="1"/>
                    </pic:cNvPicPr>
                  </pic:nvPicPr>
                  <pic:blipFill>
                    <a:blip r:embed="rId14"/>
                    <a:stretch>
                      <a:fillRect/>
                    </a:stretch>
                  </pic:blipFill>
                  <pic:spPr>
                    <a:xfrm>
                      <a:off x="0" y="0"/>
                      <a:ext cx="2531745" cy="1041400"/>
                    </a:xfrm>
                    <a:prstGeom prst="rect">
                      <a:avLst/>
                    </a:prstGeom>
                    <a:noFill/>
                    <a:ln>
                      <a:noFill/>
                    </a:ln>
                  </pic:spPr>
                </pic:pic>
              </a:graphicData>
            </a:graphic>
          </wp:inline>
        </w:drawing>
      </w:r>
    </w:p>
    <w:p w14:paraId="7254D036">
      <w:pPr>
        <w:pStyle w:val="53"/>
        <w:spacing w:before="120" w:beforeLines="50" w:after="120" w:afterLines="50"/>
        <w:jc w:val="center"/>
        <w:rPr>
          <w:b/>
          <w:bCs/>
          <w:color w:val="auto"/>
          <w:sz w:val="20"/>
          <w:szCs w:val="20"/>
        </w:rPr>
      </w:pPr>
      <w:r>
        <w:rPr>
          <w:b/>
          <w:bCs/>
          <w:color w:val="auto"/>
          <w:sz w:val="20"/>
          <w:szCs w:val="20"/>
        </w:rPr>
        <w:t xml:space="preserve">Figure </w:t>
      </w:r>
      <w:r>
        <w:rPr>
          <w:rFonts w:hint="eastAsia"/>
          <w:b/>
          <w:bCs/>
          <w:color w:val="auto"/>
          <w:sz w:val="20"/>
          <w:szCs w:val="20"/>
        </w:rPr>
        <w:t>3</w:t>
      </w:r>
      <w:r>
        <w:rPr>
          <w:b/>
          <w:bCs/>
          <w:color w:val="auto"/>
          <w:sz w:val="20"/>
          <w:szCs w:val="20"/>
        </w:rPr>
        <w:t xml:space="preserve"> – QSFP-DD Optical </w:t>
      </w:r>
      <w:r>
        <w:rPr>
          <w:rFonts w:hint="eastAsia"/>
          <w:b/>
          <w:bCs/>
          <w:color w:val="auto"/>
          <w:sz w:val="20"/>
          <w:szCs w:val="20"/>
        </w:rPr>
        <w:t>lanes</w:t>
      </w:r>
      <w:r>
        <w:rPr>
          <w:b/>
          <w:bCs/>
          <w:color w:val="auto"/>
          <w:sz w:val="20"/>
          <w:szCs w:val="20"/>
        </w:rPr>
        <w:t xml:space="preserve"> Assignment</w:t>
      </w:r>
    </w:p>
    <w:p w14:paraId="2B174B69">
      <w:pPr>
        <w:autoSpaceDE w:val="0"/>
        <w:autoSpaceDN w:val="0"/>
        <w:adjustRightInd w:val="0"/>
        <w:jc w:val="left"/>
        <w:rPr>
          <w:rFonts w:ascii="Arial" w:hAnsi="Arial" w:eastAsia="黑体" w:cs="Arial"/>
          <w:b/>
          <w:bCs/>
          <w:color w:val="000000"/>
          <w:szCs w:val="21"/>
        </w:rPr>
      </w:pPr>
    </w:p>
    <w:p w14:paraId="7EC7ABB1">
      <w:pPr>
        <w:autoSpaceDE w:val="0"/>
        <w:autoSpaceDN w:val="0"/>
        <w:adjustRightInd w:val="0"/>
        <w:jc w:val="left"/>
        <w:rPr>
          <w:rFonts w:ascii="Arial" w:hAnsi="Arial" w:eastAsia="黑体" w:cs="Arial"/>
          <w:b/>
          <w:bCs/>
          <w:color w:val="000000"/>
          <w:szCs w:val="21"/>
        </w:rPr>
      </w:pPr>
    </w:p>
    <w:p w14:paraId="2F1FB848">
      <w:pPr>
        <w:autoSpaceDE w:val="0"/>
        <w:autoSpaceDN w:val="0"/>
        <w:adjustRightInd w:val="0"/>
        <w:jc w:val="left"/>
        <w:rPr>
          <w:rFonts w:ascii="Arial" w:hAnsi="Arial" w:eastAsia="黑体" w:cs="Arial"/>
          <w:b/>
          <w:bCs/>
          <w:color w:val="000000"/>
          <w:szCs w:val="21"/>
        </w:rPr>
      </w:pPr>
    </w:p>
    <w:p w14:paraId="27E515F5">
      <w:pPr>
        <w:autoSpaceDE w:val="0"/>
        <w:autoSpaceDN w:val="0"/>
        <w:adjustRightInd w:val="0"/>
        <w:jc w:val="left"/>
        <w:rPr>
          <w:rFonts w:ascii="Arial" w:hAnsi="Arial" w:eastAsia="黑体" w:cs="Arial"/>
          <w:b/>
          <w:bCs/>
          <w:color w:val="000000"/>
          <w:szCs w:val="21"/>
        </w:rPr>
      </w:pPr>
    </w:p>
    <w:p w14:paraId="056D409D">
      <w:pPr>
        <w:autoSpaceDE w:val="0"/>
        <w:autoSpaceDN w:val="0"/>
        <w:adjustRightInd w:val="0"/>
        <w:jc w:val="left"/>
        <w:rPr>
          <w:rFonts w:ascii="Arial" w:hAnsi="Arial" w:eastAsia="黑体" w:cs="Arial"/>
          <w:b/>
          <w:bCs/>
          <w:color w:val="000000"/>
          <w:szCs w:val="21"/>
        </w:rPr>
      </w:pPr>
    </w:p>
    <w:p w14:paraId="3323A7E7">
      <w:pPr>
        <w:autoSpaceDE w:val="0"/>
        <w:autoSpaceDN w:val="0"/>
        <w:adjustRightInd w:val="0"/>
        <w:jc w:val="left"/>
        <w:rPr>
          <w:rFonts w:ascii="Arial" w:hAnsi="Arial" w:eastAsia="黑体" w:cs="Arial"/>
          <w:b/>
          <w:bCs/>
          <w:color w:val="000000"/>
          <w:szCs w:val="21"/>
        </w:rPr>
      </w:pPr>
    </w:p>
    <w:p w14:paraId="3508C0BD">
      <w:pPr>
        <w:autoSpaceDE w:val="0"/>
        <w:autoSpaceDN w:val="0"/>
        <w:adjustRightInd w:val="0"/>
        <w:jc w:val="left"/>
        <w:rPr>
          <w:rFonts w:ascii="Arial" w:hAnsi="Arial" w:eastAsia="黑体" w:cs="Arial"/>
          <w:b/>
          <w:bCs/>
          <w:color w:val="000000"/>
          <w:szCs w:val="21"/>
        </w:rPr>
      </w:pPr>
    </w:p>
    <w:p w14:paraId="15C4DB10">
      <w:pPr>
        <w:autoSpaceDE w:val="0"/>
        <w:autoSpaceDN w:val="0"/>
        <w:adjustRightInd w:val="0"/>
        <w:jc w:val="left"/>
        <w:rPr>
          <w:rFonts w:ascii="Arial" w:hAnsi="Arial" w:eastAsia="黑体" w:cs="Arial"/>
          <w:b/>
          <w:bCs/>
          <w:color w:val="000000"/>
          <w:szCs w:val="21"/>
        </w:rPr>
      </w:pPr>
    </w:p>
    <w:p w14:paraId="105A5F2B">
      <w:pPr>
        <w:autoSpaceDE w:val="0"/>
        <w:autoSpaceDN w:val="0"/>
        <w:adjustRightInd w:val="0"/>
        <w:jc w:val="left"/>
        <w:rPr>
          <w:rFonts w:ascii="Arial" w:hAnsi="Arial" w:eastAsia="黑体" w:cs="Arial"/>
          <w:b/>
          <w:bCs/>
          <w:color w:val="000000"/>
          <w:szCs w:val="21"/>
        </w:rPr>
      </w:pPr>
    </w:p>
    <w:p w14:paraId="048C81A2">
      <w:pPr>
        <w:autoSpaceDE w:val="0"/>
        <w:autoSpaceDN w:val="0"/>
        <w:adjustRightInd w:val="0"/>
        <w:jc w:val="left"/>
        <w:rPr>
          <w:rFonts w:ascii="Arial" w:hAnsi="Arial" w:eastAsia="黑体" w:cs="Arial"/>
          <w:b/>
          <w:bCs/>
          <w:color w:val="000000"/>
          <w:szCs w:val="21"/>
        </w:rPr>
      </w:pPr>
    </w:p>
    <w:p w14:paraId="7A46315A">
      <w:pPr>
        <w:autoSpaceDE w:val="0"/>
        <w:autoSpaceDN w:val="0"/>
        <w:adjustRightInd w:val="0"/>
        <w:jc w:val="left"/>
        <w:rPr>
          <w:rFonts w:ascii="Arial" w:hAnsi="Arial" w:eastAsia="黑体" w:cs="Arial"/>
          <w:b/>
          <w:bCs/>
          <w:color w:val="000000"/>
          <w:szCs w:val="21"/>
        </w:rPr>
      </w:pPr>
    </w:p>
    <w:p w14:paraId="445783B0">
      <w:pPr>
        <w:autoSpaceDE w:val="0"/>
        <w:autoSpaceDN w:val="0"/>
        <w:adjustRightInd w:val="0"/>
        <w:jc w:val="left"/>
        <w:rPr>
          <w:rFonts w:ascii="Arial" w:hAnsi="Arial" w:eastAsia="黑体" w:cs="Arial"/>
          <w:b/>
          <w:bCs/>
          <w:color w:val="000000"/>
          <w:szCs w:val="21"/>
        </w:rPr>
      </w:pPr>
    </w:p>
    <w:p w14:paraId="0099C7B7">
      <w:pPr>
        <w:autoSpaceDE w:val="0"/>
        <w:autoSpaceDN w:val="0"/>
        <w:adjustRightInd w:val="0"/>
        <w:jc w:val="left"/>
        <w:rPr>
          <w:rFonts w:ascii="Arial" w:hAnsi="Arial" w:eastAsia="黑体" w:cs="Arial"/>
          <w:b/>
          <w:bCs/>
          <w:color w:val="000000"/>
          <w:szCs w:val="21"/>
        </w:rPr>
      </w:pPr>
    </w:p>
    <w:p w14:paraId="2E6D9E01">
      <w:pPr>
        <w:autoSpaceDE w:val="0"/>
        <w:autoSpaceDN w:val="0"/>
        <w:adjustRightInd w:val="0"/>
        <w:jc w:val="left"/>
        <w:rPr>
          <w:rFonts w:ascii="Arial" w:hAnsi="Arial" w:eastAsia="黑体" w:cs="Arial"/>
          <w:b/>
          <w:bCs/>
          <w:color w:val="000000"/>
          <w:szCs w:val="21"/>
        </w:rPr>
      </w:pPr>
    </w:p>
    <w:p w14:paraId="35213BC0">
      <w:pPr>
        <w:autoSpaceDE w:val="0"/>
        <w:autoSpaceDN w:val="0"/>
        <w:adjustRightInd w:val="0"/>
        <w:jc w:val="left"/>
        <w:rPr>
          <w:rFonts w:ascii="Arial" w:hAnsi="Arial" w:eastAsia="黑体" w:cs="Arial"/>
          <w:b/>
          <w:bCs/>
          <w:color w:val="000000"/>
          <w:szCs w:val="21"/>
        </w:rPr>
      </w:pPr>
    </w:p>
    <w:p w14:paraId="6BDEFBDD">
      <w:pPr>
        <w:autoSpaceDE w:val="0"/>
        <w:autoSpaceDN w:val="0"/>
        <w:adjustRightInd w:val="0"/>
        <w:jc w:val="left"/>
        <w:rPr>
          <w:rFonts w:ascii="Arial" w:hAnsi="Arial" w:eastAsia="黑体" w:cs="Arial"/>
          <w:b/>
          <w:bCs/>
          <w:color w:val="000000"/>
          <w:szCs w:val="21"/>
        </w:rPr>
      </w:pPr>
    </w:p>
    <w:p w14:paraId="35FB7353">
      <w:pPr>
        <w:autoSpaceDE w:val="0"/>
        <w:autoSpaceDN w:val="0"/>
        <w:adjustRightInd w:val="0"/>
        <w:jc w:val="left"/>
        <w:rPr>
          <w:rFonts w:ascii="Arial" w:hAnsi="Arial" w:eastAsia="黑体" w:cs="Arial"/>
          <w:b/>
          <w:bCs/>
          <w:color w:val="000000"/>
          <w:szCs w:val="21"/>
        </w:rPr>
      </w:pPr>
    </w:p>
    <w:p w14:paraId="694CFEC4">
      <w:pPr>
        <w:autoSpaceDE w:val="0"/>
        <w:autoSpaceDN w:val="0"/>
        <w:adjustRightInd w:val="0"/>
        <w:jc w:val="left"/>
        <w:rPr>
          <w:rFonts w:ascii="Arial" w:hAnsi="Arial" w:eastAsia="黑体" w:cs="Arial"/>
          <w:b/>
          <w:bCs/>
          <w:color w:val="000000"/>
          <w:szCs w:val="21"/>
        </w:rPr>
      </w:pPr>
    </w:p>
    <w:p w14:paraId="29826E74">
      <w:pPr>
        <w:autoSpaceDE w:val="0"/>
        <w:autoSpaceDN w:val="0"/>
        <w:adjustRightInd w:val="0"/>
        <w:jc w:val="left"/>
        <w:rPr>
          <w:rFonts w:ascii="Arial" w:hAnsi="Arial" w:eastAsia="黑体" w:cs="Arial"/>
          <w:b/>
          <w:bCs/>
          <w:color w:val="000000"/>
          <w:szCs w:val="21"/>
        </w:rPr>
      </w:pPr>
    </w:p>
    <w:p w14:paraId="60BC456D">
      <w:pPr>
        <w:autoSpaceDE w:val="0"/>
        <w:autoSpaceDN w:val="0"/>
        <w:adjustRightInd w:val="0"/>
        <w:jc w:val="left"/>
        <w:rPr>
          <w:rFonts w:ascii="Arial" w:hAnsi="Arial" w:eastAsia="黑体" w:cs="Arial"/>
          <w:b/>
          <w:bCs/>
          <w:color w:val="000000"/>
          <w:szCs w:val="21"/>
        </w:rPr>
      </w:pPr>
    </w:p>
    <w:p w14:paraId="079FFE97">
      <w:pPr>
        <w:autoSpaceDE w:val="0"/>
        <w:autoSpaceDN w:val="0"/>
        <w:adjustRightInd w:val="0"/>
        <w:jc w:val="left"/>
        <w:rPr>
          <w:rFonts w:ascii="Arial" w:hAnsi="Arial" w:eastAsia="黑体" w:cs="Arial"/>
          <w:b/>
          <w:bCs/>
          <w:color w:val="000000"/>
          <w:szCs w:val="21"/>
        </w:rPr>
      </w:pPr>
    </w:p>
    <w:p w14:paraId="5F8B0B28">
      <w:pPr>
        <w:autoSpaceDE w:val="0"/>
        <w:autoSpaceDN w:val="0"/>
        <w:adjustRightInd w:val="0"/>
        <w:jc w:val="left"/>
        <w:rPr>
          <w:rFonts w:ascii="Arial" w:hAnsi="Arial" w:eastAsia="黑体" w:cs="Arial"/>
          <w:b/>
          <w:bCs/>
          <w:color w:val="000000"/>
          <w:szCs w:val="21"/>
        </w:rPr>
      </w:pPr>
    </w:p>
    <w:p w14:paraId="28999395">
      <w:pPr>
        <w:autoSpaceDE w:val="0"/>
        <w:autoSpaceDN w:val="0"/>
        <w:adjustRightInd w:val="0"/>
        <w:jc w:val="left"/>
        <w:rPr>
          <w:rFonts w:ascii="Arial" w:hAnsi="Arial" w:eastAsia="黑体" w:cs="Arial"/>
          <w:b/>
          <w:bCs/>
          <w:color w:val="000000"/>
          <w:szCs w:val="21"/>
        </w:rPr>
      </w:pPr>
    </w:p>
    <w:p w14:paraId="243D69F7">
      <w:pPr>
        <w:autoSpaceDE w:val="0"/>
        <w:autoSpaceDN w:val="0"/>
        <w:adjustRightInd w:val="0"/>
        <w:jc w:val="left"/>
        <w:rPr>
          <w:rFonts w:ascii="Arial" w:hAnsi="Arial" w:eastAsia="黑体" w:cs="Arial"/>
          <w:b/>
          <w:bCs/>
          <w:color w:val="000000"/>
          <w:szCs w:val="21"/>
        </w:rPr>
      </w:pPr>
    </w:p>
    <w:p w14:paraId="7A9930C3">
      <w:pPr>
        <w:autoSpaceDE w:val="0"/>
        <w:autoSpaceDN w:val="0"/>
        <w:adjustRightInd w:val="0"/>
        <w:jc w:val="left"/>
        <w:rPr>
          <w:rFonts w:ascii="Arial" w:hAnsi="Arial" w:eastAsia="黑体" w:cs="Arial"/>
          <w:b/>
          <w:bCs/>
          <w:color w:val="000000"/>
          <w:szCs w:val="21"/>
        </w:rPr>
      </w:pPr>
    </w:p>
    <w:p w14:paraId="199B4C78">
      <w:pPr>
        <w:autoSpaceDE w:val="0"/>
        <w:autoSpaceDN w:val="0"/>
        <w:adjustRightInd w:val="0"/>
        <w:jc w:val="left"/>
        <w:rPr>
          <w:rFonts w:ascii="Arial" w:hAnsi="Arial" w:eastAsia="黑体" w:cs="Arial"/>
          <w:b/>
          <w:bCs/>
          <w:color w:val="000000"/>
          <w:szCs w:val="21"/>
        </w:rPr>
      </w:pPr>
      <w:r>
        <w:rPr>
          <w:rFonts w:ascii="Arial" w:hAnsi="Arial" w:eastAsia="黑体" w:cs="Arial"/>
          <w:b/>
          <w:bCs/>
          <w:color w:val="000000"/>
          <w:szCs w:val="21"/>
        </w:rPr>
        <w:t>MECHANICAL SPECIFICATIONS</w:t>
      </w:r>
    </w:p>
    <w:p w14:paraId="18A779A9">
      <w:pPr>
        <w:autoSpaceDE w:val="0"/>
        <w:autoSpaceDN w:val="0"/>
        <w:adjustRightInd w:val="0"/>
        <w:ind w:right="210"/>
        <w:jc w:val="right"/>
        <w:rPr>
          <w:rFonts w:ascii="Arial" w:hAnsi="Arial" w:eastAsia="宋体" w:cs="Arial"/>
          <w:bCs/>
          <w:color w:val="000000"/>
          <w:szCs w:val="21"/>
        </w:rPr>
      </w:pPr>
      <w:r>
        <w:rPr>
          <w:rFonts w:hint="eastAsia" w:ascii="Arial" w:hAnsi="Arial" w:eastAsia="宋体" w:cs="Arial"/>
          <w:bCs/>
          <w:color w:val="000000"/>
          <w:szCs w:val="21"/>
        </w:rPr>
        <w:t xml:space="preserve">                                                                            unit：mm</w:t>
      </w:r>
    </w:p>
    <w:p w14:paraId="528F7A95">
      <w:pPr>
        <w:widowControl/>
        <w:jc w:val="center"/>
        <w:rPr>
          <w:rFonts w:ascii="宋体" w:hAnsi="宋体" w:cs="宋体"/>
          <w:color w:val="FF0000"/>
          <w:kern w:val="0"/>
          <w:sz w:val="24"/>
        </w:rPr>
      </w:pPr>
    </w:p>
    <w:p w14:paraId="1798A4CF">
      <w:pPr>
        <w:widowControl/>
        <w:jc w:val="center"/>
        <w:rPr>
          <w:rFonts w:ascii="宋体" w:hAnsi="宋体" w:cs="宋体"/>
          <w:color w:val="FF0000"/>
          <w:kern w:val="0"/>
          <w:sz w:val="24"/>
        </w:rPr>
      </w:pPr>
    </w:p>
    <w:p w14:paraId="1F675496">
      <w:pPr>
        <w:widowControl/>
        <w:jc w:val="center"/>
        <w:rPr>
          <w:rFonts w:ascii="宋体" w:hAnsi="宋体" w:cs="宋体"/>
          <w:color w:val="FF0000"/>
          <w:kern w:val="0"/>
          <w:sz w:val="24"/>
        </w:rPr>
      </w:pPr>
    </w:p>
    <w:p w14:paraId="23BF27F2">
      <w:pPr>
        <w:widowControl/>
        <w:jc w:val="center"/>
        <w:rPr>
          <w:rFonts w:hint="eastAsia" w:ascii="宋体" w:hAnsi="宋体" w:eastAsia="宋体" w:cs="宋体"/>
          <w:color w:val="FF0000"/>
          <w:kern w:val="0"/>
          <w:sz w:val="24"/>
          <w:lang w:eastAsia="zh-CN"/>
        </w:rPr>
      </w:pPr>
      <w:r>
        <w:rPr>
          <w:rFonts w:hint="eastAsia" w:ascii="宋体" w:hAnsi="宋体" w:eastAsia="宋体" w:cs="宋体"/>
          <w:color w:val="FF0000"/>
          <w:kern w:val="0"/>
          <w:sz w:val="24"/>
          <w:lang w:eastAsia="zh-CN"/>
        </w:rPr>
        <w:drawing>
          <wp:inline distT="0" distB="0" distL="114300" distR="114300">
            <wp:extent cx="5761990" cy="4869815"/>
            <wp:effectExtent l="0" t="0" r="0" b="0"/>
            <wp:docPr id="9" name="图片 38" descr="c237b32d-1572-4a7d-9db7-586b0716ae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8" descr="c237b32d-1572-4a7d-9db7-586b0716aec9"/>
                    <pic:cNvPicPr>
                      <a:picLocks noChangeAspect="1"/>
                    </pic:cNvPicPr>
                  </pic:nvPicPr>
                  <pic:blipFill>
                    <a:blip r:embed="rId15"/>
                    <a:stretch>
                      <a:fillRect/>
                    </a:stretch>
                  </pic:blipFill>
                  <pic:spPr>
                    <a:xfrm>
                      <a:off x="0" y="0"/>
                      <a:ext cx="5761990" cy="4869815"/>
                    </a:xfrm>
                    <a:prstGeom prst="rect">
                      <a:avLst/>
                    </a:prstGeom>
                    <a:noFill/>
                    <a:ln>
                      <a:noFill/>
                    </a:ln>
                  </pic:spPr>
                </pic:pic>
              </a:graphicData>
            </a:graphic>
          </wp:inline>
        </w:drawing>
      </w:r>
    </w:p>
    <w:p w14:paraId="1920A28B">
      <w:pPr>
        <w:widowControl/>
        <w:jc w:val="center"/>
        <w:rPr>
          <w:rFonts w:ascii="宋体" w:hAnsi="宋体" w:cs="宋体"/>
          <w:color w:val="FF0000"/>
          <w:kern w:val="0"/>
          <w:sz w:val="24"/>
        </w:rPr>
      </w:pPr>
    </w:p>
    <w:p w14:paraId="4CD92E4F">
      <w:pPr>
        <w:pStyle w:val="53"/>
        <w:spacing w:before="120" w:beforeLines="50" w:after="120" w:afterLines="50"/>
        <w:jc w:val="center"/>
        <w:rPr>
          <w:rFonts w:hint="eastAsia"/>
          <w:b/>
          <w:sz w:val="17"/>
        </w:rPr>
      </w:pPr>
      <w:r>
        <w:rPr>
          <w:b/>
          <w:bCs/>
          <w:color w:val="auto"/>
          <w:sz w:val="20"/>
          <w:szCs w:val="20"/>
        </w:rPr>
        <w:t xml:space="preserve">Figure </w:t>
      </w:r>
      <w:r>
        <w:rPr>
          <w:rFonts w:hint="eastAsia"/>
          <w:b/>
          <w:bCs/>
          <w:color w:val="auto"/>
          <w:sz w:val="20"/>
          <w:szCs w:val="20"/>
        </w:rPr>
        <w:t>4</w:t>
      </w:r>
      <w:r>
        <w:rPr>
          <w:b/>
          <w:bCs/>
          <w:color w:val="auto"/>
          <w:sz w:val="20"/>
          <w:szCs w:val="20"/>
        </w:rPr>
        <w:t xml:space="preserve"> – QSFP</w:t>
      </w:r>
      <w:r>
        <w:rPr>
          <w:rFonts w:hint="eastAsia"/>
          <w:b/>
          <w:bCs/>
          <w:color w:val="auto"/>
          <w:sz w:val="20"/>
          <w:szCs w:val="20"/>
        </w:rPr>
        <w:t>-</w:t>
      </w:r>
      <w:r>
        <w:rPr>
          <w:b/>
          <w:bCs/>
          <w:color w:val="auto"/>
          <w:sz w:val="20"/>
          <w:szCs w:val="20"/>
        </w:rPr>
        <w:t xml:space="preserve">DD </w:t>
      </w:r>
      <w:r>
        <w:rPr>
          <w:rFonts w:hint="eastAsia"/>
          <w:b/>
          <w:bCs/>
          <w:color w:val="auto"/>
          <w:sz w:val="20"/>
          <w:szCs w:val="20"/>
        </w:rPr>
        <w:t>Mechanical Specifications</w:t>
      </w:r>
    </w:p>
    <w:sectPr>
      <w:headerReference r:id="rId4" w:type="first"/>
      <w:footerReference r:id="rId7" w:type="first"/>
      <w:headerReference r:id="rId3" w:type="default"/>
      <w:footerReference r:id="rId5" w:type="default"/>
      <w:footerReference r:id="rId6" w:type="even"/>
      <w:pgSz w:w="11906" w:h="16838"/>
      <w:pgMar w:top="1537" w:right="1412" w:bottom="686" w:left="1418" w:header="680" w:footer="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11DA838-1322-47C7-9BCE-971B60DD39D2}"/>
  </w:font>
  <w:font w:name="黑体">
    <w:panose1 w:val="02010609060101010101"/>
    <w:charset w:val="86"/>
    <w:family w:val="auto"/>
    <w:pitch w:val="default"/>
    <w:sig w:usb0="800002BF" w:usb1="38CF7CFA" w:usb2="00000016" w:usb3="00000000" w:csb0="00040001" w:csb1="00000000"/>
    <w:embedRegular r:id="rId2" w:fontKey="{B0E72639-E103-4EA6-9E07-F0FE7A1A83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E89AEA3-6E70-4D39-9AC0-25FD73606E83}"/>
  </w:font>
  <w:font w:name="Arial">
    <w:panose1 w:val="020B0604020202020204"/>
    <w:charset w:val="00"/>
    <w:family w:val="swiss"/>
    <w:pitch w:val="default"/>
    <w:sig w:usb0="E0002EFF" w:usb1="C000785B" w:usb2="00000009" w:usb3="00000000" w:csb0="400001FF" w:csb1="FFFF0000"/>
    <w:embedRegular r:id="rId4" w:fontKey="{FFB18BFB-01C5-4FE9-95D7-FBA25FDFC5FE}"/>
  </w:font>
  <w:font w:name="Verdana">
    <w:panose1 w:val="020B0604030504040204"/>
    <w:charset w:val="00"/>
    <w:family w:val="swiss"/>
    <w:pitch w:val="default"/>
    <w:sig w:usb0="A00006FF" w:usb1="4000205B" w:usb2="00000010" w:usb3="00000000" w:csb0="2000019F" w:csb1="00000000"/>
  </w:font>
  <w:font w:name="Arial Black">
    <w:panose1 w:val="020B0A04020102020204"/>
    <w:charset w:val="00"/>
    <w:family w:val="swiss"/>
    <w:pitch w:val="default"/>
    <w:sig w:usb0="A00002AF" w:usb1="400078FB" w:usb2="00000000" w:usb3="00000000" w:csb0="6000009F" w:csb1="DFD70000"/>
  </w:font>
  <w:font w:name="ArialMT">
    <w:altName w:val="Arial"/>
    <w:panose1 w:val="00000000000000000000"/>
    <w:charset w:val="00"/>
    <w:family w:val="swiss"/>
    <w:pitch w:val="default"/>
    <w:sig w:usb0="00000003" w:usb1="00000000" w:usb2="00000000" w:usb3="00000000" w:csb0="00000001" w:csb1="00000000"/>
  </w:font>
  <w:font w:name="TimesNewRomanPS-BoldMT">
    <w:altName w:val="微软雅黑"/>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embedRegular r:id="rId5" w:fontKey="{F8E8A39E-7B15-4702-B1CF-82858EFCD6F5}"/>
  </w:font>
  <w:font w:name="Arial-BoldMT">
    <w:altName w:val="微软雅黑"/>
    <w:panose1 w:val="00000000000000000000"/>
    <w:charset w:val="00"/>
    <w:family w:val="auto"/>
    <w:pitch w:val="default"/>
    <w:sig w:usb0="00000000" w:usb1="00000000" w:usb2="00000010" w:usb3="00000000" w:csb0="00040001" w:csb1="00000000"/>
    <w:embedRegular r:id="rId6" w:fontKey="{43793A32-C04F-4F97-8BEB-7E341F95949C}"/>
  </w:font>
  <w:font w:name="Arial Unicode MS">
    <w:panose1 w:val="020B0604020202020204"/>
    <w:charset w:val="88"/>
    <w:family w:val="swiss"/>
    <w:pitch w:val="default"/>
    <w:sig w:usb0="F7FFAEFF" w:usb1="F9DFFFFF" w:usb2="0000007F" w:usb3="00000000" w:csb0="203F01FF" w:csb1="DFFF0000"/>
    <w:embedRegular r:id="rId7" w:fontKey="{9EF5EB87-42B9-4E82-B1EC-E3E00BE3FBB2}"/>
  </w:font>
  <w:font w:name="Arial Unicode MS">
    <w:panose1 w:val="020B0604020202020204"/>
    <w:charset w:val="86"/>
    <w:family w:val="swiss"/>
    <w:pitch w:val="default"/>
    <w:sig w:usb0="F7FFAEFF" w:usb1="F9DFFFFF" w:usb2="0000007F" w:usb3="00000000" w:csb0="203F01FF" w:csb1="DFFF0000"/>
    <w:embedRegular r:id="rId8" w:fontKey="{6B52C973-B5EB-4308-A2CB-3F5C261C6C5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9" w:fontKey="{8FB23BE6-9C91-4F97-83C7-4D5281BE21B9}"/>
  </w:font>
  <w:font w:name="AvenirNext LT Pro Regular">
    <w:panose1 w:val="020B0504020202020204"/>
    <w:charset w:val="00"/>
    <w:family w:val="auto"/>
    <w:pitch w:val="default"/>
    <w:sig w:usb0="800000AF" w:usb1="5000204A"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48C66DC">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9EB3552">
    <w:pPr>
      <w:pStyle w:val="15"/>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444500</wp:posOffset>
              </wp:positionH>
              <wp:positionV relativeFrom="page">
                <wp:posOffset>9533255</wp:posOffset>
              </wp:positionV>
              <wp:extent cx="1040765" cy="182245"/>
              <wp:effectExtent l="0" t="0" r="0" b="0"/>
              <wp:wrapNone/>
              <wp:docPr id="12" name="文本框 99"/>
              <wp:cNvGraphicFramePr/>
              <a:graphic xmlns:a="http://schemas.openxmlformats.org/drawingml/2006/main">
                <a:graphicData uri="http://schemas.microsoft.com/office/word/2010/wordprocessingShape">
                  <wps:wsp>
                    <wps:cNvSpPr txBox="1"/>
                    <wps:spPr>
                      <a:xfrm>
                        <a:off x="0" y="0"/>
                        <a:ext cx="1040765" cy="182245"/>
                      </a:xfrm>
                      <a:prstGeom prst="rect">
                        <a:avLst/>
                      </a:prstGeom>
                      <a:noFill/>
                      <a:ln>
                        <a:noFill/>
                      </a:ln>
                    </wps:spPr>
                    <wps:txbx>
                      <w:txbxContent>
                        <w:p w14:paraId="2EDAB100"/>
                      </w:txbxContent>
                    </wps:txbx>
                    <wps:bodyPr wrap="square" lIns="0" tIns="0" rIns="0" bIns="0" upright="1"/>
                  </wps:wsp>
                </a:graphicData>
              </a:graphic>
            </wp:anchor>
          </w:drawing>
        </mc:Choice>
        <mc:Fallback>
          <w:pict>
            <v:shape id="文本框 99" o:spid="_x0000_s1026" o:spt="202" type="#_x0000_t202" style="position:absolute;left:0pt;margin-left:35pt;margin-top:750.65pt;height:14.35pt;width:81.95pt;mso-position-horizontal-relative:page;mso-position-vertical-relative:page;z-index:-251655168;mso-width-relative:page;mso-height-relative:page;" filled="f" stroked="f" coordsize="21600,21600" o:gfxdata="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VN+1i2QAAAAwBAAAPAAAAAAAAAAEAIAAAACIAAABkcnMvZG93&#10;bnJldi54bWxQSwECFAAUAAAACACHTuJA1wkES8YBAACCAwAADgAAAAAAAAABACAAAAAoAQAAZHJz&#10;L2Uyb0RvYy54bWxQSwUGAAAAAAYABgBZAQAAYAUAAAAA&#10;">
              <v:fill on="f" focussize="0,0"/>
              <v:stroke on="f"/>
              <v:imagedata o:title=""/>
              <o:lock v:ext="edit" aspectratio="f"/>
              <v:textbox inset="0mm,0mm,0mm,0mm">
                <w:txbxContent>
                  <w:p w14:paraId="2EDAB100"/>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7150100</wp:posOffset>
              </wp:positionH>
              <wp:positionV relativeFrom="page">
                <wp:posOffset>9550400</wp:posOffset>
              </wp:positionV>
              <wp:extent cx="203835" cy="160020"/>
              <wp:effectExtent l="0" t="0" r="0" b="0"/>
              <wp:wrapNone/>
              <wp:docPr id="13" name="文本框 100"/>
              <wp:cNvGraphicFramePr/>
              <a:graphic xmlns:a="http://schemas.openxmlformats.org/drawingml/2006/main">
                <a:graphicData uri="http://schemas.microsoft.com/office/word/2010/wordprocessingShape">
                  <wps:wsp>
                    <wps:cNvSpPr txBox="1"/>
                    <wps:spPr>
                      <a:xfrm>
                        <a:off x="0" y="0"/>
                        <a:ext cx="203835" cy="160020"/>
                      </a:xfrm>
                      <a:prstGeom prst="rect">
                        <a:avLst/>
                      </a:prstGeom>
                      <a:noFill/>
                      <a:ln>
                        <a:noFill/>
                      </a:ln>
                    </wps:spPr>
                    <wps:txbx>
                      <w:txbxContent>
                        <w:p w14:paraId="0CF4BC6F">
                          <w:pPr>
                            <w:spacing w:before="20"/>
                            <w:ind w:left="60" w:right="0" w:firstLine="0"/>
                            <w:jc w:val="left"/>
                            <w:rPr>
                              <w:rFonts w:ascii="Cambria"/>
                              <w:sz w:val="18"/>
                            </w:rPr>
                          </w:pPr>
                          <w:r>
                            <w:fldChar w:fldCharType="begin"/>
                          </w:r>
                          <w:r>
                            <w:rPr>
                              <w:rFonts w:ascii="Cambria"/>
                              <w:sz w:val="18"/>
                            </w:rPr>
                            <w:instrText xml:space="preserve"> PAGE </w:instrText>
                          </w:r>
                          <w:r>
                            <w:fldChar w:fldCharType="separate"/>
                          </w:r>
                          <w:r>
                            <w:t>10</w:t>
                          </w:r>
                          <w:r>
                            <w:fldChar w:fldCharType="end"/>
                          </w:r>
                        </w:p>
                      </w:txbxContent>
                    </wps:txbx>
                    <wps:bodyPr wrap="square" lIns="0" tIns="0" rIns="0" bIns="0" upright="1"/>
                  </wps:wsp>
                </a:graphicData>
              </a:graphic>
            </wp:anchor>
          </w:drawing>
        </mc:Choice>
        <mc:Fallback>
          <w:pict>
            <v:shape id="文本框 100" o:spid="_x0000_s1026" o:spt="202" type="#_x0000_t202" style="position:absolute;left:0pt;margin-left:563pt;margin-top:752pt;height:12.6pt;width:16.05pt;mso-position-horizontal-relative:page;mso-position-vertical-relative:page;z-index:-251654144;mso-width-relative:page;mso-height-relative:page;" filled="f" stroked="f" coordsize="21600,21600" o:gfxdata="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TGQfDaAAAADwEAAA8AAAAAAAAAAQAgAAAAIgAAAGRycy9kb3du&#10;cmV2LnhtbFBLAQIUABQAAAAIAIdO4kDc8HNhxAEAAIIDAAAOAAAAAAAAAAEAIAAAACkBAABkcnMv&#10;ZTJvRG9jLnhtbFBLBQYAAAAABgAGAFkBAABfBQAAAAA=&#10;">
              <v:fill on="f" focussize="0,0"/>
              <v:stroke on="f"/>
              <v:imagedata o:title=""/>
              <o:lock v:ext="edit" aspectratio="f"/>
              <v:textbox inset="0mm,0mm,0mm,0mm">
                <w:txbxContent>
                  <w:p w14:paraId="0CF4BC6F">
                    <w:pPr>
                      <w:spacing w:before="20"/>
                      <w:ind w:left="60" w:right="0" w:firstLine="0"/>
                      <w:jc w:val="left"/>
                      <w:rPr>
                        <w:rFonts w:ascii="Cambria"/>
                        <w:sz w:val="18"/>
                      </w:rPr>
                    </w:pPr>
                    <w:r>
                      <w:fldChar w:fldCharType="begin"/>
                    </w:r>
                    <w:r>
                      <w:rPr>
                        <w:rFonts w:ascii="Cambria"/>
                        <w:sz w:val="18"/>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B4455">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90D2870">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637CD">
    <w:pPr>
      <w:pStyle w:val="20"/>
      <w:jc w:val="center"/>
      <w:rPr>
        <w:b/>
        <w:sz w:val="11"/>
        <w:szCs w:val="11"/>
      </w:rPr>
    </w:pPr>
    <w:r>
      <w:rPr>
        <w:sz w:val="11"/>
        <w:szCs w:val="11"/>
        <w:lang/>
      </w:rPr>
      <mc:AlternateContent>
        <mc:Choice Requires="wps">
          <w:drawing>
            <wp:anchor distT="0" distB="0" distL="114300" distR="114300" simplePos="0" relativeHeight="251665408" behindDoc="0" locked="0" layoutInCell="1" allowOverlap="1">
              <wp:simplePos x="0" y="0"/>
              <wp:positionH relativeFrom="column">
                <wp:posOffset>-239395</wp:posOffset>
              </wp:positionH>
              <wp:positionV relativeFrom="paragraph">
                <wp:posOffset>71120</wp:posOffset>
              </wp:positionV>
              <wp:extent cx="6293485" cy="635"/>
              <wp:effectExtent l="0" t="0" r="0" b="0"/>
              <wp:wrapNone/>
              <wp:docPr id="16" name="自选图形 98"/>
              <wp:cNvGraphicFramePr/>
              <a:graphic xmlns:a="http://schemas.openxmlformats.org/drawingml/2006/main">
                <a:graphicData uri="http://schemas.microsoft.com/office/word/2010/wordprocessingShape">
                  <wps:wsp>
                    <wps:cNvCnPr/>
                    <wps:spPr>
                      <a:xfrm>
                        <a:off x="0" y="0"/>
                        <a:ext cx="6293485"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自选图形 98" o:spid="_x0000_s1026" o:spt="32" type="#_x0000_t32" style="position:absolute;left:0pt;margin-left:-18.85pt;margin-top:5.6pt;height:0.05pt;width:495.55pt;z-index:251665408;mso-width-relative:page;mso-height-relative:page;" filled="f" stroked="t" coordsize="21600,21600" o:gfxdata="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98MxjVAAAACQEAAA8AAAAAAAAAAQAgAAAAIgAAAGRycy9kb3ducmV2LnhtbFBL&#10;AQIUABQAAAAIAIdO4kDzJkIh+QEAAOgDAAAOAAAAAAAAAAEAIAAAACQBAABkcnMvZTJvRG9jLnht&#10;bFBLBQYAAAAABgAGAFkBAACPBQAAAAA=&#10;">
              <v:fill on="f" focussize="0,0"/>
              <v:stroke weight="1.5pt" color="#000000" joinstyle="round"/>
              <v:imagedata o:title=""/>
              <o:lock v:ext="edit" aspectratio="f"/>
            </v:shape>
          </w:pict>
        </mc:Fallback>
      </mc:AlternateContent>
    </w:r>
    <w:r>
      <w:rPr>
        <w:sz w:val="11"/>
        <w:szCs w:val="11"/>
        <w:lang w:val="zh-CN"/>
      </w:rPr>
      <w:t xml:space="preserve"> </w:t>
    </w:r>
    <w:r>
      <w:rPr>
        <w:b/>
        <w:sz w:val="11"/>
        <w:szCs w:val="11"/>
      </w:rPr>
      <w:fldChar w:fldCharType="begin"/>
    </w:r>
    <w:r>
      <w:rPr>
        <w:b/>
        <w:sz w:val="11"/>
        <w:szCs w:val="11"/>
      </w:rPr>
      <w:instrText xml:space="preserve">PAGE</w:instrText>
    </w:r>
    <w:r>
      <w:rPr>
        <w:b/>
        <w:sz w:val="11"/>
        <w:szCs w:val="11"/>
      </w:rPr>
      <w:fldChar w:fldCharType="separate"/>
    </w:r>
    <w:r>
      <w:rPr>
        <w:b/>
        <w:sz w:val="11"/>
        <w:szCs w:val="11"/>
        <w:lang/>
      </w:rPr>
      <w:t>1</w:t>
    </w:r>
    <w:r>
      <w:rPr>
        <w:b/>
        <w:sz w:val="11"/>
        <w:szCs w:val="11"/>
      </w:rPr>
      <w:fldChar w:fldCharType="end"/>
    </w:r>
    <w:r>
      <w:rPr>
        <w:sz w:val="11"/>
        <w:szCs w:val="11"/>
        <w:lang w:val="zh-CN"/>
      </w:rPr>
      <w:t xml:space="preserve"> / </w:t>
    </w:r>
    <w:r>
      <w:rPr>
        <w:b/>
        <w:sz w:val="11"/>
        <w:szCs w:val="11"/>
      </w:rPr>
      <w:fldChar w:fldCharType="begin"/>
    </w:r>
    <w:r>
      <w:rPr>
        <w:b/>
        <w:sz w:val="11"/>
        <w:szCs w:val="11"/>
      </w:rPr>
      <w:instrText xml:space="preserve">NUMPAGES</w:instrText>
    </w:r>
    <w:r>
      <w:rPr>
        <w:b/>
        <w:sz w:val="11"/>
        <w:szCs w:val="11"/>
      </w:rPr>
      <w:fldChar w:fldCharType="separate"/>
    </w:r>
    <w:r>
      <w:rPr>
        <w:b/>
        <w:sz w:val="11"/>
        <w:szCs w:val="11"/>
        <w:lang/>
      </w:rPr>
      <w:t>6</w:t>
    </w:r>
    <w:r>
      <w:rPr>
        <w:b/>
        <w:sz w:val="11"/>
        <w:szCs w:val="11"/>
      </w:rPr>
      <w:fldChar w:fldCharType="end"/>
    </w:r>
  </w:p>
  <w:p w14:paraId="3D9BF5B5">
    <w:pPr>
      <w:pStyle w:val="20"/>
      <w:rPr>
        <w:rFonts w:ascii="Arial" w:hAnsi="Arial" w:cs="Arial"/>
        <w:sz w:val="11"/>
        <w:szCs w:val="11"/>
      </w:rPr>
    </w:pPr>
    <w:r>
      <w:rPr>
        <w:rFonts w:ascii="Arial" w:hAnsi="Arial" w:cs="Arial"/>
        <w:sz w:val="11"/>
        <w:szCs w:val="11"/>
        <w:lang/>
      </w:rPr>
      <mc:AlternateContent>
        <mc:Choice Requires="wps">
          <w:drawing>
            <wp:anchor distT="0" distB="0" distL="114300" distR="114300" simplePos="0" relativeHeight="251664384" behindDoc="0" locked="0" layoutInCell="1" allowOverlap="1">
              <wp:simplePos x="0" y="0"/>
              <wp:positionH relativeFrom="column">
                <wp:posOffset>155575</wp:posOffset>
              </wp:positionH>
              <wp:positionV relativeFrom="paragraph">
                <wp:posOffset>-3175</wp:posOffset>
              </wp:positionV>
              <wp:extent cx="4457700" cy="0"/>
              <wp:effectExtent l="0" t="0" r="0" b="0"/>
              <wp:wrapNone/>
              <wp:docPr id="15" name="自选图形 97"/>
              <wp:cNvGraphicFramePr/>
              <a:graphic xmlns:a="http://schemas.openxmlformats.org/drawingml/2006/main">
                <a:graphicData uri="http://schemas.microsoft.com/office/word/2010/wordprocessingShape">
                  <wps:wsp>
                    <wps:cNvCnPr/>
                    <wps:spPr>
                      <a:xfrm>
                        <a:off x="0" y="0"/>
                        <a:ext cx="445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97" o:spid="_x0000_s1026" o:spt="32" type="#_x0000_t32" style="position:absolute;left:0pt;margin-left:12.25pt;margin-top:-0.25pt;height:0pt;width:351pt;z-index:251664384;mso-width-relative:page;mso-height-relative:page;" filled="f" stroked="t" coordsize="21600,21600" o:gfxdata="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KLTEnUAAAABgEAAA8AAAAAAAAAAQAgAAAAIgAAAGRycy9kb3ducmV2LnhtbFBLAQIU&#10;ABQAAAAIAIdO4kDCMTbg9wEAAOUDAAAOAAAAAAAAAAEAIAAAACMBAABkcnMvZTJvRG9jLnhtbFBL&#10;BQYAAAAABgAGAFkBAACMBQAAAAA=&#10;">
              <v:fill on="f" focussize="0,0"/>
              <v:stroke color="#000000" joinstyle="round"/>
              <v:imagedata o:title=""/>
              <o:lock v:ext="edit" aspectratio="f"/>
            </v:shape>
          </w:pict>
        </mc:Fallback>
      </mc:AlternateContent>
    </w:r>
    <w:r>
      <w:rPr>
        <w:rFonts w:ascii="Arial" w:hAnsi="Arial" w:eastAsia="黑体" w:cs="Arial"/>
        <w:kern w:val="0"/>
        <w:sz w:val="11"/>
        <w:szCs w:val="11"/>
      </w:rPr>
      <w:t>广东瑞谷光网通信股份有限公司</w:t>
    </w:r>
    <w:r>
      <w:rPr>
        <w:rFonts w:hint="eastAsia" w:ascii="Arial" w:hAnsi="Arial" w:eastAsia="黑体" w:cs="Arial"/>
        <w:kern w:val="0"/>
        <w:sz w:val="11"/>
        <w:szCs w:val="11"/>
      </w:rPr>
      <w:t xml:space="preserve">  </w:t>
    </w:r>
    <w:r>
      <w:rPr>
        <w:rFonts w:ascii="Arial" w:hAnsi="Arial" w:eastAsia="黑体" w:cs="Arial"/>
        <w:kern w:val="0"/>
        <w:sz w:val="11"/>
        <w:szCs w:val="11"/>
      </w:rPr>
      <w:t>Guang Dong RuiGu  Optical  Network Co., LTD</w:t>
    </w:r>
  </w:p>
  <w:p w14:paraId="791FB384">
    <w:pPr>
      <w:autoSpaceDE w:val="0"/>
      <w:autoSpaceDN w:val="0"/>
      <w:adjustRightInd w:val="0"/>
      <w:spacing w:line="11" w:lineRule="exact"/>
      <w:jc w:val="left"/>
      <w:rPr>
        <w:kern w:val="0"/>
        <w:sz w:val="11"/>
        <w:szCs w:val="11"/>
      </w:rPr>
    </w:pPr>
  </w:p>
  <w:p w14:paraId="0D3BBBCE">
    <w:pPr>
      <w:overflowPunct w:val="0"/>
      <w:autoSpaceDE w:val="0"/>
      <w:autoSpaceDN w:val="0"/>
      <w:adjustRightInd w:val="0"/>
      <w:spacing w:line="278" w:lineRule="auto"/>
      <w:ind w:right="120"/>
      <w:jc w:val="left"/>
    </w:pPr>
    <w:r>
      <w:rPr>
        <w:b/>
        <w:bCs/>
        <w:kern w:val="0"/>
        <w:sz w:val="11"/>
        <w:szCs w:val="11"/>
      </w:rPr>
      <w:t>Ad: No. 2, Fu Kang Road, Shang Sa Community, Chang An Town, Dong Guan City, Guang Dong Province Postcode：523866, TEL：+86-769-38932008, FAX：+86-769-38932009</w:t>
    </w:r>
  </w:p>
  <w:p w14:paraId="2807C34C">
    <w:pPr>
      <w:pStyle w:val="20"/>
      <w:jc w:val="center"/>
      <w:rPr>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B12C3">
    <w:pPr>
      <w:pStyle w:val="21"/>
      <w:pBdr>
        <w:bottom w:val="none" w:color="auto" w:sz="0" w:space="0"/>
      </w:pBdr>
      <w:tabs>
        <w:tab w:val="left" w:pos="3975"/>
      </w:tabs>
      <w:jc w:val="both"/>
      <w:rPr>
        <w:rFonts w:hint="eastAsia" w:eastAsiaTheme="minorEastAsia"/>
        <w:lang w:eastAsia="zh-CN"/>
      </w:rPr>
    </w:pPr>
  </w:p>
  <w:p w14:paraId="7471944D">
    <w:pPr>
      <w:pStyle w:val="21"/>
      <w:pBdr>
        <w:bottom w:val="none" w:color="auto" w:sz="0" w:space="0"/>
      </w:pBdr>
      <w:tabs>
        <w:tab w:val="left" w:pos="3975"/>
      </w:tabs>
      <w:jc w:val="both"/>
      <w:rPr>
        <w:rFonts w:hint="eastAsia"/>
        <w:lang w:eastAsia="zh-CN"/>
      </w:rPr>
    </w:pPr>
    <w:r>
      <w:rPr>
        <w:rFonts w:hint="eastAsia" w:eastAsiaTheme="minorEastAsia"/>
        <w:lang w:eastAsia="zh-CN"/>
      </w:rPr>
      <w:drawing>
        <wp:inline distT="0" distB="0" distL="114300" distR="114300">
          <wp:extent cx="631190" cy="421640"/>
          <wp:effectExtent l="0" t="0" r="3810" b="10160"/>
          <wp:docPr id="17"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56" descr="c9c84316ff58850583f10bb317ee3669"/>
                  <pic:cNvPicPr>
                    <a:picLocks noChangeAspect="1"/>
                  </pic:cNvPicPr>
                </pic:nvPicPr>
                <pic:blipFill>
                  <a:blip r:embed="rId1"/>
                  <a:stretch>
                    <a:fillRect/>
                  </a:stretch>
                </pic:blipFill>
                <pic:spPr>
                  <a:xfrm>
                    <a:off x="0" y="0"/>
                    <a:ext cx="631190" cy="421640"/>
                  </a:xfrm>
                  <a:prstGeom prst="rect">
                    <a:avLst/>
                  </a:prstGeom>
                  <a:noFill/>
                  <a:ln>
                    <a:noFill/>
                  </a:ln>
                </pic:spPr>
              </pic:pic>
            </a:graphicData>
          </a:graphic>
        </wp:inline>
      </w:drawing>
    </w:r>
    <w:r>
      <w:tab/>
    </w:r>
    <w:r>
      <w:rPr>
        <w:rFonts w:hint="eastAsia"/>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02F3">
    <w:pPr>
      <w:pStyle w:val="21"/>
      <w:pBdr>
        <w:bottom w:val="none" w:color="auto" w:sz="0" w:space="0"/>
      </w:pBdr>
      <w:tabs>
        <w:tab w:val="left" w:pos="4250"/>
      </w:tabs>
      <w:jc w:val="both"/>
      <w:rPr>
        <w:rFonts w:hint="eastAsia"/>
        <w:color w:val="FF0000"/>
        <w:sz w:val="48"/>
        <w:szCs w:val="44"/>
      </w:rPr>
    </w:pPr>
    <w:r>
      <w:rPr>
        <w:sz w:val="20"/>
        <w:lang/>
      </w:rPr>
      <mc:AlternateContent>
        <mc:Choice Requires="wps">
          <w:drawing>
            <wp:anchor distT="0" distB="0" distL="114300" distR="114300" simplePos="0" relativeHeight="251663360" behindDoc="0" locked="0" layoutInCell="1" allowOverlap="1">
              <wp:simplePos x="0" y="0"/>
              <wp:positionH relativeFrom="column">
                <wp:posOffset>3763645</wp:posOffset>
              </wp:positionH>
              <wp:positionV relativeFrom="paragraph">
                <wp:posOffset>270510</wp:posOffset>
              </wp:positionV>
              <wp:extent cx="2555875" cy="519430"/>
              <wp:effectExtent l="0" t="0" r="0" b="0"/>
              <wp:wrapNone/>
              <wp:docPr id="14" name="文本框 84"/>
              <wp:cNvGraphicFramePr/>
              <a:graphic xmlns:a="http://schemas.openxmlformats.org/drawingml/2006/main">
                <a:graphicData uri="http://schemas.microsoft.com/office/word/2010/wordprocessingShape">
                  <wps:wsp>
                    <wps:cNvSpPr txBox="1"/>
                    <wps:spPr>
                      <a:xfrm>
                        <a:off x="0" y="0"/>
                        <a:ext cx="2555875" cy="519430"/>
                      </a:xfrm>
                      <a:prstGeom prst="rect">
                        <a:avLst/>
                      </a:prstGeom>
                      <a:noFill/>
                      <a:ln>
                        <a:noFill/>
                      </a:ln>
                    </wps:spPr>
                    <wps:txbx>
                      <w:txbxContent>
                        <w:p w14:paraId="79E95686">
                          <w:pPr>
                            <w:wordWrap w:val="0"/>
                            <w:spacing w:line="360" w:lineRule="exact"/>
                            <w:ind w:right="640" w:firstLine="161" w:firstLineChars="50"/>
                            <w:rPr>
                              <w:rFonts w:ascii="Calibri" w:hAnsi="Calibri" w:cs="Calibri"/>
                              <w:b/>
                              <w:bCs/>
                              <w:kern w:val="0"/>
                              <w:sz w:val="32"/>
                              <w:szCs w:val="32"/>
                            </w:rPr>
                          </w:pPr>
                          <w:r>
                            <w:rPr>
                              <w:rFonts w:hint="eastAsia" w:ascii="Calibri" w:hAnsi="Calibri" w:cs="Calibri"/>
                              <w:b/>
                              <w:bCs/>
                              <w:kern w:val="0"/>
                              <w:sz w:val="32"/>
                              <w:szCs w:val="32"/>
                            </w:rPr>
                            <w:t>GPON OLT</w:t>
                          </w:r>
                          <w:r>
                            <w:rPr>
                              <w:rFonts w:ascii="Calibri" w:hAnsi="Calibri" w:cs="Calibri"/>
                              <w:b/>
                              <w:bCs/>
                              <w:kern w:val="0"/>
                              <w:sz w:val="32"/>
                              <w:szCs w:val="32"/>
                            </w:rPr>
                            <w:t xml:space="preserve"> CLASS C+</w:t>
                          </w:r>
                        </w:p>
                        <w:p w14:paraId="376A68A1">
                          <w:pPr>
                            <w:ind w:firstLine="562" w:firstLineChars="200"/>
                            <w:rPr>
                              <w:rFonts w:hint="eastAsia"/>
                            </w:rPr>
                          </w:pPr>
                          <w:r>
                            <w:rPr>
                              <w:rFonts w:ascii="Calibri" w:hAnsi="Calibri"/>
                              <w:b/>
                              <w:sz w:val="28"/>
                              <w:szCs w:val="28"/>
                            </w:rPr>
                            <w:t>Version</w:t>
                          </w:r>
                          <w:r>
                            <w:rPr>
                              <w:rFonts w:hint="eastAsia" w:ascii="Calibri" w:hAnsi="Calibri"/>
                              <w:b/>
                              <w:sz w:val="28"/>
                              <w:szCs w:val="28"/>
                            </w:rPr>
                            <w:t>1.0</w:t>
                          </w:r>
                          <w:r>
                            <w:rPr>
                              <w:rFonts w:ascii="Calibri" w:hAnsi="Calibri"/>
                              <w:b/>
                              <w:sz w:val="28"/>
                              <w:szCs w:val="28"/>
                            </w:rPr>
                            <w:t>, May 2017</w:t>
                          </w:r>
                        </w:p>
                      </w:txbxContent>
                    </wps:txbx>
                    <wps:bodyPr wrap="square" upright="1"/>
                  </wps:wsp>
                </a:graphicData>
              </a:graphic>
            </wp:anchor>
          </w:drawing>
        </mc:Choice>
        <mc:Fallback>
          <w:pict>
            <v:shape id="文本框 84" o:spid="_x0000_s1026" o:spt="202" type="#_x0000_t202" style="position:absolute;left:0pt;margin-left:296.35pt;margin-top:21.3pt;height:40.9pt;width:201.25pt;z-index:251663360;mso-width-relative:page;mso-height-relative:page;" filled="f" stroked="f" coordsize="21600,21600" o:gfxdata="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8/FsdcAAAAKAQAADwAAAAAAAAABACAAAAAiAAAAZHJzL2Rvd25yZXYueG1sUEsBAhQA&#10;FAAAAAgAh07iQHoWRSC6AQAAXgMAAA4AAAAAAAAAAQAgAAAAJgEAAGRycy9lMm9Eb2MueG1sUEsF&#10;BgAAAAAGAAYAWQEAAFIFAAAAAA==&#10;">
              <v:fill on="f" focussize="0,0"/>
              <v:stroke on="f"/>
              <v:imagedata o:title=""/>
              <o:lock v:ext="edit" aspectratio="f"/>
              <v:textbox>
                <w:txbxContent>
                  <w:p w14:paraId="79E95686">
                    <w:pPr>
                      <w:wordWrap w:val="0"/>
                      <w:spacing w:line="360" w:lineRule="exact"/>
                      <w:ind w:right="640" w:firstLine="161" w:firstLineChars="50"/>
                      <w:rPr>
                        <w:rFonts w:ascii="Calibri" w:hAnsi="Calibri" w:cs="Calibri"/>
                        <w:b/>
                        <w:bCs/>
                        <w:kern w:val="0"/>
                        <w:sz w:val="32"/>
                        <w:szCs w:val="32"/>
                      </w:rPr>
                    </w:pPr>
                    <w:r>
                      <w:rPr>
                        <w:rFonts w:hint="eastAsia" w:ascii="Calibri" w:hAnsi="Calibri" w:cs="Calibri"/>
                        <w:b/>
                        <w:bCs/>
                        <w:kern w:val="0"/>
                        <w:sz w:val="32"/>
                        <w:szCs w:val="32"/>
                      </w:rPr>
                      <w:t>GPON OLT</w:t>
                    </w:r>
                    <w:r>
                      <w:rPr>
                        <w:rFonts w:ascii="Calibri" w:hAnsi="Calibri" w:cs="Calibri"/>
                        <w:b/>
                        <w:bCs/>
                        <w:kern w:val="0"/>
                        <w:sz w:val="32"/>
                        <w:szCs w:val="32"/>
                      </w:rPr>
                      <w:t xml:space="preserve"> CLASS C+</w:t>
                    </w:r>
                  </w:p>
                  <w:p w14:paraId="376A68A1">
                    <w:pPr>
                      <w:ind w:firstLine="562" w:firstLineChars="200"/>
                      <w:rPr>
                        <w:rFonts w:hint="eastAsia"/>
                      </w:rPr>
                    </w:pPr>
                    <w:r>
                      <w:rPr>
                        <w:rFonts w:ascii="Calibri" w:hAnsi="Calibri"/>
                        <w:b/>
                        <w:sz w:val="28"/>
                        <w:szCs w:val="28"/>
                      </w:rPr>
                      <w:t>Version</w:t>
                    </w:r>
                    <w:r>
                      <w:rPr>
                        <w:rFonts w:hint="eastAsia" w:ascii="Calibri" w:hAnsi="Calibri"/>
                        <w:b/>
                        <w:sz w:val="28"/>
                        <w:szCs w:val="28"/>
                      </w:rPr>
                      <w:t>1.0</w:t>
                    </w:r>
                    <w:r>
                      <w:rPr>
                        <w:rFonts w:ascii="Calibri" w:hAnsi="Calibri"/>
                        <w:b/>
                        <w:sz w:val="28"/>
                        <w:szCs w:val="28"/>
                      </w:rPr>
                      <w:t>, May 2017</w:t>
                    </w:r>
                  </w:p>
                </w:txbxContent>
              </v:textbox>
            </v:shape>
          </w:pict>
        </mc:Fallback>
      </mc:AlternateContent>
    </w:r>
    <w:r>
      <w:rPr>
        <w:lang/>
      </w:rPr>
      <w:drawing>
        <wp:anchor distT="0" distB="0" distL="114300" distR="114300" simplePos="0" relativeHeight="251659264" behindDoc="1" locked="0" layoutInCell="0" allowOverlap="1">
          <wp:simplePos x="0" y="0"/>
          <wp:positionH relativeFrom="column">
            <wp:posOffset>48260</wp:posOffset>
          </wp:positionH>
          <wp:positionV relativeFrom="paragraph">
            <wp:posOffset>287020</wp:posOffset>
          </wp:positionV>
          <wp:extent cx="1535430" cy="477520"/>
          <wp:effectExtent l="0" t="0" r="0" b="0"/>
          <wp:wrapNone/>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
                  <a:stretch>
                    <a:fillRect/>
                  </a:stretch>
                </pic:blipFill>
                <pic:spPr>
                  <a:xfrm>
                    <a:off x="0" y="0"/>
                    <a:ext cx="1535430" cy="477520"/>
                  </a:xfrm>
                  <a:prstGeom prst="rect">
                    <a:avLst/>
                  </a:prstGeom>
                  <a:noFill/>
                  <a:ln w="12700">
                    <a:noFill/>
                  </a:ln>
                </pic:spPr>
              </pic:pic>
            </a:graphicData>
          </a:graphic>
        </wp:anchor>
      </w:drawing>
    </w:r>
  </w:p>
  <w:p w14:paraId="11F2290A">
    <w:pPr>
      <w:pStyle w:val="21"/>
      <w:pBdr>
        <w:bottom w:val="none" w:color="auto" w:sz="0" w:space="0"/>
      </w:pBdr>
      <w:tabs>
        <w:tab w:val="left" w:pos="4250"/>
      </w:tabs>
      <w:jc w:val="both"/>
      <w:rPr>
        <w:color w:val="FF0000"/>
        <w:sz w:val="44"/>
        <w:szCs w:val="44"/>
      </w:rPr>
    </w:pPr>
    <w:r>
      <w:rPr>
        <w:lang w:val="en-US" w:eastAsia="zh-CN"/>
      </w:rPr>
      <mc:AlternateContent>
        <mc:Choice Requires="wps">
          <w:drawing>
            <wp:anchor distT="0" distB="0" distL="114300" distR="114300" simplePos="0" relativeHeight="251660288" behindDoc="1" locked="0" layoutInCell="0" allowOverlap="1">
              <wp:simplePos x="0" y="0"/>
              <wp:positionH relativeFrom="page">
                <wp:posOffset>699770</wp:posOffset>
              </wp:positionH>
              <wp:positionV relativeFrom="page">
                <wp:posOffset>1318260</wp:posOffset>
              </wp:positionV>
              <wp:extent cx="6228080" cy="0"/>
              <wp:effectExtent l="0" t="0" r="0" b="0"/>
              <wp:wrapNone/>
              <wp:docPr id="11" name="Line 2"/>
              <wp:cNvGraphicFramePr/>
              <a:graphic xmlns:a="http://schemas.openxmlformats.org/drawingml/2006/main">
                <a:graphicData uri="http://schemas.microsoft.com/office/word/2010/wordprocessingShape">
                  <wps:wsp>
                    <wps:cNvSpPr/>
                    <wps:spPr>
                      <a:xfrm>
                        <a:off x="0" y="0"/>
                        <a:ext cx="622808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55.1pt;margin-top:103.8pt;height:0pt;width:490.4pt;mso-position-horizontal-relative:page;mso-position-vertical-relative:page;z-index:-251656192;mso-width-relative:page;mso-height-relative:page;" filled="f" stroked="t" coordsize="21600,21600" o:allowincell="f" o:gfxdata="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dUFqNQAAAAMAQAADwAAAAAAAAABACAAAAAiAAAAZHJzL2Rvd25yZXYueG1sUEsBAhQA&#10;FAAAAAgAh07iQI9JzKa9AQAAbAMAAA4AAAAAAAAAAQAgAAAAIwEAAGRycy9lMm9Eb2MueG1sUEsF&#10;BgAAAAAGAAYAWQEAAFIFAAAAAA==&#10;">
              <v:fill on="f" focussize="0,0"/>
              <v:stroke weight="1.5pt"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0434E"/>
    <w:multiLevelType w:val="multilevel"/>
    <w:tmpl w:val="0530434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1">
    <w:nsid w:val="68F954A3"/>
    <w:multiLevelType w:val="multilevel"/>
    <w:tmpl w:val="68F954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8"/>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7C7DB0"/>
    <w:rsid w:val="00000AB2"/>
    <w:rsid w:val="00000B26"/>
    <w:rsid w:val="00000B9F"/>
    <w:rsid w:val="000033B4"/>
    <w:rsid w:val="00003515"/>
    <w:rsid w:val="000066C0"/>
    <w:rsid w:val="00006EEA"/>
    <w:rsid w:val="0001033B"/>
    <w:rsid w:val="00010E0B"/>
    <w:rsid w:val="000110B3"/>
    <w:rsid w:val="000130F1"/>
    <w:rsid w:val="00013137"/>
    <w:rsid w:val="0001429F"/>
    <w:rsid w:val="000152EA"/>
    <w:rsid w:val="00015472"/>
    <w:rsid w:val="000161D4"/>
    <w:rsid w:val="00020B09"/>
    <w:rsid w:val="000223C4"/>
    <w:rsid w:val="00023D58"/>
    <w:rsid w:val="000248E7"/>
    <w:rsid w:val="00024A89"/>
    <w:rsid w:val="000301E6"/>
    <w:rsid w:val="00030B02"/>
    <w:rsid w:val="00031D37"/>
    <w:rsid w:val="0003545F"/>
    <w:rsid w:val="00036107"/>
    <w:rsid w:val="000424D8"/>
    <w:rsid w:val="000428D2"/>
    <w:rsid w:val="000472C1"/>
    <w:rsid w:val="000478F5"/>
    <w:rsid w:val="000514FF"/>
    <w:rsid w:val="00051ACD"/>
    <w:rsid w:val="0005320A"/>
    <w:rsid w:val="00053ECD"/>
    <w:rsid w:val="00061626"/>
    <w:rsid w:val="00061F7E"/>
    <w:rsid w:val="00062ADD"/>
    <w:rsid w:val="00066039"/>
    <w:rsid w:val="000676FB"/>
    <w:rsid w:val="000719D4"/>
    <w:rsid w:val="000745F9"/>
    <w:rsid w:val="00074F7A"/>
    <w:rsid w:val="000753FB"/>
    <w:rsid w:val="000756DB"/>
    <w:rsid w:val="000815A9"/>
    <w:rsid w:val="00081828"/>
    <w:rsid w:val="00081AFC"/>
    <w:rsid w:val="00081CE4"/>
    <w:rsid w:val="00082296"/>
    <w:rsid w:val="00085BC8"/>
    <w:rsid w:val="00087104"/>
    <w:rsid w:val="00087DA6"/>
    <w:rsid w:val="00091C1F"/>
    <w:rsid w:val="00091CB1"/>
    <w:rsid w:val="0009343E"/>
    <w:rsid w:val="000A022B"/>
    <w:rsid w:val="000A102C"/>
    <w:rsid w:val="000A1051"/>
    <w:rsid w:val="000A18D6"/>
    <w:rsid w:val="000A2045"/>
    <w:rsid w:val="000A25DD"/>
    <w:rsid w:val="000A3E61"/>
    <w:rsid w:val="000A4EE6"/>
    <w:rsid w:val="000A5DFB"/>
    <w:rsid w:val="000A6D59"/>
    <w:rsid w:val="000A78D1"/>
    <w:rsid w:val="000B0782"/>
    <w:rsid w:val="000B1790"/>
    <w:rsid w:val="000B18C0"/>
    <w:rsid w:val="000B222B"/>
    <w:rsid w:val="000B2AA5"/>
    <w:rsid w:val="000B3922"/>
    <w:rsid w:val="000B44E1"/>
    <w:rsid w:val="000B463C"/>
    <w:rsid w:val="000B5233"/>
    <w:rsid w:val="000B5475"/>
    <w:rsid w:val="000B7103"/>
    <w:rsid w:val="000C2135"/>
    <w:rsid w:val="000C5068"/>
    <w:rsid w:val="000C5B20"/>
    <w:rsid w:val="000C656B"/>
    <w:rsid w:val="000D0242"/>
    <w:rsid w:val="000D03C6"/>
    <w:rsid w:val="000D23BA"/>
    <w:rsid w:val="000D39CB"/>
    <w:rsid w:val="000D6156"/>
    <w:rsid w:val="000D633C"/>
    <w:rsid w:val="000D67D6"/>
    <w:rsid w:val="000E064A"/>
    <w:rsid w:val="000E26B5"/>
    <w:rsid w:val="000E2E4B"/>
    <w:rsid w:val="000E308B"/>
    <w:rsid w:val="000E3C12"/>
    <w:rsid w:val="000E5D32"/>
    <w:rsid w:val="000E784D"/>
    <w:rsid w:val="000E7C5B"/>
    <w:rsid w:val="000E7DE7"/>
    <w:rsid w:val="000E7FF7"/>
    <w:rsid w:val="000F1A0E"/>
    <w:rsid w:val="000F2ADD"/>
    <w:rsid w:val="000F3D62"/>
    <w:rsid w:val="000F4D1B"/>
    <w:rsid w:val="000F5493"/>
    <w:rsid w:val="000F6643"/>
    <w:rsid w:val="000F6C3C"/>
    <w:rsid w:val="000F6ECF"/>
    <w:rsid w:val="000F700E"/>
    <w:rsid w:val="00100CD8"/>
    <w:rsid w:val="00103739"/>
    <w:rsid w:val="0010381E"/>
    <w:rsid w:val="001060AE"/>
    <w:rsid w:val="0010716D"/>
    <w:rsid w:val="001071E7"/>
    <w:rsid w:val="00111A1F"/>
    <w:rsid w:val="001135D0"/>
    <w:rsid w:val="001138FE"/>
    <w:rsid w:val="001155E7"/>
    <w:rsid w:val="00115AD2"/>
    <w:rsid w:val="00115C96"/>
    <w:rsid w:val="0011630C"/>
    <w:rsid w:val="001202D7"/>
    <w:rsid w:val="00120E2A"/>
    <w:rsid w:val="001215E1"/>
    <w:rsid w:val="001220F2"/>
    <w:rsid w:val="0012336E"/>
    <w:rsid w:val="00124758"/>
    <w:rsid w:val="001247CA"/>
    <w:rsid w:val="00124884"/>
    <w:rsid w:val="00126A39"/>
    <w:rsid w:val="00126B33"/>
    <w:rsid w:val="0012704C"/>
    <w:rsid w:val="00127CA4"/>
    <w:rsid w:val="00130230"/>
    <w:rsid w:val="00130E86"/>
    <w:rsid w:val="001348BC"/>
    <w:rsid w:val="00134D71"/>
    <w:rsid w:val="0013552F"/>
    <w:rsid w:val="001357BA"/>
    <w:rsid w:val="00136728"/>
    <w:rsid w:val="001373EE"/>
    <w:rsid w:val="00140271"/>
    <w:rsid w:val="00141BF8"/>
    <w:rsid w:val="00142A0D"/>
    <w:rsid w:val="00144B71"/>
    <w:rsid w:val="0014509F"/>
    <w:rsid w:val="00145687"/>
    <w:rsid w:val="00146327"/>
    <w:rsid w:val="00146744"/>
    <w:rsid w:val="001467B4"/>
    <w:rsid w:val="00150479"/>
    <w:rsid w:val="0015054B"/>
    <w:rsid w:val="00152669"/>
    <w:rsid w:val="00152CEA"/>
    <w:rsid w:val="0015528C"/>
    <w:rsid w:val="00156A6B"/>
    <w:rsid w:val="00157016"/>
    <w:rsid w:val="001606E9"/>
    <w:rsid w:val="00160861"/>
    <w:rsid w:val="00160A88"/>
    <w:rsid w:val="00166ED6"/>
    <w:rsid w:val="00171608"/>
    <w:rsid w:val="00171F28"/>
    <w:rsid w:val="00172575"/>
    <w:rsid w:val="00173556"/>
    <w:rsid w:val="001749F1"/>
    <w:rsid w:val="00174CFA"/>
    <w:rsid w:val="0017506F"/>
    <w:rsid w:val="00175F51"/>
    <w:rsid w:val="00176BD5"/>
    <w:rsid w:val="00177D13"/>
    <w:rsid w:val="001804E0"/>
    <w:rsid w:val="00181874"/>
    <w:rsid w:val="001820F6"/>
    <w:rsid w:val="00182C5F"/>
    <w:rsid w:val="00183102"/>
    <w:rsid w:val="001845BC"/>
    <w:rsid w:val="00184DB6"/>
    <w:rsid w:val="00185446"/>
    <w:rsid w:val="00185EB0"/>
    <w:rsid w:val="001865D9"/>
    <w:rsid w:val="00191165"/>
    <w:rsid w:val="00193C8B"/>
    <w:rsid w:val="00197A39"/>
    <w:rsid w:val="001A0476"/>
    <w:rsid w:val="001A0D4F"/>
    <w:rsid w:val="001A1261"/>
    <w:rsid w:val="001A1858"/>
    <w:rsid w:val="001A6CD1"/>
    <w:rsid w:val="001A7C21"/>
    <w:rsid w:val="001B079C"/>
    <w:rsid w:val="001B1BBB"/>
    <w:rsid w:val="001B28EC"/>
    <w:rsid w:val="001B43D9"/>
    <w:rsid w:val="001B55E4"/>
    <w:rsid w:val="001B55FC"/>
    <w:rsid w:val="001B58A0"/>
    <w:rsid w:val="001B5C49"/>
    <w:rsid w:val="001C3690"/>
    <w:rsid w:val="001C3B7F"/>
    <w:rsid w:val="001C3DB8"/>
    <w:rsid w:val="001C4067"/>
    <w:rsid w:val="001C4535"/>
    <w:rsid w:val="001C51E1"/>
    <w:rsid w:val="001C5E77"/>
    <w:rsid w:val="001C60A5"/>
    <w:rsid w:val="001C765E"/>
    <w:rsid w:val="001C77FB"/>
    <w:rsid w:val="001D01E0"/>
    <w:rsid w:val="001D135F"/>
    <w:rsid w:val="001D21E0"/>
    <w:rsid w:val="001D4156"/>
    <w:rsid w:val="001D7A3D"/>
    <w:rsid w:val="001E14C7"/>
    <w:rsid w:val="001E30F4"/>
    <w:rsid w:val="001E35F8"/>
    <w:rsid w:val="001F0C34"/>
    <w:rsid w:val="001F2C0F"/>
    <w:rsid w:val="001F360A"/>
    <w:rsid w:val="001F42B7"/>
    <w:rsid w:val="001F4AD7"/>
    <w:rsid w:val="001F4F05"/>
    <w:rsid w:val="001F5047"/>
    <w:rsid w:val="001F526B"/>
    <w:rsid w:val="001F56FC"/>
    <w:rsid w:val="001F582C"/>
    <w:rsid w:val="001F5BF8"/>
    <w:rsid w:val="001F5E0D"/>
    <w:rsid w:val="001F67DF"/>
    <w:rsid w:val="00200669"/>
    <w:rsid w:val="002006AE"/>
    <w:rsid w:val="00200978"/>
    <w:rsid w:val="0020508C"/>
    <w:rsid w:val="0020609A"/>
    <w:rsid w:val="0020703E"/>
    <w:rsid w:val="00207CD9"/>
    <w:rsid w:val="00210692"/>
    <w:rsid w:val="00210E8E"/>
    <w:rsid w:val="002118FF"/>
    <w:rsid w:val="00213426"/>
    <w:rsid w:val="002137C6"/>
    <w:rsid w:val="00213C8D"/>
    <w:rsid w:val="002148CF"/>
    <w:rsid w:val="00215C5D"/>
    <w:rsid w:val="0021667C"/>
    <w:rsid w:val="002179F4"/>
    <w:rsid w:val="00220212"/>
    <w:rsid w:val="0022217C"/>
    <w:rsid w:val="00224776"/>
    <w:rsid w:val="00224859"/>
    <w:rsid w:val="002274BA"/>
    <w:rsid w:val="00227849"/>
    <w:rsid w:val="00227F87"/>
    <w:rsid w:val="002305B7"/>
    <w:rsid w:val="0023072E"/>
    <w:rsid w:val="00231BA8"/>
    <w:rsid w:val="00232C7D"/>
    <w:rsid w:val="00233D7D"/>
    <w:rsid w:val="00235624"/>
    <w:rsid w:val="0023608E"/>
    <w:rsid w:val="00240467"/>
    <w:rsid w:val="00240BDE"/>
    <w:rsid w:val="002420EC"/>
    <w:rsid w:val="002425B1"/>
    <w:rsid w:val="00245364"/>
    <w:rsid w:val="00246068"/>
    <w:rsid w:val="00246379"/>
    <w:rsid w:val="00246C8A"/>
    <w:rsid w:val="00247BD9"/>
    <w:rsid w:val="00247CB2"/>
    <w:rsid w:val="00251B09"/>
    <w:rsid w:val="00251F2C"/>
    <w:rsid w:val="002536DA"/>
    <w:rsid w:val="00255FB4"/>
    <w:rsid w:val="00260C4A"/>
    <w:rsid w:val="00261AF1"/>
    <w:rsid w:val="00261AF4"/>
    <w:rsid w:val="002628A5"/>
    <w:rsid w:val="0026336C"/>
    <w:rsid w:val="00265F03"/>
    <w:rsid w:val="00266CC2"/>
    <w:rsid w:val="00271F92"/>
    <w:rsid w:val="002735CB"/>
    <w:rsid w:val="00276CB5"/>
    <w:rsid w:val="00280906"/>
    <w:rsid w:val="0028295D"/>
    <w:rsid w:val="00284678"/>
    <w:rsid w:val="0028491E"/>
    <w:rsid w:val="0028497C"/>
    <w:rsid w:val="00285921"/>
    <w:rsid w:val="00287B99"/>
    <w:rsid w:val="00290D51"/>
    <w:rsid w:val="00293D40"/>
    <w:rsid w:val="00294EE0"/>
    <w:rsid w:val="00295043"/>
    <w:rsid w:val="002A06BC"/>
    <w:rsid w:val="002A15FB"/>
    <w:rsid w:val="002A21DF"/>
    <w:rsid w:val="002A316D"/>
    <w:rsid w:val="002A39F7"/>
    <w:rsid w:val="002A42B9"/>
    <w:rsid w:val="002A4E6E"/>
    <w:rsid w:val="002A5D0E"/>
    <w:rsid w:val="002A66D4"/>
    <w:rsid w:val="002A6C86"/>
    <w:rsid w:val="002A6F3A"/>
    <w:rsid w:val="002B05D9"/>
    <w:rsid w:val="002B0F82"/>
    <w:rsid w:val="002B1233"/>
    <w:rsid w:val="002B2630"/>
    <w:rsid w:val="002B60FD"/>
    <w:rsid w:val="002B716E"/>
    <w:rsid w:val="002C1CD3"/>
    <w:rsid w:val="002C53F6"/>
    <w:rsid w:val="002D08E4"/>
    <w:rsid w:val="002D3636"/>
    <w:rsid w:val="002D3EF7"/>
    <w:rsid w:val="002D75A3"/>
    <w:rsid w:val="002D7AD7"/>
    <w:rsid w:val="002E0B62"/>
    <w:rsid w:val="002E15F7"/>
    <w:rsid w:val="002E5DE6"/>
    <w:rsid w:val="002F0691"/>
    <w:rsid w:val="002F09A6"/>
    <w:rsid w:val="002F0AD5"/>
    <w:rsid w:val="002F0C36"/>
    <w:rsid w:val="002F12CB"/>
    <w:rsid w:val="002F2F9C"/>
    <w:rsid w:val="002F35EF"/>
    <w:rsid w:val="002F38E7"/>
    <w:rsid w:val="002F3D50"/>
    <w:rsid w:val="002F4A5F"/>
    <w:rsid w:val="002F7B73"/>
    <w:rsid w:val="002F7EDE"/>
    <w:rsid w:val="0030115D"/>
    <w:rsid w:val="00303B75"/>
    <w:rsid w:val="00303F4A"/>
    <w:rsid w:val="00304BFC"/>
    <w:rsid w:val="003116C3"/>
    <w:rsid w:val="00311C47"/>
    <w:rsid w:val="00314240"/>
    <w:rsid w:val="0031425D"/>
    <w:rsid w:val="0031710E"/>
    <w:rsid w:val="00320CBD"/>
    <w:rsid w:val="0032298C"/>
    <w:rsid w:val="0032687A"/>
    <w:rsid w:val="00326ED1"/>
    <w:rsid w:val="00331432"/>
    <w:rsid w:val="00331F2C"/>
    <w:rsid w:val="003340C6"/>
    <w:rsid w:val="00337B20"/>
    <w:rsid w:val="00340F16"/>
    <w:rsid w:val="00340FA0"/>
    <w:rsid w:val="00340FB4"/>
    <w:rsid w:val="00342061"/>
    <w:rsid w:val="00342534"/>
    <w:rsid w:val="0034491A"/>
    <w:rsid w:val="003458C8"/>
    <w:rsid w:val="003467D6"/>
    <w:rsid w:val="003479F9"/>
    <w:rsid w:val="0035025A"/>
    <w:rsid w:val="00352AAC"/>
    <w:rsid w:val="00353673"/>
    <w:rsid w:val="0035373F"/>
    <w:rsid w:val="00355FEB"/>
    <w:rsid w:val="003561FD"/>
    <w:rsid w:val="00360744"/>
    <w:rsid w:val="00360C2F"/>
    <w:rsid w:val="0036201F"/>
    <w:rsid w:val="00364CE3"/>
    <w:rsid w:val="00364EEF"/>
    <w:rsid w:val="00365E99"/>
    <w:rsid w:val="003662B7"/>
    <w:rsid w:val="00373EB2"/>
    <w:rsid w:val="00375813"/>
    <w:rsid w:val="003775B8"/>
    <w:rsid w:val="00381B4C"/>
    <w:rsid w:val="00381C50"/>
    <w:rsid w:val="003821DD"/>
    <w:rsid w:val="003830B9"/>
    <w:rsid w:val="00383839"/>
    <w:rsid w:val="00386E74"/>
    <w:rsid w:val="00386E7E"/>
    <w:rsid w:val="003912BA"/>
    <w:rsid w:val="00392096"/>
    <w:rsid w:val="003943AC"/>
    <w:rsid w:val="00396978"/>
    <w:rsid w:val="00397809"/>
    <w:rsid w:val="003A08CF"/>
    <w:rsid w:val="003A1993"/>
    <w:rsid w:val="003A4911"/>
    <w:rsid w:val="003A5896"/>
    <w:rsid w:val="003A6366"/>
    <w:rsid w:val="003B0E73"/>
    <w:rsid w:val="003B2F5B"/>
    <w:rsid w:val="003B334D"/>
    <w:rsid w:val="003B5641"/>
    <w:rsid w:val="003B679A"/>
    <w:rsid w:val="003B708E"/>
    <w:rsid w:val="003B782C"/>
    <w:rsid w:val="003C0E3B"/>
    <w:rsid w:val="003C1639"/>
    <w:rsid w:val="003C1EE5"/>
    <w:rsid w:val="003C2BA2"/>
    <w:rsid w:val="003C31F8"/>
    <w:rsid w:val="003C373F"/>
    <w:rsid w:val="003C377D"/>
    <w:rsid w:val="003C3A00"/>
    <w:rsid w:val="003C55ED"/>
    <w:rsid w:val="003C68A6"/>
    <w:rsid w:val="003C7B09"/>
    <w:rsid w:val="003D1764"/>
    <w:rsid w:val="003D1C43"/>
    <w:rsid w:val="003D4785"/>
    <w:rsid w:val="003D4C5A"/>
    <w:rsid w:val="003D4CD1"/>
    <w:rsid w:val="003D5793"/>
    <w:rsid w:val="003D68DA"/>
    <w:rsid w:val="003E02D5"/>
    <w:rsid w:val="003E0A2B"/>
    <w:rsid w:val="003E20D8"/>
    <w:rsid w:val="003E2930"/>
    <w:rsid w:val="003E305D"/>
    <w:rsid w:val="003E4015"/>
    <w:rsid w:val="003E434C"/>
    <w:rsid w:val="003E5191"/>
    <w:rsid w:val="003E6B7B"/>
    <w:rsid w:val="003E6C52"/>
    <w:rsid w:val="003E6FFA"/>
    <w:rsid w:val="003E7458"/>
    <w:rsid w:val="003F051C"/>
    <w:rsid w:val="003F0837"/>
    <w:rsid w:val="003F335C"/>
    <w:rsid w:val="003F523F"/>
    <w:rsid w:val="003F7739"/>
    <w:rsid w:val="003F7DEA"/>
    <w:rsid w:val="004003A7"/>
    <w:rsid w:val="00400CB4"/>
    <w:rsid w:val="004026EF"/>
    <w:rsid w:val="00402EFE"/>
    <w:rsid w:val="00404C70"/>
    <w:rsid w:val="004070A6"/>
    <w:rsid w:val="0040720E"/>
    <w:rsid w:val="00407B05"/>
    <w:rsid w:val="00407D4F"/>
    <w:rsid w:val="004107AD"/>
    <w:rsid w:val="004110BB"/>
    <w:rsid w:val="004111B9"/>
    <w:rsid w:val="004118C8"/>
    <w:rsid w:val="00412284"/>
    <w:rsid w:val="00413CC8"/>
    <w:rsid w:val="00415840"/>
    <w:rsid w:val="00416E62"/>
    <w:rsid w:val="00417B42"/>
    <w:rsid w:val="00420E31"/>
    <w:rsid w:val="00423D38"/>
    <w:rsid w:val="004310E8"/>
    <w:rsid w:val="00431479"/>
    <w:rsid w:val="00431ADF"/>
    <w:rsid w:val="00432C1C"/>
    <w:rsid w:val="004354A7"/>
    <w:rsid w:val="004359A7"/>
    <w:rsid w:val="0044056D"/>
    <w:rsid w:val="0044064F"/>
    <w:rsid w:val="004415FC"/>
    <w:rsid w:val="00442BBE"/>
    <w:rsid w:val="00445698"/>
    <w:rsid w:val="00446052"/>
    <w:rsid w:val="00446E21"/>
    <w:rsid w:val="004474B2"/>
    <w:rsid w:val="00447980"/>
    <w:rsid w:val="00452C2C"/>
    <w:rsid w:val="004568D1"/>
    <w:rsid w:val="00456A8C"/>
    <w:rsid w:val="00457A46"/>
    <w:rsid w:val="0046001E"/>
    <w:rsid w:val="00460341"/>
    <w:rsid w:val="00460951"/>
    <w:rsid w:val="00465FBE"/>
    <w:rsid w:val="00467431"/>
    <w:rsid w:val="00467E6F"/>
    <w:rsid w:val="00472DAC"/>
    <w:rsid w:val="00473D7C"/>
    <w:rsid w:val="00475777"/>
    <w:rsid w:val="0047749C"/>
    <w:rsid w:val="00483B68"/>
    <w:rsid w:val="00484AF2"/>
    <w:rsid w:val="00485C2C"/>
    <w:rsid w:val="00486099"/>
    <w:rsid w:val="004870C3"/>
    <w:rsid w:val="00490BDD"/>
    <w:rsid w:val="00490EC2"/>
    <w:rsid w:val="00492CD3"/>
    <w:rsid w:val="00493DF2"/>
    <w:rsid w:val="00494ED0"/>
    <w:rsid w:val="004A0DFC"/>
    <w:rsid w:val="004A3F8F"/>
    <w:rsid w:val="004A749A"/>
    <w:rsid w:val="004B1661"/>
    <w:rsid w:val="004B2CFC"/>
    <w:rsid w:val="004B4257"/>
    <w:rsid w:val="004B5465"/>
    <w:rsid w:val="004B7A6D"/>
    <w:rsid w:val="004C2B15"/>
    <w:rsid w:val="004C575B"/>
    <w:rsid w:val="004C79A1"/>
    <w:rsid w:val="004D1651"/>
    <w:rsid w:val="004D18F8"/>
    <w:rsid w:val="004D4832"/>
    <w:rsid w:val="004D491C"/>
    <w:rsid w:val="004D51B9"/>
    <w:rsid w:val="004D5264"/>
    <w:rsid w:val="004D6C09"/>
    <w:rsid w:val="004D6C68"/>
    <w:rsid w:val="004D7FE3"/>
    <w:rsid w:val="004E09B9"/>
    <w:rsid w:val="004E19F0"/>
    <w:rsid w:val="004E2F6B"/>
    <w:rsid w:val="004E43B7"/>
    <w:rsid w:val="004E5DAD"/>
    <w:rsid w:val="004F25AD"/>
    <w:rsid w:val="004F330E"/>
    <w:rsid w:val="004F45E4"/>
    <w:rsid w:val="004F4C87"/>
    <w:rsid w:val="004F63A4"/>
    <w:rsid w:val="00501BCF"/>
    <w:rsid w:val="005044BE"/>
    <w:rsid w:val="005054C2"/>
    <w:rsid w:val="00505C58"/>
    <w:rsid w:val="005066EE"/>
    <w:rsid w:val="0050684F"/>
    <w:rsid w:val="00510D45"/>
    <w:rsid w:val="00511357"/>
    <w:rsid w:val="005115AC"/>
    <w:rsid w:val="00512B5C"/>
    <w:rsid w:val="00512E89"/>
    <w:rsid w:val="00513844"/>
    <w:rsid w:val="005167A9"/>
    <w:rsid w:val="00517C94"/>
    <w:rsid w:val="00520E74"/>
    <w:rsid w:val="00521853"/>
    <w:rsid w:val="00521CF7"/>
    <w:rsid w:val="005231D4"/>
    <w:rsid w:val="00523780"/>
    <w:rsid w:val="00527352"/>
    <w:rsid w:val="005301BE"/>
    <w:rsid w:val="00530C4E"/>
    <w:rsid w:val="005316A9"/>
    <w:rsid w:val="00532FCF"/>
    <w:rsid w:val="0053484F"/>
    <w:rsid w:val="005356FB"/>
    <w:rsid w:val="00537801"/>
    <w:rsid w:val="00540F14"/>
    <w:rsid w:val="005423E6"/>
    <w:rsid w:val="005427DD"/>
    <w:rsid w:val="005435A6"/>
    <w:rsid w:val="00543914"/>
    <w:rsid w:val="005442F8"/>
    <w:rsid w:val="005448BB"/>
    <w:rsid w:val="005455AB"/>
    <w:rsid w:val="005471F6"/>
    <w:rsid w:val="00552EE8"/>
    <w:rsid w:val="005531FB"/>
    <w:rsid w:val="00553574"/>
    <w:rsid w:val="005537DB"/>
    <w:rsid w:val="005559ED"/>
    <w:rsid w:val="00555F07"/>
    <w:rsid w:val="00556FDF"/>
    <w:rsid w:val="00560153"/>
    <w:rsid w:val="0056043C"/>
    <w:rsid w:val="005604AB"/>
    <w:rsid w:val="00560E0A"/>
    <w:rsid w:val="00561865"/>
    <w:rsid w:val="00561932"/>
    <w:rsid w:val="00561FBF"/>
    <w:rsid w:val="00562ACB"/>
    <w:rsid w:val="005652E2"/>
    <w:rsid w:val="00566246"/>
    <w:rsid w:val="00573DAD"/>
    <w:rsid w:val="00574D84"/>
    <w:rsid w:val="00574E97"/>
    <w:rsid w:val="00575130"/>
    <w:rsid w:val="00577130"/>
    <w:rsid w:val="00580104"/>
    <w:rsid w:val="00582238"/>
    <w:rsid w:val="00582E88"/>
    <w:rsid w:val="00583B2D"/>
    <w:rsid w:val="005840E5"/>
    <w:rsid w:val="00584AD2"/>
    <w:rsid w:val="00585D0C"/>
    <w:rsid w:val="0058731C"/>
    <w:rsid w:val="00587679"/>
    <w:rsid w:val="0059006D"/>
    <w:rsid w:val="00590855"/>
    <w:rsid w:val="00590E67"/>
    <w:rsid w:val="00590EF9"/>
    <w:rsid w:val="00590FE6"/>
    <w:rsid w:val="005922D7"/>
    <w:rsid w:val="005931F3"/>
    <w:rsid w:val="00593517"/>
    <w:rsid w:val="00593ED0"/>
    <w:rsid w:val="005942FC"/>
    <w:rsid w:val="005952B6"/>
    <w:rsid w:val="00596272"/>
    <w:rsid w:val="005971AE"/>
    <w:rsid w:val="005A359A"/>
    <w:rsid w:val="005A56E2"/>
    <w:rsid w:val="005A6C5F"/>
    <w:rsid w:val="005A7134"/>
    <w:rsid w:val="005A7185"/>
    <w:rsid w:val="005A7F0C"/>
    <w:rsid w:val="005B1EB8"/>
    <w:rsid w:val="005B32BE"/>
    <w:rsid w:val="005B4907"/>
    <w:rsid w:val="005B58F9"/>
    <w:rsid w:val="005C6C1A"/>
    <w:rsid w:val="005C74A4"/>
    <w:rsid w:val="005C7BEB"/>
    <w:rsid w:val="005D03FD"/>
    <w:rsid w:val="005D0765"/>
    <w:rsid w:val="005D1CC3"/>
    <w:rsid w:val="005D2B95"/>
    <w:rsid w:val="005D3BC9"/>
    <w:rsid w:val="005D6105"/>
    <w:rsid w:val="005D641B"/>
    <w:rsid w:val="005E3FB2"/>
    <w:rsid w:val="005E546E"/>
    <w:rsid w:val="005E5EEE"/>
    <w:rsid w:val="005F00B7"/>
    <w:rsid w:val="005F03E4"/>
    <w:rsid w:val="005F04F1"/>
    <w:rsid w:val="005F0C7D"/>
    <w:rsid w:val="005F1937"/>
    <w:rsid w:val="005F284D"/>
    <w:rsid w:val="005F4171"/>
    <w:rsid w:val="005F5DBB"/>
    <w:rsid w:val="00603216"/>
    <w:rsid w:val="0060351C"/>
    <w:rsid w:val="00605C44"/>
    <w:rsid w:val="00620247"/>
    <w:rsid w:val="00620F3C"/>
    <w:rsid w:val="00625274"/>
    <w:rsid w:val="006256CE"/>
    <w:rsid w:val="006267F1"/>
    <w:rsid w:val="00627C97"/>
    <w:rsid w:val="00631432"/>
    <w:rsid w:val="006317FE"/>
    <w:rsid w:val="00631886"/>
    <w:rsid w:val="006320B6"/>
    <w:rsid w:val="00633DEB"/>
    <w:rsid w:val="006347FC"/>
    <w:rsid w:val="006356F0"/>
    <w:rsid w:val="00636B38"/>
    <w:rsid w:val="00636BBF"/>
    <w:rsid w:val="00640F62"/>
    <w:rsid w:val="0064170C"/>
    <w:rsid w:val="00641748"/>
    <w:rsid w:val="00642B34"/>
    <w:rsid w:val="006449C6"/>
    <w:rsid w:val="00647A5F"/>
    <w:rsid w:val="00651AF3"/>
    <w:rsid w:val="00652475"/>
    <w:rsid w:val="00654B86"/>
    <w:rsid w:val="00655747"/>
    <w:rsid w:val="00656115"/>
    <w:rsid w:val="006565D2"/>
    <w:rsid w:val="0065736C"/>
    <w:rsid w:val="00660391"/>
    <w:rsid w:val="0066146B"/>
    <w:rsid w:val="00662921"/>
    <w:rsid w:val="00662E37"/>
    <w:rsid w:val="00663F8C"/>
    <w:rsid w:val="00664B99"/>
    <w:rsid w:val="0067016E"/>
    <w:rsid w:val="00670989"/>
    <w:rsid w:val="006712C0"/>
    <w:rsid w:val="00673581"/>
    <w:rsid w:val="00675BB7"/>
    <w:rsid w:val="00680046"/>
    <w:rsid w:val="00680F59"/>
    <w:rsid w:val="00681819"/>
    <w:rsid w:val="00683D8D"/>
    <w:rsid w:val="00683F7B"/>
    <w:rsid w:val="006862B0"/>
    <w:rsid w:val="00686AE0"/>
    <w:rsid w:val="006901DC"/>
    <w:rsid w:val="00694647"/>
    <w:rsid w:val="00694D4D"/>
    <w:rsid w:val="00696656"/>
    <w:rsid w:val="00696ABD"/>
    <w:rsid w:val="0069772A"/>
    <w:rsid w:val="006A10A9"/>
    <w:rsid w:val="006A2B89"/>
    <w:rsid w:val="006A34C7"/>
    <w:rsid w:val="006A46DA"/>
    <w:rsid w:val="006A498A"/>
    <w:rsid w:val="006A6714"/>
    <w:rsid w:val="006B0934"/>
    <w:rsid w:val="006B3E14"/>
    <w:rsid w:val="006B5D06"/>
    <w:rsid w:val="006B7A4E"/>
    <w:rsid w:val="006C0046"/>
    <w:rsid w:val="006C39F8"/>
    <w:rsid w:val="006C5666"/>
    <w:rsid w:val="006D05B7"/>
    <w:rsid w:val="006D4E4F"/>
    <w:rsid w:val="006D4F64"/>
    <w:rsid w:val="006D71D1"/>
    <w:rsid w:val="006D764D"/>
    <w:rsid w:val="006D7E88"/>
    <w:rsid w:val="006E3F3D"/>
    <w:rsid w:val="006E5644"/>
    <w:rsid w:val="006E5DBB"/>
    <w:rsid w:val="006E634E"/>
    <w:rsid w:val="006E7C63"/>
    <w:rsid w:val="006F1026"/>
    <w:rsid w:val="006F1DCC"/>
    <w:rsid w:val="006F25EC"/>
    <w:rsid w:val="006F3162"/>
    <w:rsid w:val="006F3A1F"/>
    <w:rsid w:val="006F3E8D"/>
    <w:rsid w:val="006F45C9"/>
    <w:rsid w:val="006F5D27"/>
    <w:rsid w:val="006F7578"/>
    <w:rsid w:val="007001E9"/>
    <w:rsid w:val="00703DD2"/>
    <w:rsid w:val="007041CA"/>
    <w:rsid w:val="0070438D"/>
    <w:rsid w:val="00704DC4"/>
    <w:rsid w:val="00707187"/>
    <w:rsid w:val="0071089B"/>
    <w:rsid w:val="00712DD9"/>
    <w:rsid w:val="00712FE5"/>
    <w:rsid w:val="0071335C"/>
    <w:rsid w:val="007145FB"/>
    <w:rsid w:val="00715BC5"/>
    <w:rsid w:val="00715FA5"/>
    <w:rsid w:val="00716094"/>
    <w:rsid w:val="007160D0"/>
    <w:rsid w:val="0071621B"/>
    <w:rsid w:val="00724DD9"/>
    <w:rsid w:val="00724E44"/>
    <w:rsid w:val="007267B9"/>
    <w:rsid w:val="0073016B"/>
    <w:rsid w:val="00731811"/>
    <w:rsid w:val="00731D22"/>
    <w:rsid w:val="00735126"/>
    <w:rsid w:val="00740E23"/>
    <w:rsid w:val="00742424"/>
    <w:rsid w:val="007430AE"/>
    <w:rsid w:val="00743120"/>
    <w:rsid w:val="00743A04"/>
    <w:rsid w:val="00744464"/>
    <w:rsid w:val="007469A4"/>
    <w:rsid w:val="00747444"/>
    <w:rsid w:val="00750265"/>
    <w:rsid w:val="007525F7"/>
    <w:rsid w:val="00753975"/>
    <w:rsid w:val="00753DFC"/>
    <w:rsid w:val="00755007"/>
    <w:rsid w:val="00755B63"/>
    <w:rsid w:val="00755E56"/>
    <w:rsid w:val="00755EA0"/>
    <w:rsid w:val="007576DB"/>
    <w:rsid w:val="00760FE4"/>
    <w:rsid w:val="0076176A"/>
    <w:rsid w:val="007626D1"/>
    <w:rsid w:val="00762820"/>
    <w:rsid w:val="007632A3"/>
    <w:rsid w:val="00763A51"/>
    <w:rsid w:val="00765D2F"/>
    <w:rsid w:val="0076621A"/>
    <w:rsid w:val="00767F27"/>
    <w:rsid w:val="007701C6"/>
    <w:rsid w:val="00771C6F"/>
    <w:rsid w:val="0077471F"/>
    <w:rsid w:val="007749D5"/>
    <w:rsid w:val="00774D13"/>
    <w:rsid w:val="007756D7"/>
    <w:rsid w:val="007763E5"/>
    <w:rsid w:val="00777CF3"/>
    <w:rsid w:val="00780CC8"/>
    <w:rsid w:val="00782480"/>
    <w:rsid w:val="00784751"/>
    <w:rsid w:val="007852F7"/>
    <w:rsid w:val="00785367"/>
    <w:rsid w:val="00786060"/>
    <w:rsid w:val="00786624"/>
    <w:rsid w:val="007873BA"/>
    <w:rsid w:val="00787CA3"/>
    <w:rsid w:val="00790F9D"/>
    <w:rsid w:val="00793BC2"/>
    <w:rsid w:val="00796DD6"/>
    <w:rsid w:val="007A026B"/>
    <w:rsid w:val="007A2C36"/>
    <w:rsid w:val="007A3FA8"/>
    <w:rsid w:val="007A43A8"/>
    <w:rsid w:val="007A48E0"/>
    <w:rsid w:val="007A4EE5"/>
    <w:rsid w:val="007A5BAD"/>
    <w:rsid w:val="007A5BE7"/>
    <w:rsid w:val="007A60A4"/>
    <w:rsid w:val="007A6C92"/>
    <w:rsid w:val="007A6E23"/>
    <w:rsid w:val="007A7E13"/>
    <w:rsid w:val="007B0123"/>
    <w:rsid w:val="007B023A"/>
    <w:rsid w:val="007B025D"/>
    <w:rsid w:val="007B26C2"/>
    <w:rsid w:val="007B292E"/>
    <w:rsid w:val="007B3C6B"/>
    <w:rsid w:val="007B7ECC"/>
    <w:rsid w:val="007C253A"/>
    <w:rsid w:val="007C2848"/>
    <w:rsid w:val="007C2B73"/>
    <w:rsid w:val="007C403B"/>
    <w:rsid w:val="007C4DDB"/>
    <w:rsid w:val="007C6890"/>
    <w:rsid w:val="007C7DB0"/>
    <w:rsid w:val="007D02AA"/>
    <w:rsid w:val="007D074A"/>
    <w:rsid w:val="007D35D3"/>
    <w:rsid w:val="007D49FF"/>
    <w:rsid w:val="007D5959"/>
    <w:rsid w:val="007D6844"/>
    <w:rsid w:val="007E065F"/>
    <w:rsid w:val="007E09CF"/>
    <w:rsid w:val="007E0B48"/>
    <w:rsid w:val="007E0DB7"/>
    <w:rsid w:val="007E128D"/>
    <w:rsid w:val="007E2A66"/>
    <w:rsid w:val="007E3046"/>
    <w:rsid w:val="007E3300"/>
    <w:rsid w:val="007E3673"/>
    <w:rsid w:val="007E5622"/>
    <w:rsid w:val="007E61C8"/>
    <w:rsid w:val="007E6375"/>
    <w:rsid w:val="007F1625"/>
    <w:rsid w:val="007F3EED"/>
    <w:rsid w:val="007F3FBB"/>
    <w:rsid w:val="007F5C07"/>
    <w:rsid w:val="007F62FC"/>
    <w:rsid w:val="007F7C09"/>
    <w:rsid w:val="00801902"/>
    <w:rsid w:val="0080457E"/>
    <w:rsid w:val="00804FF6"/>
    <w:rsid w:val="00805820"/>
    <w:rsid w:val="0080727A"/>
    <w:rsid w:val="00807FDB"/>
    <w:rsid w:val="008103A3"/>
    <w:rsid w:val="00810B55"/>
    <w:rsid w:val="008126DA"/>
    <w:rsid w:val="00813F88"/>
    <w:rsid w:val="00814F50"/>
    <w:rsid w:val="0081555C"/>
    <w:rsid w:val="00816109"/>
    <w:rsid w:val="008164D8"/>
    <w:rsid w:val="00820644"/>
    <w:rsid w:val="00822A70"/>
    <w:rsid w:val="008279E2"/>
    <w:rsid w:val="0083075C"/>
    <w:rsid w:val="00830F7C"/>
    <w:rsid w:val="008318C2"/>
    <w:rsid w:val="00832148"/>
    <w:rsid w:val="00832AD2"/>
    <w:rsid w:val="008339FC"/>
    <w:rsid w:val="008350B4"/>
    <w:rsid w:val="008353A3"/>
    <w:rsid w:val="00835F24"/>
    <w:rsid w:val="00836423"/>
    <w:rsid w:val="00836497"/>
    <w:rsid w:val="008416A7"/>
    <w:rsid w:val="008426B9"/>
    <w:rsid w:val="00843592"/>
    <w:rsid w:val="00843621"/>
    <w:rsid w:val="0084413E"/>
    <w:rsid w:val="008443A8"/>
    <w:rsid w:val="00844508"/>
    <w:rsid w:val="00845E2F"/>
    <w:rsid w:val="00850AE7"/>
    <w:rsid w:val="008548B1"/>
    <w:rsid w:val="008567F4"/>
    <w:rsid w:val="00857575"/>
    <w:rsid w:val="00860BD9"/>
    <w:rsid w:val="00861223"/>
    <w:rsid w:val="008653E7"/>
    <w:rsid w:val="008704AD"/>
    <w:rsid w:val="00872C29"/>
    <w:rsid w:val="00873FE8"/>
    <w:rsid w:val="008741A1"/>
    <w:rsid w:val="0087461C"/>
    <w:rsid w:val="00880037"/>
    <w:rsid w:val="008821AE"/>
    <w:rsid w:val="00882C24"/>
    <w:rsid w:val="00884812"/>
    <w:rsid w:val="008867A2"/>
    <w:rsid w:val="008900D7"/>
    <w:rsid w:val="00890178"/>
    <w:rsid w:val="008912BA"/>
    <w:rsid w:val="008927CE"/>
    <w:rsid w:val="00892D60"/>
    <w:rsid w:val="00896158"/>
    <w:rsid w:val="00896FF9"/>
    <w:rsid w:val="00897898"/>
    <w:rsid w:val="00897DEB"/>
    <w:rsid w:val="008A0CFF"/>
    <w:rsid w:val="008A1854"/>
    <w:rsid w:val="008A1BE6"/>
    <w:rsid w:val="008A33C0"/>
    <w:rsid w:val="008A44F0"/>
    <w:rsid w:val="008A75E4"/>
    <w:rsid w:val="008A7B45"/>
    <w:rsid w:val="008A7FAE"/>
    <w:rsid w:val="008B0429"/>
    <w:rsid w:val="008B05BA"/>
    <w:rsid w:val="008B096D"/>
    <w:rsid w:val="008B1257"/>
    <w:rsid w:val="008B35BE"/>
    <w:rsid w:val="008B3892"/>
    <w:rsid w:val="008B3EB4"/>
    <w:rsid w:val="008B3F7A"/>
    <w:rsid w:val="008B482F"/>
    <w:rsid w:val="008B6FAF"/>
    <w:rsid w:val="008C04B1"/>
    <w:rsid w:val="008C1857"/>
    <w:rsid w:val="008C1CD8"/>
    <w:rsid w:val="008C2B50"/>
    <w:rsid w:val="008C3752"/>
    <w:rsid w:val="008C4C96"/>
    <w:rsid w:val="008C5817"/>
    <w:rsid w:val="008C5FF3"/>
    <w:rsid w:val="008C69DC"/>
    <w:rsid w:val="008C770C"/>
    <w:rsid w:val="008D0AFB"/>
    <w:rsid w:val="008D115D"/>
    <w:rsid w:val="008D2C3D"/>
    <w:rsid w:val="008D3B3C"/>
    <w:rsid w:val="008D4B41"/>
    <w:rsid w:val="008D56A3"/>
    <w:rsid w:val="008D60A1"/>
    <w:rsid w:val="008D69E1"/>
    <w:rsid w:val="008D7866"/>
    <w:rsid w:val="008E0D1A"/>
    <w:rsid w:val="008E3C81"/>
    <w:rsid w:val="008E4CA7"/>
    <w:rsid w:val="008E4EBE"/>
    <w:rsid w:val="008E4F00"/>
    <w:rsid w:val="008E6E0A"/>
    <w:rsid w:val="008E6FEA"/>
    <w:rsid w:val="008F2241"/>
    <w:rsid w:val="008F28B3"/>
    <w:rsid w:val="008F4343"/>
    <w:rsid w:val="008F4489"/>
    <w:rsid w:val="008F7C6B"/>
    <w:rsid w:val="00903E6D"/>
    <w:rsid w:val="00904878"/>
    <w:rsid w:val="00904A68"/>
    <w:rsid w:val="009053C9"/>
    <w:rsid w:val="00905E1D"/>
    <w:rsid w:val="00907008"/>
    <w:rsid w:val="0091318D"/>
    <w:rsid w:val="00913464"/>
    <w:rsid w:val="00914396"/>
    <w:rsid w:val="0091569B"/>
    <w:rsid w:val="00916E66"/>
    <w:rsid w:val="0091733D"/>
    <w:rsid w:val="009206EB"/>
    <w:rsid w:val="009215BE"/>
    <w:rsid w:val="00922318"/>
    <w:rsid w:val="009242DB"/>
    <w:rsid w:val="009243D5"/>
    <w:rsid w:val="0092446C"/>
    <w:rsid w:val="00927069"/>
    <w:rsid w:val="009308EE"/>
    <w:rsid w:val="00931C6D"/>
    <w:rsid w:val="00934CBF"/>
    <w:rsid w:val="00934CE1"/>
    <w:rsid w:val="009352BE"/>
    <w:rsid w:val="00936A0E"/>
    <w:rsid w:val="00937E56"/>
    <w:rsid w:val="00942C78"/>
    <w:rsid w:val="009439AF"/>
    <w:rsid w:val="009440C9"/>
    <w:rsid w:val="00944BBF"/>
    <w:rsid w:val="00946D47"/>
    <w:rsid w:val="00947257"/>
    <w:rsid w:val="00950337"/>
    <w:rsid w:val="00950BC3"/>
    <w:rsid w:val="00950CD4"/>
    <w:rsid w:val="00953A73"/>
    <w:rsid w:val="00955F42"/>
    <w:rsid w:val="00956037"/>
    <w:rsid w:val="00956649"/>
    <w:rsid w:val="00956D77"/>
    <w:rsid w:val="0096025F"/>
    <w:rsid w:val="00960A45"/>
    <w:rsid w:val="00964BFC"/>
    <w:rsid w:val="009652B9"/>
    <w:rsid w:val="00967F67"/>
    <w:rsid w:val="009710CC"/>
    <w:rsid w:val="0097260F"/>
    <w:rsid w:val="0097301A"/>
    <w:rsid w:val="00975C74"/>
    <w:rsid w:val="009776C5"/>
    <w:rsid w:val="009801A1"/>
    <w:rsid w:val="00981B73"/>
    <w:rsid w:val="00982D8A"/>
    <w:rsid w:val="0098425A"/>
    <w:rsid w:val="00984A7F"/>
    <w:rsid w:val="00984B22"/>
    <w:rsid w:val="009852D6"/>
    <w:rsid w:val="009853A8"/>
    <w:rsid w:val="0098543B"/>
    <w:rsid w:val="00985944"/>
    <w:rsid w:val="00987585"/>
    <w:rsid w:val="0098760C"/>
    <w:rsid w:val="00993CDC"/>
    <w:rsid w:val="00993D39"/>
    <w:rsid w:val="0099544F"/>
    <w:rsid w:val="00996876"/>
    <w:rsid w:val="0099770C"/>
    <w:rsid w:val="00997D00"/>
    <w:rsid w:val="00997F0B"/>
    <w:rsid w:val="009A0D5C"/>
    <w:rsid w:val="009A1B8C"/>
    <w:rsid w:val="009A3678"/>
    <w:rsid w:val="009A604E"/>
    <w:rsid w:val="009A62F8"/>
    <w:rsid w:val="009A6F28"/>
    <w:rsid w:val="009A79F1"/>
    <w:rsid w:val="009B0651"/>
    <w:rsid w:val="009B2E99"/>
    <w:rsid w:val="009B3C8E"/>
    <w:rsid w:val="009B755E"/>
    <w:rsid w:val="009C0BF8"/>
    <w:rsid w:val="009C131B"/>
    <w:rsid w:val="009C1F39"/>
    <w:rsid w:val="009C3013"/>
    <w:rsid w:val="009C4226"/>
    <w:rsid w:val="009C5157"/>
    <w:rsid w:val="009C76E2"/>
    <w:rsid w:val="009D110B"/>
    <w:rsid w:val="009D163D"/>
    <w:rsid w:val="009D18FF"/>
    <w:rsid w:val="009D3460"/>
    <w:rsid w:val="009D5224"/>
    <w:rsid w:val="009D5ECC"/>
    <w:rsid w:val="009D63CB"/>
    <w:rsid w:val="009D64D4"/>
    <w:rsid w:val="009D66B7"/>
    <w:rsid w:val="009D6B7A"/>
    <w:rsid w:val="009D700D"/>
    <w:rsid w:val="009E06C6"/>
    <w:rsid w:val="009E47AC"/>
    <w:rsid w:val="009E483E"/>
    <w:rsid w:val="009E51E5"/>
    <w:rsid w:val="009E5CA1"/>
    <w:rsid w:val="009E7A61"/>
    <w:rsid w:val="009E7E00"/>
    <w:rsid w:val="009F0B26"/>
    <w:rsid w:val="009F1856"/>
    <w:rsid w:val="009F1BEB"/>
    <w:rsid w:val="009F3216"/>
    <w:rsid w:val="009F45CE"/>
    <w:rsid w:val="009F5F9B"/>
    <w:rsid w:val="009F620E"/>
    <w:rsid w:val="009F6517"/>
    <w:rsid w:val="009F7890"/>
    <w:rsid w:val="00A0077B"/>
    <w:rsid w:val="00A03E63"/>
    <w:rsid w:val="00A06506"/>
    <w:rsid w:val="00A07A67"/>
    <w:rsid w:val="00A07EFB"/>
    <w:rsid w:val="00A103DD"/>
    <w:rsid w:val="00A11944"/>
    <w:rsid w:val="00A1196A"/>
    <w:rsid w:val="00A11B28"/>
    <w:rsid w:val="00A11C4E"/>
    <w:rsid w:val="00A15574"/>
    <w:rsid w:val="00A15DB9"/>
    <w:rsid w:val="00A164A6"/>
    <w:rsid w:val="00A17086"/>
    <w:rsid w:val="00A17121"/>
    <w:rsid w:val="00A20295"/>
    <w:rsid w:val="00A20C50"/>
    <w:rsid w:val="00A20C5A"/>
    <w:rsid w:val="00A20DCC"/>
    <w:rsid w:val="00A214D8"/>
    <w:rsid w:val="00A22845"/>
    <w:rsid w:val="00A22CFC"/>
    <w:rsid w:val="00A22E4A"/>
    <w:rsid w:val="00A24A5F"/>
    <w:rsid w:val="00A25E60"/>
    <w:rsid w:val="00A26DA1"/>
    <w:rsid w:val="00A2747D"/>
    <w:rsid w:val="00A31174"/>
    <w:rsid w:val="00A3429D"/>
    <w:rsid w:val="00A345D7"/>
    <w:rsid w:val="00A34A51"/>
    <w:rsid w:val="00A35496"/>
    <w:rsid w:val="00A35954"/>
    <w:rsid w:val="00A368D5"/>
    <w:rsid w:val="00A36A8C"/>
    <w:rsid w:val="00A37115"/>
    <w:rsid w:val="00A401E8"/>
    <w:rsid w:val="00A40689"/>
    <w:rsid w:val="00A41366"/>
    <w:rsid w:val="00A418BE"/>
    <w:rsid w:val="00A43E3C"/>
    <w:rsid w:val="00A44A0D"/>
    <w:rsid w:val="00A469D2"/>
    <w:rsid w:val="00A46D50"/>
    <w:rsid w:val="00A51176"/>
    <w:rsid w:val="00A52A85"/>
    <w:rsid w:val="00A53F03"/>
    <w:rsid w:val="00A552C2"/>
    <w:rsid w:val="00A55416"/>
    <w:rsid w:val="00A578A4"/>
    <w:rsid w:val="00A57CEE"/>
    <w:rsid w:val="00A601CF"/>
    <w:rsid w:val="00A6624D"/>
    <w:rsid w:val="00A66AF2"/>
    <w:rsid w:val="00A670E6"/>
    <w:rsid w:val="00A67152"/>
    <w:rsid w:val="00A720F0"/>
    <w:rsid w:val="00A73B16"/>
    <w:rsid w:val="00A7603D"/>
    <w:rsid w:val="00A76879"/>
    <w:rsid w:val="00A769E3"/>
    <w:rsid w:val="00A80BEB"/>
    <w:rsid w:val="00A82F04"/>
    <w:rsid w:val="00A83597"/>
    <w:rsid w:val="00A84CB7"/>
    <w:rsid w:val="00A85CCC"/>
    <w:rsid w:val="00A862ED"/>
    <w:rsid w:val="00A87AD9"/>
    <w:rsid w:val="00A87BCF"/>
    <w:rsid w:val="00A87F3B"/>
    <w:rsid w:val="00A903DF"/>
    <w:rsid w:val="00A90621"/>
    <w:rsid w:val="00A90AC1"/>
    <w:rsid w:val="00A95BF6"/>
    <w:rsid w:val="00AA061F"/>
    <w:rsid w:val="00AA0988"/>
    <w:rsid w:val="00AA0E62"/>
    <w:rsid w:val="00AA0FAE"/>
    <w:rsid w:val="00AA1365"/>
    <w:rsid w:val="00AA13A9"/>
    <w:rsid w:val="00AA1485"/>
    <w:rsid w:val="00AA24C2"/>
    <w:rsid w:val="00AA594F"/>
    <w:rsid w:val="00AA5A17"/>
    <w:rsid w:val="00AA68B8"/>
    <w:rsid w:val="00AA79E9"/>
    <w:rsid w:val="00AB2EFE"/>
    <w:rsid w:val="00AB3E04"/>
    <w:rsid w:val="00AB3EEF"/>
    <w:rsid w:val="00AB544B"/>
    <w:rsid w:val="00AB7AE7"/>
    <w:rsid w:val="00AB7DA4"/>
    <w:rsid w:val="00AC1F8F"/>
    <w:rsid w:val="00AC32BD"/>
    <w:rsid w:val="00AC4748"/>
    <w:rsid w:val="00AC51AF"/>
    <w:rsid w:val="00AC6E74"/>
    <w:rsid w:val="00AC70CF"/>
    <w:rsid w:val="00AC7FC7"/>
    <w:rsid w:val="00AD0F2D"/>
    <w:rsid w:val="00AD2240"/>
    <w:rsid w:val="00AD2BBB"/>
    <w:rsid w:val="00AD2CFE"/>
    <w:rsid w:val="00AD50A8"/>
    <w:rsid w:val="00AD661B"/>
    <w:rsid w:val="00AD6A52"/>
    <w:rsid w:val="00AD6B62"/>
    <w:rsid w:val="00AD73E3"/>
    <w:rsid w:val="00AD7F67"/>
    <w:rsid w:val="00AE0276"/>
    <w:rsid w:val="00AE1FA1"/>
    <w:rsid w:val="00AE278E"/>
    <w:rsid w:val="00AE4B32"/>
    <w:rsid w:val="00AE4EEA"/>
    <w:rsid w:val="00AE79BB"/>
    <w:rsid w:val="00AF3F07"/>
    <w:rsid w:val="00AF4F1A"/>
    <w:rsid w:val="00AF6457"/>
    <w:rsid w:val="00B02196"/>
    <w:rsid w:val="00B024D3"/>
    <w:rsid w:val="00B04ECF"/>
    <w:rsid w:val="00B05D87"/>
    <w:rsid w:val="00B065FA"/>
    <w:rsid w:val="00B066C0"/>
    <w:rsid w:val="00B06C96"/>
    <w:rsid w:val="00B07B62"/>
    <w:rsid w:val="00B104AB"/>
    <w:rsid w:val="00B11EFE"/>
    <w:rsid w:val="00B12135"/>
    <w:rsid w:val="00B141E2"/>
    <w:rsid w:val="00B149D1"/>
    <w:rsid w:val="00B16BAB"/>
    <w:rsid w:val="00B170DD"/>
    <w:rsid w:val="00B17C2B"/>
    <w:rsid w:val="00B20E57"/>
    <w:rsid w:val="00B22122"/>
    <w:rsid w:val="00B23F97"/>
    <w:rsid w:val="00B26AE3"/>
    <w:rsid w:val="00B32AA5"/>
    <w:rsid w:val="00B36CBB"/>
    <w:rsid w:val="00B40AB3"/>
    <w:rsid w:val="00B43711"/>
    <w:rsid w:val="00B442DE"/>
    <w:rsid w:val="00B479C1"/>
    <w:rsid w:val="00B5016F"/>
    <w:rsid w:val="00B51E0F"/>
    <w:rsid w:val="00B52230"/>
    <w:rsid w:val="00B54061"/>
    <w:rsid w:val="00B5483F"/>
    <w:rsid w:val="00B5653F"/>
    <w:rsid w:val="00B60925"/>
    <w:rsid w:val="00B6100A"/>
    <w:rsid w:val="00B62177"/>
    <w:rsid w:val="00B6279F"/>
    <w:rsid w:val="00B63DD2"/>
    <w:rsid w:val="00B63ECB"/>
    <w:rsid w:val="00B6410D"/>
    <w:rsid w:val="00B65122"/>
    <w:rsid w:val="00B71902"/>
    <w:rsid w:val="00B7304A"/>
    <w:rsid w:val="00B730EC"/>
    <w:rsid w:val="00B7347B"/>
    <w:rsid w:val="00B74FCB"/>
    <w:rsid w:val="00B75289"/>
    <w:rsid w:val="00B75F66"/>
    <w:rsid w:val="00B766A2"/>
    <w:rsid w:val="00B77174"/>
    <w:rsid w:val="00B7758A"/>
    <w:rsid w:val="00B77CCA"/>
    <w:rsid w:val="00B8359B"/>
    <w:rsid w:val="00B85107"/>
    <w:rsid w:val="00B85E2E"/>
    <w:rsid w:val="00B867B5"/>
    <w:rsid w:val="00B87A26"/>
    <w:rsid w:val="00B90383"/>
    <w:rsid w:val="00B90DF8"/>
    <w:rsid w:val="00B91575"/>
    <w:rsid w:val="00B92FD1"/>
    <w:rsid w:val="00B9356D"/>
    <w:rsid w:val="00B94554"/>
    <w:rsid w:val="00B94B2B"/>
    <w:rsid w:val="00B9525C"/>
    <w:rsid w:val="00B957E7"/>
    <w:rsid w:val="00B95C6D"/>
    <w:rsid w:val="00B95E18"/>
    <w:rsid w:val="00B97DAA"/>
    <w:rsid w:val="00BA07C1"/>
    <w:rsid w:val="00BA2701"/>
    <w:rsid w:val="00BA2E8A"/>
    <w:rsid w:val="00BA4632"/>
    <w:rsid w:val="00BA5A44"/>
    <w:rsid w:val="00BA6DF4"/>
    <w:rsid w:val="00BA7533"/>
    <w:rsid w:val="00BA7FAE"/>
    <w:rsid w:val="00BB0BA8"/>
    <w:rsid w:val="00BB1A2A"/>
    <w:rsid w:val="00BB1EA1"/>
    <w:rsid w:val="00BB250E"/>
    <w:rsid w:val="00BB2706"/>
    <w:rsid w:val="00BB2797"/>
    <w:rsid w:val="00BB2A2C"/>
    <w:rsid w:val="00BB3943"/>
    <w:rsid w:val="00BB523C"/>
    <w:rsid w:val="00BB5D4C"/>
    <w:rsid w:val="00BC0750"/>
    <w:rsid w:val="00BC0FE8"/>
    <w:rsid w:val="00BC1ACE"/>
    <w:rsid w:val="00BC3607"/>
    <w:rsid w:val="00BC50E9"/>
    <w:rsid w:val="00BC577E"/>
    <w:rsid w:val="00BC6B38"/>
    <w:rsid w:val="00BC72E2"/>
    <w:rsid w:val="00BC763D"/>
    <w:rsid w:val="00BD3732"/>
    <w:rsid w:val="00BD4F13"/>
    <w:rsid w:val="00BD4FCC"/>
    <w:rsid w:val="00BD760A"/>
    <w:rsid w:val="00BD7C2C"/>
    <w:rsid w:val="00BE2592"/>
    <w:rsid w:val="00BE2BAE"/>
    <w:rsid w:val="00BE3688"/>
    <w:rsid w:val="00BE411B"/>
    <w:rsid w:val="00BE719F"/>
    <w:rsid w:val="00BF089F"/>
    <w:rsid w:val="00BF405C"/>
    <w:rsid w:val="00BF70DA"/>
    <w:rsid w:val="00C00464"/>
    <w:rsid w:val="00C01784"/>
    <w:rsid w:val="00C035E4"/>
    <w:rsid w:val="00C03A61"/>
    <w:rsid w:val="00C05F15"/>
    <w:rsid w:val="00C061F4"/>
    <w:rsid w:val="00C06552"/>
    <w:rsid w:val="00C11D3F"/>
    <w:rsid w:val="00C11E23"/>
    <w:rsid w:val="00C1231B"/>
    <w:rsid w:val="00C124EA"/>
    <w:rsid w:val="00C125FE"/>
    <w:rsid w:val="00C12BEC"/>
    <w:rsid w:val="00C12E5B"/>
    <w:rsid w:val="00C12FE3"/>
    <w:rsid w:val="00C1359A"/>
    <w:rsid w:val="00C14968"/>
    <w:rsid w:val="00C16999"/>
    <w:rsid w:val="00C16D94"/>
    <w:rsid w:val="00C25524"/>
    <w:rsid w:val="00C265B5"/>
    <w:rsid w:val="00C303DF"/>
    <w:rsid w:val="00C308AD"/>
    <w:rsid w:val="00C31D27"/>
    <w:rsid w:val="00C3284D"/>
    <w:rsid w:val="00C32C9A"/>
    <w:rsid w:val="00C33CD7"/>
    <w:rsid w:val="00C34FD0"/>
    <w:rsid w:val="00C3508B"/>
    <w:rsid w:val="00C37783"/>
    <w:rsid w:val="00C37D23"/>
    <w:rsid w:val="00C404E4"/>
    <w:rsid w:val="00C405AF"/>
    <w:rsid w:val="00C40674"/>
    <w:rsid w:val="00C40A8C"/>
    <w:rsid w:val="00C4113C"/>
    <w:rsid w:val="00C41DBB"/>
    <w:rsid w:val="00C41E60"/>
    <w:rsid w:val="00C431B9"/>
    <w:rsid w:val="00C43544"/>
    <w:rsid w:val="00C43CF7"/>
    <w:rsid w:val="00C4433C"/>
    <w:rsid w:val="00C50175"/>
    <w:rsid w:val="00C503C8"/>
    <w:rsid w:val="00C50FDB"/>
    <w:rsid w:val="00C54B77"/>
    <w:rsid w:val="00C54D5F"/>
    <w:rsid w:val="00C5513C"/>
    <w:rsid w:val="00C5635D"/>
    <w:rsid w:val="00C5641F"/>
    <w:rsid w:val="00C566A6"/>
    <w:rsid w:val="00C56A2D"/>
    <w:rsid w:val="00C56F46"/>
    <w:rsid w:val="00C57519"/>
    <w:rsid w:val="00C61BE5"/>
    <w:rsid w:val="00C63D8E"/>
    <w:rsid w:val="00C64F34"/>
    <w:rsid w:val="00C6509C"/>
    <w:rsid w:val="00C65455"/>
    <w:rsid w:val="00C65DD2"/>
    <w:rsid w:val="00C66304"/>
    <w:rsid w:val="00C66C1B"/>
    <w:rsid w:val="00C7076A"/>
    <w:rsid w:val="00C72255"/>
    <w:rsid w:val="00C725CE"/>
    <w:rsid w:val="00C732C6"/>
    <w:rsid w:val="00C74E65"/>
    <w:rsid w:val="00C76918"/>
    <w:rsid w:val="00C7713D"/>
    <w:rsid w:val="00C77519"/>
    <w:rsid w:val="00C77C03"/>
    <w:rsid w:val="00C77EF2"/>
    <w:rsid w:val="00C80A22"/>
    <w:rsid w:val="00C8179A"/>
    <w:rsid w:val="00C822E7"/>
    <w:rsid w:val="00C82476"/>
    <w:rsid w:val="00C84B9F"/>
    <w:rsid w:val="00C855B1"/>
    <w:rsid w:val="00C917E2"/>
    <w:rsid w:val="00C926E9"/>
    <w:rsid w:val="00C941D2"/>
    <w:rsid w:val="00C94248"/>
    <w:rsid w:val="00C942C2"/>
    <w:rsid w:val="00C954AF"/>
    <w:rsid w:val="00C96570"/>
    <w:rsid w:val="00C968B0"/>
    <w:rsid w:val="00C971F7"/>
    <w:rsid w:val="00CA0EAD"/>
    <w:rsid w:val="00CA1181"/>
    <w:rsid w:val="00CA1423"/>
    <w:rsid w:val="00CA34B3"/>
    <w:rsid w:val="00CA4585"/>
    <w:rsid w:val="00CA5096"/>
    <w:rsid w:val="00CA5657"/>
    <w:rsid w:val="00CA607F"/>
    <w:rsid w:val="00CA7C88"/>
    <w:rsid w:val="00CB1D4E"/>
    <w:rsid w:val="00CB4ADB"/>
    <w:rsid w:val="00CB4C48"/>
    <w:rsid w:val="00CB6051"/>
    <w:rsid w:val="00CB614F"/>
    <w:rsid w:val="00CB6C15"/>
    <w:rsid w:val="00CB7F38"/>
    <w:rsid w:val="00CC012B"/>
    <w:rsid w:val="00CC0373"/>
    <w:rsid w:val="00CC27FC"/>
    <w:rsid w:val="00CC2BD0"/>
    <w:rsid w:val="00CC307D"/>
    <w:rsid w:val="00CC6831"/>
    <w:rsid w:val="00CC6D9F"/>
    <w:rsid w:val="00CD02AA"/>
    <w:rsid w:val="00CD2382"/>
    <w:rsid w:val="00CD2454"/>
    <w:rsid w:val="00CD32DB"/>
    <w:rsid w:val="00CD42EE"/>
    <w:rsid w:val="00CD43C1"/>
    <w:rsid w:val="00CD58EA"/>
    <w:rsid w:val="00CD6587"/>
    <w:rsid w:val="00CE1459"/>
    <w:rsid w:val="00CE174F"/>
    <w:rsid w:val="00CE1B3E"/>
    <w:rsid w:val="00CE1DBB"/>
    <w:rsid w:val="00CE26D8"/>
    <w:rsid w:val="00CE50E2"/>
    <w:rsid w:val="00CE5425"/>
    <w:rsid w:val="00CE58B5"/>
    <w:rsid w:val="00CE6F6E"/>
    <w:rsid w:val="00CE7159"/>
    <w:rsid w:val="00CE7950"/>
    <w:rsid w:val="00CF3AB8"/>
    <w:rsid w:val="00CF6F6A"/>
    <w:rsid w:val="00D00785"/>
    <w:rsid w:val="00D01092"/>
    <w:rsid w:val="00D01477"/>
    <w:rsid w:val="00D04B5E"/>
    <w:rsid w:val="00D07A20"/>
    <w:rsid w:val="00D1028E"/>
    <w:rsid w:val="00D127D5"/>
    <w:rsid w:val="00D13053"/>
    <w:rsid w:val="00D148E1"/>
    <w:rsid w:val="00D1504C"/>
    <w:rsid w:val="00D1661F"/>
    <w:rsid w:val="00D17E60"/>
    <w:rsid w:val="00D23AE3"/>
    <w:rsid w:val="00D23DBB"/>
    <w:rsid w:val="00D24678"/>
    <w:rsid w:val="00D26095"/>
    <w:rsid w:val="00D26F42"/>
    <w:rsid w:val="00D30AD8"/>
    <w:rsid w:val="00D32723"/>
    <w:rsid w:val="00D463B2"/>
    <w:rsid w:val="00D4650A"/>
    <w:rsid w:val="00D5076A"/>
    <w:rsid w:val="00D526F7"/>
    <w:rsid w:val="00D52AC0"/>
    <w:rsid w:val="00D54086"/>
    <w:rsid w:val="00D557FF"/>
    <w:rsid w:val="00D567EE"/>
    <w:rsid w:val="00D56955"/>
    <w:rsid w:val="00D57330"/>
    <w:rsid w:val="00D57BF5"/>
    <w:rsid w:val="00D60FE1"/>
    <w:rsid w:val="00D61CC2"/>
    <w:rsid w:val="00D62101"/>
    <w:rsid w:val="00D63471"/>
    <w:rsid w:val="00D65C17"/>
    <w:rsid w:val="00D660BE"/>
    <w:rsid w:val="00D662BF"/>
    <w:rsid w:val="00D66A94"/>
    <w:rsid w:val="00D66D34"/>
    <w:rsid w:val="00D71121"/>
    <w:rsid w:val="00D72B05"/>
    <w:rsid w:val="00D74CB3"/>
    <w:rsid w:val="00D75423"/>
    <w:rsid w:val="00D758DD"/>
    <w:rsid w:val="00D84C09"/>
    <w:rsid w:val="00D85183"/>
    <w:rsid w:val="00D87CCC"/>
    <w:rsid w:val="00D93126"/>
    <w:rsid w:val="00DA09FE"/>
    <w:rsid w:val="00DA225B"/>
    <w:rsid w:val="00DA3FA6"/>
    <w:rsid w:val="00DA4063"/>
    <w:rsid w:val="00DA5926"/>
    <w:rsid w:val="00DA7C05"/>
    <w:rsid w:val="00DB0F5D"/>
    <w:rsid w:val="00DB3BBC"/>
    <w:rsid w:val="00DB6665"/>
    <w:rsid w:val="00DB773B"/>
    <w:rsid w:val="00DC04F6"/>
    <w:rsid w:val="00DC0923"/>
    <w:rsid w:val="00DC33CE"/>
    <w:rsid w:val="00DC56A1"/>
    <w:rsid w:val="00DD10BD"/>
    <w:rsid w:val="00DD3682"/>
    <w:rsid w:val="00DD4076"/>
    <w:rsid w:val="00DD60E7"/>
    <w:rsid w:val="00DE0DD5"/>
    <w:rsid w:val="00DE10E0"/>
    <w:rsid w:val="00DE181E"/>
    <w:rsid w:val="00DE1865"/>
    <w:rsid w:val="00DE2126"/>
    <w:rsid w:val="00DE3B96"/>
    <w:rsid w:val="00DE4312"/>
    <w:rsid w:val="00DE60AD"/>
    <w:rsid w:val="00DF1D49"/>
    <w:rsid w:val="00DF2046"/>
    <w:rsid w:val="00DF25F2"/>
    <w:rsid w:val="00DF2F35"/>
    <w:rsid w:val="00DF5A77"/>
    <w:rsid w:val="00DF5F53"/>
    <w:rsid w:val="00E067C2"/>
    <w:rsid w:val="00E105AE"/>
    <w:rsid w:val="00E13560"/>
    <w:rsid w:val="00E13606"/>
    <w:rsid w:val="00E15DDE"/>
    <w:rsid w:val="00E167DC"/>
    <w:rsid w:val="00E16957"/>
    <w:rsid w:val="00E20482"/>
    <w:rsid w:val="00E21CE3"/>
    <w:rsid w:val="00E24502"/>
    <w:rsid w:val="00E24558"/>
    <w:rsid w:val="00E25972"/>
    <w:rsid w:val="00E25BFE"/>
    <w:rsid w:val="00E27FD6"/>
    <w:rsid w:val="00E3119F"/>
    <w:rsid w:val="00E311B6"/>
    <w:rsid w:val="00E31EFC"/>
    <w:rsid w:val="00E33030"/>
    <w:rsid w:val="00E33409"/>
    <w:rsid w:val="00E3428D"/>
    <w:rsid w:val="00E348E1"/>
    <w:rsid w:val="00E4164B"/>
    <w:rsid w:val="00E4212F"/>
    <w:rsid w:val="00E4601E"/>
    <w:rsid w:val="00E460AB"/>
    <w:rsid w:val="00E47FA2"/>
    <w:rsid w:val="00E50AAB"/>
    <w:rsid w:val="00E536CC"/>
    <w:rsid w:val="00E54194"/>
    <w:rsid w:val="00E557BD"/>
    <w:rsid w:val="00E5584C"/>
    <w:rsid w:val="00E56A65"/>
    <w:rsid w:val="00E56C9A"/>
    <w:rsid w:val="00E56EAE"/>
    <w:rsid w:val="00E571CA"/>
    <w:rsid w:val="00E575EE"/>
    <w:rsid w:val="00E577FF"/>
    <w:rsid w:val="00E604D6"/>
    <w:rsid w:val="00E60611"/>
    <w:rsid w:val="00E60ABD"/>
    <w:rsid w:val="00E62336"/>
    <w:rsid w:val="00E703EA"/>
    <w:rsid w:val="00E70610"/>
    <w:rsid w:val="00E70BAF"/>
    <w:rsid w:val="00E70E04"/>
    <w:rsid w:val="00E71869"/>
    <w:rsid w:val="00E71CCF"/>
    <w:rsid w:val="00E72000"/>
    <w:rsid w:val="00E7282B"/>
    <w:rsid w:val="00E72D5D"/>
    <w:rsid w:val="00E80AA6"/>
    <w:rsid w:val="00E835CD"/>
    <w:rsid w:val="00E842D1"/>
    <w:rsid w:val="00E85850"/>
    <w:rsid w:val="00E85877"/>
    <w:rsid w:val="00E86F20"/>
    <w:rsid w:val="00E90865"/>
    <w:rsid w:val="00E909A2"/>
    <w:rsid w:val="00E91E04"/>
    <w:rsid w:val="00E91F68"/>
    <w:rsid w:val="00E92D41"/>
    <w:rsid w:val="00E92DD0"/>
    <w:rsid w:val="00E95CE6"/>
    <w:rsid w:val="00E9615D"/>
    <w:rsid w:val="00E96DA6"/>
    <w:rsid w:val="00E9763E"/>
    <w:rsid w:val="00EA02A1"/>
    <w:rsid w:val="00EA06F0"/>
    <w:rsid w:val="00EA1FCC"/>
    <w:rsid w:val="00EA30FE"/>
    <w:rsid w:val="00EA41EB"/>
    <w:rsid w:val="00EA5E34"/>
    <w:rsid w:val="00EA6330"/>
    <w:rsid w:val="00EA6F7D"/>
    <w:rsid w:val="00EA6FF3"/>
    <w:rsid w:val="00EB0FDD"/>
    <w:rsid w:val="00EB15AD"/>
    <w:rsid w:val="00EB21F8"/>
    <w:rsid w:val="00EB2627"/>
    <w:rsid w:val="00EB2BC6"/>
    <w:rsid w:val="00EB33F6"/>
    <w:rsid w:val="00EB403C"/>
    <w:rsid w:val="00EB476A"/>
    <w:rsid w:val="00EB5846"/>
    <w:rsid w:val="00EB59DF"/>
    <w:rsid w:val="00EB6009"/>
    <w:rsid w:val="00EC24A8"/>
    <w:rsid w:val="00EC4B86"/>
    <w:rsid w:val="00EC6773"/>
    <w:rsid w:val="00EC69E9"/>
    <w:rsid w:val="00EC7307"/>
    <w:rsid w:val="00EC74F7"/>
    <w:rsid w:val="00ED0D0B"/>
    <w:rsid w:val="00ED12A8"/>
    <w:rsid w:val="00ED1E48"/>
    <w:rsid w:val="00ED33E8"/>
    <w:rsid w:val="00ED3690"/>
    <w:rsid w:val="00ED445D"/>
    <w:rsid w:val="00ED46CD"/>
    <w:rsid w:val="00ED4E19"/>
    <w:rsid w:val="00ED75EA"/>
    <w:rsid w:val="00EE244E"/>
    <w:rsid w:val="00EE46FB"/>
    <w:rsid w:val="00EE4AC6"/>
    <w:rsid w:val="00EE4B1A"/>
    <w:rsid w:val="00EE5425"/>
    <w:rsid w:val="00EE5478"/>
    <w:rsid w:val="00EE62BF"/>
    <w:rsid w:val="00EF0357"/>
    <w:rsid w:val="00EF117A"/>
    <w:rsid w:val="00EF20BC"/>
    <w:rsid w:val="00EF34B5"/>
    <w:rsid w:val="00EF3B7D"/>
    <w:rsid w:val="00EF42D3"/>
    <w:rsid w:val="00EF79AE"/>
    <w:rsid w:val="00F0193C"/>
    <w:rsid w:val="00F04015"/>
    <w:rsid w:val="00F055CD"/>
    <w:rsid w:val="00F056ED"/>
    <w:rsid w:val="00F05EE5"/>
    <w:rsid w:val="00F100DF"/>
    <w:rsid w:val="00F13123"/>
    <w:rsid w:val="00F14F58"/>
    <w:rsid w:val="00F1526F"/>
    <w:rsid w:val="00F176CB"/>
    <w:rsid w:val="00F209CD"/>
    <w:rsid w:val="00F22ECA"/>
    <w:rsid w:val="00F234A4"/>
    <w:rsid w:val="00F23CB7"/>
    <w:rsid w:val="00F25CD2"/>
    <w:rsid w:val="00F267B1"/>
    <w:rsid w:val="00F273D8"/>
    <w:rsid w:val="00F274AC"/>
    <w:rsid w:val="00F30A74"/>
    <w:rsid w:val="00F328CB"/>
    <w:rsid w:val="00F358C5"/>
    <w:rsid w:val="00F36093"/>
    <w:rsid w:val="00F361BF"/>
    <w:rsid w:val="00F37591"/>
    <w:rsid w:val="00F40902"/>
    <w:rsid w:val="00F40AFD"/>
    <w:rsid w:val="00F41342"/>
    <w:rsid w:val="00F41CE4"/>
    <w:rsid w:val="00F44630"/>
    <w:rsid w:val="00F46FC0"/>
    <w:rsid w:val="00F47997"/>
    <w:rsid w:val="00F53ACD"/>
    <w:rsid w:val="00F565A7"/>
    <w:rsid w:val="00F56F59"/>
    <w:rsid w:val="00F60CDB"/>
    <w:rsid w:val="00F61C84"/>
    <w:rsid w:val="00F637D4"/>
    <w:rsid w:val="00F64700"/>
    <w:rsid w:val="00F670E0"/>
    <w:rsid w:val="00F67AA4"/>
    <w:rsid w:val="00F67B28"/>
    <w:rsid w:val="00F708DA"/>
    <w:rsid w:val="00F71BB7"/>
    <w:rsid w:val="00F724AA"/>
    <w:rsid w:val="00F73FF9"/>
    <w:rsid w:val="00F74E22"/>
    <w:rsid w:val="00F75D64"/>
    <w:rsid w:val="00F761FD"/>
    <w:rsid w:val="00F76EF9"/>
    <w:rsid w:val="00F77DB7"/>
    <w:rsid w:val="00F82583"/>
    <w:rsid w:val="00F85144"/>
    <w:rsid w:val="00F85301"/>
    <w:rsid w:val="00F85FDF"/>
    <w:rsid w:val="00F941C6"/>
    <w:rsid w:val="00F94629"/>
    <w:rsid w:val="00F948D5"/>
    <w:rsid w:val="00F95EE1"/>
    <w:rsid w:val="00F975E4"/>
    <w:rsid w:val="00FA08F1"/>
    <w:rsid w:val="00FA3180"/>
    <w:rsid w:val="00FA7213"/>
    <w:rsid w:val="00FA78C5"/>
    <w:rsid w:val="00FB1A1F"/>
    <w:rsid w:val="00FC1AE7"/>
    <w:rsid w:val="00FC25B4"/>
    <w:rsid w:val="00FC2C0D"/>
    <w:rsid w:val="00FC6278"/>
    <w:rsid w:val="00FC68F8"/>
    <w:rsid w:val="00FC6F27"/>
    <w:rsid w:val="00FD2A15"/>
    <w:rsid w:val="00FD407F"/>
    <w:rsid w:val="00FD4F37"/>
    <w:rsid w:val="00FD58AE"/>
    <w:rsid w:val="00FD5A24"/>
    <w:rsid w:val="00FD5C7F"/>
    <w:rsid w:val="00FD636C"/>
    <w:rsid w:val="00FD7BB9"/>
    <w:rsid w:val="00FD7F31"/>
    <w:rsid w:val="00FE1835"/>
    <w:rsid w:val="00FE560D"/>
    <w:rsid w:val="00FE5A70"/>
    <w:rsid w:val="00FE6014"/>
    <w:rsid w:val="00FE67F2"/>
    <w:rsid w:val="00FE6BCF"/>
    <w:rsid w:val="00FE7B70"/>
    <w:rsid w:val="00FF02B0"/>
    <w:rsid w:val="00FF042B"/>
    <w:rsid w:val="00FF1CD9"/>
    <w:rsid w:val="00FF29F2"/>
    <w:rsid w:val="00FF4A91"/>
    <w:rsid w:val="00FF4E78"/>
    <w:rsid w:val="00FF5684"/>
    <w:rsid w:val="00FF590B"/>
    <w:rsid w:val="00FF64A2"/>
    <w:rsid w:val="00FF6E9B"/>
    <w:rsid w:val="00FF709F"/>
    <w:rsid w:val="00FF74C2"/>
    <w:rsid w:val="01AA3877"/>
    <w:rsid w:val="02990643"/>
    <w:rsid w:val="02D20818"/>
    <w:rsid w:val="02DF4BEF"/>
    <w:rsid w:val="03C92889"/>
    <w:rsid w:val="04A15406"/>
    <w:rsid w:val="05854B8E"/>
    <w:rsid w:val="061C1A0D"/>
    <w:rsid w:val="06491485"/>
    <w:rsid w:val="07C34340"/>
    <w:rsid w:val="086230FE"/>
    <w:rsid w:val="0AF3003D"/>
    <w:rsid w:val="0B294D6C"/>
    <w:rsid w:val="0D1E0989"/>
    <w:rsid w:val="0DC741F9"/>
    <w:rsid w:val="1553201F"/>
    <w:rsid w:val="16914C6F"/>
    <w:rsid w:val="192F0DDA"/>
    <w:rsid w:val="198D5B01"/>
    <w:rsid w:val="1C320374"/>
    <w:rsid w:val="1D9B7467"/>
    <w:rsid w:val="1DF24F20"/>
    <w:rsid w:val="1F7844BE"/>
    <w:rsid w:val="2112296A"/>
    <w:rsid w:val="221C3EC6"/>
    <w:rsid w:val="22732764"/>
    <w:rsid w:val="233467F7"/>
    <w:rsid w:val="245F009A"/>
    <w:rsid w:val="24C85C20"/>
    <w:rsid w:val="24D63AAB"/>
    <w:rsid w:val="255A11C3"/>
    <w:rsid w:val="264E4600"/>
    <w:rsid w:val="27CE415D"/>
    <w:rsid w:val="2A342CE2"/>
    <w:rsid w:val="2A8E39C3"/>
    <w:rsid w:val="2AFB5C85"/>
    <w:rsid w:val="2B524298"/>
    <w:rsid w:val="2B5E5327"/>
    <w:rsid w:val="2C575892"/>
    <w:rsid w:val="2E861327"/>
    <w:rsid w:val="2FD66AAB"/>
    <w:rsid w:val="30662EDC"/>
    <w:rsid w:val="313528AE"/>
    <w:rsid w:val="33C27B28"/>
    <w:rsid w:val="371F77E4"/>
    <w:rsid w:val="38786CAE"/>
    <w:rsid w:val="38FE11AE"/>
    <w:rsid w:val="399E0E42"/>
    <w:rsid w:val="3A7E0E37"/>
    <w:rsid w:val="3AB5795C"/>
    <w:rsid w:val="3AD67B40"/>
    <w:rsid w:val="40396BF8"/>
    <w:rsid w:val="42B7045F"/>
    <w:rsid w:val="474653D2"/>
    <w:rsid w:val="485567E2"/>
    <w:rsid w:val="49C11094"/>
    <w:rsid w:val="4ACB00B3"/>
    <w:rsid w:val="4BAD5A0B"/>
    <w:rsid w:val="4DCF2D9E"/>
    <w:rsid w:val="4E65437B"/>
    <w:rsid w:val="4FB562BF"/>
    <w:rsid w:val="50357E4D"/>
    <w:rsid w:val="505D7DC2"/>
    <w:rsid w:val="52B213A7"/>
    <w:rsid w:val="53966D85"/>
    <w:rsid w:val="53974A89"/>
    <w:rsid w:val="544B7B6F"/>
    <w:rsid w:val="5522413C"/>
    <w:rsid w:val="5AF33E1A"/>
    <w:rsid w:val="5D8D2FA6"/>
    <w:rsid w:val="5F5D5670"/>
    <w:rsid w:val="5F7558A0"/>
    <w:rsid w:val="6063655F"/>
    <w:rsid w:val="61005AB9"/>
    <w:rsid w:val="625762B9"/>
    <w:rsid w:val="62CE36CC"/>
    <w:rsid w:val="631D6C77"/>
    <w:rsid w:val="67213E84"/>
    <w:rsid w:val="6A244106"/>
    <w:rsid w:val="6B7B232C"/>
    <w:rsid w:val="6E804461"/>
    <w:rsid w:val="6F6A2CAA"/>
    <w:rsid w:val="74BD238A"/>
    <w:rsid w:val="788F285F"/>
    <w:rsid w:val="7C3572F9"/>
    <w:rsid w:val="7C9932BE"/>
    <w:rsid w:val="7CF607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qFormat/>
    <w:uiPriority w:val="0"/>
    <w:pPr>
      <w:keepNext/>
      <w:adjustRightInd w:val="0"/>
      <w:spacing w:line="312" w:lineRule="atLeast"/>
      <w:textAlignment w:val="baseline"/>
      <w:outlineLvl w:val="0"/>
    </w:pPr>
    <w:rPr>
      <w:b/>
      <w:kern w:val="0"/>
      <w:sz w:val="24"/>
      <w:szCs w:val="20"/>
    </w:rPr>
  </w:style>
  <w:style w:type="paragraph" w:styleId="3">
    <w:name w:val="heading 2"/>
    <w:basedOn w:val="1"/>
    <w:qFormat/>
    <w:uiPriority w:val="0"/>
    <w:pPr>
      <w:keepNext/>
      <w:tabs>
        <w:tab w:val="left" w:pos="360"/>
      </w:tabs>
      <w:adjustRightInd w:val="0"/>
      <w:spacing w:line="312" w:lineRule="atLeast"/>
      <w:textAlignment w:val="baseline"/>
      <w:outlineLvl w:val="1"/>
    </w:pPr>
    <w:rPr>
      <w:b/>
      <w:kern w:val="0"/>
      <w:sz w:val="28"/>
      <w:szCs w:val="20"/>
    </w:rPr>
  </w:style>
  <w:style w:type="paragraph" w:styleId="4">
    <w:name w:val="heading 3"/>
    <w:basedOn w:val="1"/>
    <w:next w:val="5"/>
    <w:qFormat/>
    <w:uiPriority w:val="0"/>
    <w:pPr>
      <w:keepNext/>
      <w:adjustRightInd w:val="0"/>
      <w:spacing w:line="312" w:lineRule="atLeast"/>
      <w:jc w:val="center"/>
      <w:textAlignment w:val="baseline"/>
      <w:outlineLvl w:val="2"/>
    </w:pPr>
    <w:rPr>
      <w:b/>
      <w:kern w:val="0"/>
      <w:sz w:val="28"/>
      <w:szCs w:val="20"/>
      <w:u w:val="thick"/>
    </w:rPr>
  </w:style>
  <w:style w:type="paragraph" w:styleId="6">
    <w:name w:val="heading 4"/>
    <w:basedOn w:val="1"/>
    <w:next w:val="1"/>
    <w:qFormat/>
    <w:uiPriority w:val="0"/>
    <w:pPr>
      <w:keepNext/>
      <w:jc w:val="center"/>
      <w:outlineLvl w:val="3"/>
    </w:pPr>
    <w:rPr>
      <w:rFonts w:ascii="Arial" w:hAnsi="Arial" w:cs="Arial"/>
      <w:i/>
      <w:iCs/>
      <w:color w:val="0000FF"/>
    </w:rPr>
  </w:style>
  <w:style w:type="paragraph" w:styleId="7">
    <w:name w:val="heading 5"/>
    <w:basedOn w:val="1"/>
    <w:next w:val="5"/>
    <w:qFormat/>
    <w:uiPriority w:val="0"/>
    <w:pPr>
      <w:keepNext/>
      <w:adjustRightInd w:val="0"/>
      <w:spacing w:line="312" w:lineRule="atLeast"/>
      <w:textAlignment w:val="baseline"/>
      <w:outlineLvl w:val="4"/>
    </w:pPr>
    <w:rPr>
      <w:b/>
      <w:kern w:val="0"/>
      <w:szCs w:val="20"/>
    </w:rPr>
  </w:style>
  <w:style w:type="paragraph" w:styleId="8">
    <w:name w:val="heading 6"/>
    <w:basedOn w:val="1"/>
    <w:next w:val="1"/>
    <w:qFormat/>
    <w:uiPriority w:val="0"/>
    <w:pPr>
      <w:keepNext/>
      <w:autoSpaceDE w:val="0"/>
      <w:autoSpaceDN w:val="0"/>
      <w:jc w:val="left"/>
      <w:outlineLvl w:val="5"/>
    </w:pPr>
    <w:rPr>
      <w:b/>
      <w:bCs/>
      <w:szCs w:val="19"/>
    </w:rPr>
  </w:style>
  <w:style w:type="paragraph" w:styleId="9">
    <w:name w:val="heading 7"/>
    <w:basedOn w:val="1"/>
    <w:next w:val="1"/>
    <w:qFormat/>
    <w:uiPriority w:val="0"/>
    <w:pPr>
      <w:keepNext/>
      <w:spacing w:line="360" w:lineRule="auto"/>
      <w:jc w:val="left"/>
      <w:outlineLvl w:val="6"/>
    </w:pPr>
    <w:rPr>
      <w:rFonts w:ascii="Arial" w:hAnsi="Arial" w:cs="Arial"/>
      <w:b/>
      <w:bCs/>
      <w:sz w:val="24"/>
    </w:rPr>
  </w:style>
  <w:style w:type="paragraph" w:styleId="10">
    <w:name w:val="heading 8"/>
    <w:basedOn w:val="1"/>
    <w:next w:val="1"/>
    <w:qFormat/>
    <w:uiPriority w:val="0"/>
    <w:pPr>
      <w:keepNext/>
      <w:jc w:val="center"/>
      <w:outlineLvl w:val="7"/>
    </w:pPr>
    <w:rPr>
      <w:rFonts w:ascii="Verdana" w:hAnsi="Verdana"/>
      <w:b/>
      <w:color w:val="0000FF"/>
      <w:sz w:val="30"/>
      <w:szCs w:val="30"/>
    </w:rPr>
  </w:style>
  <w:style w:type="paragraph" w:styleId="11">
    <w:name w:val="heading 9"/>
    <w:basedOn w:val="1"/>
    <w:next w:val="1"/>
    <w:qFormat/>
    <w:uiPriority w:val="0"/>
    <w:pPr>
      <w:keepNext/>
      <w:jc w:val="center"/>
      <w:outlineLvl w:val="8"/>
    </w:pPr>
    <w:rPr>
      <w:rFonts w:ascii="Arial Black" w:hAnsi="Arial Black"/>
      <w:i/>
      <w:color w:val="FFFF00"/>
      <w:sz w:val="30"/>
      <w:szCs w:val="30"/>
    </w:rPr>
  </w:style>
  <w:style w:type="character" w:default="1" w:styleId="29">
    <w:name w:val="Default Paragraph Font"/>
    <w:semiHidden/>
    <w:uiPriority w:val="0"/>
  </w:style>
  <w:style w:type="table" w:default="1" w:styleId="27">
    <w:name w:val="Normal Table"/>
    <w:semiHidden/>
    <w:uiPriority w:val="0"/>
    <w:tblPr>
      <w:tblStyle w:val="27"/>
      <w:tblCellMar>
        <w:top w:w="0" w:type="dxa"/>
        <w:left w:w="108" w:type="dxa"/>
        <w:bottom w:w="0" w:type="dxa"/>
        <w:right w:w="108" w:type="dxa"/>
      </w:tblCellMar>
    </w:tblPr>
  </w:style>
  <w:style w:type="paragraph" w:styleId="5">
    <w:name w:val="Normal Indent"/>
    <w:basedOn w:val="1"/>
    <w:uiPriority w:val="0"/>
    <w:pPr>
      <w:adjustRightInd w:val="0"/>
      <w:spacing w:line="312" w:lineRule="atLeast"/>
      <w:ind w:firstLine="420"/>
      <w:textAlignment w:val="baseline"/>
    </w:pPr>
    <w:rPr>
      <w:kern w:val="0"/>
      <w:szCs w:val="20"/>
    </w:rPr>
  </w:style>
  <w:style w:type="paragraph" w:styleId="12">
    <w:name w:val="caption"/>
    <w:basedOn w:val="1"/>
    <w:next w:val="1"/>
    <w:qFormat/>
    <w:uiPriority w:val="0"/>
    <w:pPr>
      <w:adjustRightInd w:val="0"/>
      <w:spacing w:line="312" w:lineRule="atLeast"/>
      <w:ind w:left="225"/>
      <w:textAlignment w:val="baseline"/>
    </w:pPr>
    <w:rPr>
      <w:b/>
      <w:bCs/>
      <w:kern w:val="0"/>
      <w:sz w:val="32"/>
      <w:szCs w:val="20"/>
    </w:rPr>
  </w:style>
  <w:style w:type="paragraph" w:styleId="13">
    <w:name w:val="annotation text"/>
    <w:basedOn w:val="1"/>
    <w:link w:val="34"/>
    <w:uiPriority w:val="0"/>
    <w:pPr>
      <w:jc w:val="left"/>
    </w:pPr>
  </w:style>
  <w:style w:type="paragraph" w:styleId="14">
    <w:name w:val="Body Text 3"/>
    <w:basedOn w:val="1"/>
    <w:uiPriority w:val="0"/>
    <w:pPr>
      <w:spacing w:line="360" w:lineRule="auto"/>
      <w:jc w:val="center"/>
    </w:pPr>
    <w:rPr>
      <w:rFonts w:ascii="Arial" w:hAnsi="Arial" w:cs="Arial"/>
    </w:rPr>
  </w:style>
  <w:style w:type="paragraph" w:styleId="15">
    <w:name w:val="Body Text"/>
    <w:basedOn w:val="1"/>
    <w:uiPriority w:val="0"/>
    <w:pPr>
      <w:adjustRightInd w:val="0"/>
      <w:spacing w:line="312" w:lineRule="atLeast"/>
      <w:textAlignment w:val="baseline"/>
    </w:pPr>
    <w:rPr>
      <w:b/>
      <w:kern w:val="0"/>
      <w:sz w:val="28"/>
      <w:szCs w:val="20"/>
    </w:rPr>
  </w:style>
  <w:style w:type="paragraph" w:styleId="16">
    <w:name w:val="Body Text Indent"/>
    <w:basedOn w:val="1"/>
    <w:uiPriority w:val="0"/>
    <w:pPr>
      <w:ind w:left="225" w:firstLine="435"/>
    </w:pPr>
  </w:style>
  <w:style w:type="paragraph" w:styleId="17">
    <w:name w:val="Block Text"/>
    <w:basedOn w:val="1"/>
    <w:uiPriority w:val="0"/>
    <w:pPr>
      <w:spacing w:after="120"/>
      <w:ind w:left="1440" w:leftChars="700" w:right="1440" w:rightChars="700"/>
    </w:pPr>
  </w:style>
  <w:style w:type="paragraph" w:styleId="18">
    <w:name w:val="Body Text Indent 2"/>
    <w:basedOn w:val="1"/>
    <w:uiPriority w:val="0"/>
    <w:pPr>
      <w:autoSpaceDE w:val="0"/>
      <w:autoSpaceDN w:val="0"/>
      <w:spacing w:line="360" w:lineRule="auto"/>
      <w:ind w:left="400" w:hanging="400" w:hangingChars="200"/>
      <w:jc w:val="left"/>
    </w:pPr>
    <w:rPr>
      <w:rFonts w:ascii="Arial" w:hAnsi="Arial" w:cs="Arial"/>
      <w:sz w:val="20"/>
    </w:rPr>
  </w:style>
  <w:style w:type="paragraph" w:styleId="19">
    <w:name w:val="Balloon Text"/>
    <w:basedOn w:val="1"/>
    <w:link w:val="35"/>
    <w:uiPriority w:val="0"/>
    <w:rPr>
      <w:sz w:val="18"/>
      <w:szCs w:val="18"/>
    </w:rPr>
  </w:style>
  <w:style w:type="paragraph" w:styleId="20">
    <w:name w:val="footer"/>
    <w:basedOn w:val="1"/>
    <w:link w:val="36"/>
    <w:uiPriority w:val="99"/>
    <w:pPr>
      <w:tabs>
        <w:tab w:val="center" w:pos="4153"/>
        <w:tab w:val="right" w:pos="8306"/>
      </w:tabs>
      <w:snapToGrid w:val="0"/>
      <w:jc w:val="left"/>
    </w:pPr>
    <w:rPr>
      <w:sz w:val="18"/>
      <w:szCs w:val="18"/>
    </w:rPr>
  </w:style>
  <w:style w:type="paragraph" w:styleId="21">
    <w:name w:val="header"/>
    <w:basedOn w:val="1"/>
    <w:link w:val="37"/>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uiPriority w:val="0"/>
    <w:rPr>
      <w:szCs w:val="20"/>
    </w:rPr>
  </w:style>
  <w:style w:type="paragraph" w:styleId="23">
    <w:name w:val="Body Text Indent 3"/>
    <w:basedOn w:val="1"/>
    <w:uiPriority w:val="0"/>
    <w:pPr>
      <w:autoSpaceDE w:val="0"/>
      <w:autoSpaceDN w:val="0"/>
      <w:adjustRightInd w:val="0"/>
      <w:spacing w:line="312" w:lineRule="atLeast"/>
      <w:ind w:firstLine="359" w:firstLineChars="171"/>
      <w:textAlignment w:val="baseline"/>
    </w:pPr>
    <w:rPr>
      <w:kern w:val="0"/>
      <w:szCs w:val="20"/>
    </w:rPr>
  </w:style>
  <w:style w:type="paragraph" w:styleId="24">
    <w:name w:val="Body Text 2"/>
    <w:basedOn w:val="1"/>
    <w:uiPriority w:val="0"/>
    <w:pPr>
      <w:autoSpaceDE w:val="0"/>
      <w:autoSpaceDN w:val="0"/>
      <w:adjustRightInd w:val="0"/>
      <w:jc w:val="left"/>
    </w:pPr>
    <w:rPr>
      <w:kern w:val="0"/>
      <w:szCs w:val="20"/>
    </w:rPr>
  </w:style>
  <w:style w:type="paragraph" w:styleId="25">
    <w:name w:val="Title"/>
    <w:basedOn w:val="1"/>
    <w:qFormat/>
    <w:uiPriority w:val="0"/>
    <w:pPr>
      <w:widowControl/>
      <w:overflowPunct w:val="0"/>
      <w:autoSpaceDE w:val="0"/>
      <w:autoSpaceDN w:val="0"/>
      <w:adjustRightInd w:val="0"/>
      <w:spacing w:line="360" w:lineRule="auto"/>
      <w:jc w:val="center"/>
      <w:textAlignment w:val="baseline"/>
    </w:pPr>
    <w:rPr>
      <w:b/>
      <w:kern w:val="0"/>
      <w:sz w:val="32"/>
      <w:szCs w:val="20"/>
      <w:lang/>
    </w:rPr>
  </w:style>
  <w:style w:type="paragraph" w:styleId="26">
    <w:name w:val="Body Text First Indent"/>
    <w:basedOn w:val="15"/>
    <w:uiPriority w:val="0"/>
    <w:pPr>
      <w:adjustRightInd/>
      <w:spacing w:after="120" w:line="240" w:lineRule="auto"/>
      <w:ind w:firstLine="420" w:firstLineChars="100"/>
      <w:textAlignment w:val="auto"/>
    </w:pPr>
    <w:rPr>
      <w:b w:val="0"/>
      <w:kern w:val="2"/>
      <w:sz w:val="21"/>
      <w:szCs w:val="24"/>
    </w:rPr>
  </w:style>
  <w:style w:type="table" w:styleId="28">
    <w:name w:val="Table Grid"/>
    <w:basedOn w:val="27"/>
    <w:uiPriority w:val="0"/>
    <w:pPr>
      <w:widowControl w:val="0"/>
      <w:autoSpaceDE w:val="0"/>
      <w:autoSpaceDN w:val="0"/>
      <w:adjustRightInd w:val="0"/>
      <w:spacing w:line="360" w:lineRule="auto"/>
    </w:pPr>
    <w:tblPr>
      <w:tblStyle w:val="2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uiPriority w:val="0"/>
  </w:style>
  <w:style w:type="character" w:styleId="31">
    <w:name w:val="FollowedHyperlink"/>
    <w:uiPriority w:val="0"/>
    <w:rPr>
      <w:color w:val="800080"/>
      <w:u w:val="single"/>
    </w:rPr>
  </w:style>
  <w:style w:type="character" w:styleId="32">
    <w:name w:val="Hyperlink"/>
    <w:uiPriority w:val="0"/>
    <w:rPr>
      <w:color w:val="0000FF"/>
      <w:u w:val="single"/>
    </w:rPr>
  </w:style>
  <w:style w:type="character" w:styleId="33">
    <w:name w:val="annotation reference"/>
    <w:uiPriority w:val="0"/>
    <w:rPr>
      <w:sz w:val="21"/>
      <w:szCs w:val="21"/>
    </w:rPr>
  </w:style>
  <w:style w:type="character" w:customStyle="1" w:styleId="34">
    <w:name w:val="批注文字 Char"/>
    <w:link w:val="13"/>
    <w:uiPriority w:val="0"/>
    <w:rPr>
      <w:kern w:val="2"/>
      <w:sz w:val="21"/>
      <w:szCs w:val="24"/>
    </w:rPr>
  </w:style>
  <w:style w:type="character" w:customStyle="1" w:styleId="35">
    <w:name w:val="批注框文本 Char"/>
    <w:link w:val="19"/>
    <w:uiPriority w:val="0"/>
    <w:rPr>
      <w:kern w:val="2"/>
      <w:sz w:val="18"/>
      <w:szCs w:val="18"/>
    </w:rPr>
  </w:style>
  <w:style w:type="character" w:customStyle="1" w:styleId="36">
    <w:name w:val="页脚 Char"/>
    <w:link w:val="20"/>
    <w:uiPriority w:val="99"/>
    <w:rPr>
      <w:kern w:val="2"/>
      <w:sz w:val="18"/>
      <w:szCs w:val="18"/>
    </w:rPr>
  </w:style>
  <w:style w:type="character" w:customStyle="1" w:styleId="37">
    <w:name w:val="页眉 Char"/>
    <w:link w:val="21"/>
    <w:uiPriority w:val="99"/>
    <w:rPr>
      <w:kern w:val="2"/>
      <w:sz w:val="18"/>
      <w:szCs w:val="18"/>
    </w:rPr>
  </w:style>
  <w:style w:type="paragraph" w:customStyle="1" w:styleId="38">
    <w:name w:val="大标题"/>
    <w:basedOn w:val="3"/>
    <w:uiPriority w:val="0"/>
    <w:pPr>
      <w:spacing w:line="360" w:lineRule="auto"/>
      <w:jc w:val="center"/>
    </w:pPr>
    <w:rPr>
      <w:rFonts w:ascii="Arial" w:hAnsi="Arial" w:cs="Arial"/>
    </w:rPr>
  </w:style>
  <w:style w:type="paragraph" w:customStyle="1" w:styleId="39">
    <w:name w:val="一级标题"/>
    <w:basedOn w:val="1"/>
    <w:uiPriority w:val="0"/>
    <w:pPr>
      <w:spacing w:line="360" w:lineRule="auto"/>
    </w:pPr>
    <w:rPr>
      <w:rFonts w:ascii="Arial" w:hAnsi="Arial" w:cs="Arial"/>
      <w:b/>
      <w:sz w:val="24"/>
    </w:rPr>
  </w:style>
  <w:style w:type="paragraph" w:customStyle="1" w:styleId="40">
    <w:name w:val="正文2"/>
    <w:basedOn w:val="1"/>
    <w:uiPriority w:val="0"/>
    <w:pPr>
      <w:autoSpaceDE w:val="0"/>
      <w:autoSpaceDN w:val="0"/>
      <w:spacing w:line="360" w:lineRule="auto"/>
      <w:ind w:firstLine="437"/>
    </w:pPr>
    <w:rPr>
      <w:rFonts w:ascii="Arial" w:hAnsi="Arial" w:cs="Arial"/>
      <w:szCs w:val="21"/>
    </w:rPr>
  </w:style>
  <w:style w:type="paragraph" w:customStyle="1" w:styleId="41">
    <w:name w:val="二级"/>
    <w:basedOn w:val="1"/>
    <w:uiPriority w:val="0"/>
    <w:pPr>
      <w:spacing w:line="360" w:lineRule="auto"/>
      <w:ind w:left="57"/>
    </w:pPr>
    <w:rPr>
      <w:rFonts w:ascii="Arial" w:hAnsi="Arial" w:cs="Arial"/>
      <w:b/>
    </w:rPr>
  </w:style>
  <w:style w:type="paragraph" w:customStyle="1" w:styleId="42">
    <w:name w:val="一级"/>
    <w:basedOn w:val="1"/>
    <w:uiPriority w:val="0"/>
    <w:pPr>
      <w:spacing w:line="360" w:lineRule="auto"/>
    </w:pPr>
    <w:rPr>
      <w:rFonts w:ascii="Arial" w:hAnsi="Arial" w:cs="Arial"/>
      <w:b/>
      <w:sz w:val="24"/>
    </w:rPr>
  </w:style>
  <w:style w:type="paragraph" w:customStyle="1" w:styleId="43">
    <w:name w:val="3"/>
    <w:basedOn w:val="18"/>
    <w:uiPriority w:val="0"/>
    <w:pPr>
      <w:ind w:left="399" w:leftChars="190" w:firstLine="0" w:firstLineChars="0"/>
    </w:pPr>
    <w:rPr>
      <w:sz w:val="21"/>
    </w:rPr>
  </w:style>
  <w:style w:type="character" w:customStyle="1" w:styleId="44">
    <w:name w:val="ChangebarNOT"/>
    <w:basedOn w:val="29"/>
    <w:uiPriority w:val="0"/>
  </w:style>
  <w:style w:type="character" w:customStyle="1" w:styleId="45">
    <w:name w:val="f141"/>
    <w:uiPriority w:val="0"/>
    <w:rPr>
      <w:sz w:val="25"/>
      <w:szCs w:val="25"/>
    </w:rPr>
  </w:style>
  <w:style w:type="paragraph" w:customStyle="1" w:styleId="46">
    <w:name w:val="缺省文本"/>
    <w:basedOn w:val="1"/>
    <w:uiPriority w:val="0"/>
    <w:pPr>
      <w:autoSpaceDE w:val="0"/>
      <w:autoSpaceDN w:val="0"/>
      <w:adjustRightInd w:val="0"/>
      <w:jc w:val="left"/>
    </w:pPr>
    <w:rPr>
      <w:kern w:val="0"/>
      <w:sz w:val="24"/>
    </w:rPr>
  </w:style>
  <w:style w:type="paragraph" w:customStyle="1" w:styleId="47">
    <w:name w:val="Normal1"/>
    <w:basedOn w:val="1"/>
    <w:uiPriority w:val="0"/>
    <w:pPr>
      <w:widowControl/>
      <w:overflowPunct w:val="0"/>
      <w:autoSpaceDE w:val="0"/>
      <w:autoSpaceDN w:val="0"/>
      <w:adjustRightInd w:val="0"/>
      <w:textAlignment w:val="baseline"/>
    </w:pPr>
    <w:rPr>
      <w:rFonts w:ascii="宋体"/>
      <w:kern w:val="0"/>
      <w:szCs w:val="20"/>
      <w:lang/>
    </w:rPr>
  </w:style>
  <w:style w:type="paragraph" w:customStyle="1" w:styleId="48">
    <w:name w:val="段"/>
    <w:link w:val="49"/>
    <w:uiPriority w:val="0"/>
    <w:pPr>
      <w:autoSpaceDE w:val="0"/>
      <w:spacing w:line="360" w:lineRule="auto"/>
      <w:ind w:firstLine="560" w:firstLineChars="200"/>
      <w:jc w:val="center"/>
    </w:pPr>
    <w:rPr>
      <w:rFonts w:ascii="宋体"/>
      <w:kern w:val="2"/>
      <w:sz w:val="28"/>
      <w:lang w:val="en-GB" w:eastAsia="zh-CN" w:bidi="ar-SA"/>
    </w:rPr>
  </w:style>
  <w:style w:type="character" w:customStyle="1" w:styleId="49">
    <w:name w:val="段 Char"/>
    <w:link w:val="48"/>
    <w:uiPriority w:val="0"/>
    <w:rPr>
      <w:rFonts w:ascii="宋体"/>
      <w:kern w:val="2"/>
      <w:sz w:val="28"/>
      <w:lang w:val="en-GB"/>
    </w:rPr>
  </w:style>
  <w:style w:type="paragraph" w:customStyle="1" w:styleId="50">
    <w:name w:val="1"/>
    <w:basedOn w:val="1"/>
    <w:next w:val="17"/>
    <w:uiPriority w:val="0"/>
    <w:pPr>
      <w:adjustRightInd w:val="0"/>
      <w:spacing w:line="360" w:lineRule="auto"/>
      <w:ind w:left="638" w:right="-256"/>
      <w:textAlignment w:val="baseline"/>
    </w:pPr>
    <w:rPr>
      <w:rFonts w:ascii="Arial" w:hAnsi="Arial" w:cs="Arial"/>
      <w:kern w:val="0"/>
      <w:szCs w:val="14"/>
    </w:rPr>
  </w:style>
  <w:style w:type="paragraph" w:customStyle="1" w:styleId="51">
    <w:name w:val="Table_Text"/>
    <w:basedOn w:val="1"/>
    <w:uiPriority w:val="0"/>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kern w:val="0"/>
      <w:sz w:val="22"/>
      <w:szCs w:val="20"/>
      <w:lang w:val="en-GB"/>
    </w:rPr>
  </w:style>
  <w:style w:type="character" w:customStyle="1" w:styleId="52">
    <w:name w:val="fontstyle01"/>
    <w:uiPriority w:val="0"/>
    <w:rPr>
      <w:rFonts w:hint="default" w:ascii="ArialMT" w:hAnsi="ArialMT"/>
      <w:color w:val="000000"/>
      <w:sz w:val="22"/>
      <w:szCs w:val="22"/>
    </w:rPr>
  </w:style>
  <w:style w:type="paragraph" w:customStyle="1" w:styleId="53">
    <w:name w:val="Default"/>
    <w:uiPriority w:val="0"/>
    <w:pPr>
      <w:widowControl w:val="0"/>
      <w:autoSpaceDE w:val="0"/>
      <w:autoSpaceDN w:val="0"/>
      <w:adjustRightInd w:val="0"/>
    </w:pPr>
    <w:rPr>
      <w:rFonts w:ascii="Arial" w:hAnsi="Arial" w:cs="Arial"/>
      <w:color w:val="000000"/>
      <w:sz w:val="24"/>
      <w:szCs w:val="24"/>
      <w:lang w:val="en-US" w:eastAsia="zh-CN" w:bidi="ar-SA"/>
    </w:rPr>
  </w:style>
  <w:style w:type="character" w:customStyle="1" w:styleId="54">
    <w:name w:val="fontstyle21"/>
    <w:uiPriority w:val="0"/>
    <w:rPr>
      <w:rFonts w:hint="default" w:ascii="TimesNewRomanPS-BoldMT" w:hAnsi="TimesNewRomanPS-BoldMT"/>
      <w:b/>
      <w:bCs/>
      <w:color w:val="000000"/>
      <w:sz w:val="20"/>
      <w:szCs w:val="20"/>
    </w:rPr>
  </w:style>
  <w:style w:type="paragraph" w:customStyle="1" w:styleId="55">
    <w:name w:val="default"/>
    <w:basedOn w:val="1"/>
    <w:uiPriority w:val="0"/>
    <w:pPr>
      <w:widowControl/>
      <w:autoSpaceDE w:val="0"/>
      <w:autoSpaceDN w:val="0"/>
      <w:jc w:val="left"/>
    </w:pPr>
    <w:rPr>
      <w:rFonts w:eastAsia="Times New Roman"/>
      <w:color w:val="000000"/>
      <w:kern w:val="0"/>
      <w:sz w:val="24"/>
    </w:rPr>
  </w:style>
  <w:style w:type="paragraph" w:styleId="56">
    <w:name w:val="List Paragraph"/>
    <w:basedOn w:val="1"/>
    <w:qFormat/>
    <w:uiPriority w:val="1"/>
    <w:pPr>
      <w:spacing w:before="148"/>
      <w:ind w:left="640" w:hanging="420"/>
    </w:pPr>
    <w:rPr>
      <w:rFonts w:ascii="Arial" w:hAnsi="Arial" w:eastAsia="Arial" w:cs="Arial"/>
    </w:rPr>
  </w:style>
  <w:style w:type="paragraph" w:customStyle="1" w:styleId="57">
    <w:name w:val="Table Paragraph"/>
    <w:basedOn w:val="1"/>
    <w:qFormat/>
    <w:uiPriority w:val="1"/>
    <w:pPr>
      <w:jc w:val="center"/>
    </w:pPr>
    <w:rPr>
      <w:rFonts w:ascii="Arial" w:hAnsi="Arial" w:eastAsia="Arial"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ft</Company>
  <Pages>11</Pages>
  <Words>210</Words>
  <Characters>1262</Characters>
  <Lines>40</Lines>
  <Paragraphs>11</Paragraphs>
  <TotalTime>1562</TotalTime>
  <ScaleCrop>false</ScaleCrop>
  <LinksUpToDate>false</LinksUpToDate>
  <CharactersWithSpaces>1434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2020-12-30T05:57:00Z</dcterms:created>
  <dc:creator>cl.jiang</dc:creator>
  <cp:lastModifiedBy>昆仔</cp:lastModifiedBy>
  <cp:lastPrinted>2021-02-22T09:06:00Z</cp:lastPrinted>
  <dcterms:modified xsi:type="dcterms:W3CDTF">2026-08-28T06:40:20Z</dcterms:modified>
  <dc:title>典型型号的中文WORD文档格式文件</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296BA787A15D402799CA119CA8BBE900_13</vt:lpwstr>
  </property>
  <property fmtid="{D5CDD505-2E9C-101B-9397-08002B2CF9AE}" pid="4" name="KSOTemplateDocerSaveRecord">
    <vt:lpwstr>eyJoZGlkIjoiNzU3OTY3NTAzNzU4YmMwNzhiMzdmZGZjMWZkN2U5Y2QiLCJ1c2VySWQiOiI1MzU5NzcyNzIifQ==</vt:lpwstr>
  </property>
</Properties>
</file>