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9A76B6">
      <w:pPr>
        <w:rPr>
          <w:rFonts w:ascii="微软雅黑" w:hAnsi="微软雅黑" w:cs="微软雅黑"/>
        </w:rPr>
      </w:pPr>
      <w:r>
        <mc:AlternateContent>
          <mc:Choice Requires="wps">
            <w:drawing>
              <wp:anchor distT="0" distB="0" distL="114300" distR="114300" simplePos="0" relativeHeight="251661312" behindDoc="0" locked="0" layoutInCell="1" allowOverlap="1">
                <wp:simplePos x="0" y="0"/>
                <wp:positionH relativeFrom="margin">
                  <wp:posOffset>819150</wp:posOffset>
                </wp:positionH>
                <wp:positionV relativeFrom="paragraph">
                  <wp:posOffset>170815</wp:posOffset>
                </wp:positionV>
                <wp:extent cx="3449955" cy="759460"/>
                <wp:effectExtent l="0" t="0" r="0" b="0"/>
                <wp:wrapNone/>
                <wp:docPr id="16" name="文本框 16"/>
                <wp:cNvGraphicFramePr/>
                <a:graphic xmlns:a="http://schemas.openxmlformats.org/drawingml/2006/main">
                  <a:graphicData uri="http://schemas.microsoft.com/office/word/2010/wordprocessingShape">
                    <wps:wsp>
                      <wps:cNvSpPr txBox="1">
                        <a:spLocks noChangeArrowheads="1"/>
                      </wps:cNvSpPr>
                      <wps:spPr bwMode="auto">
                        <a:xfrm>
                          <a:off x="0" y="0"/>
                          <a:ext cx="3449955" cy="759460"/>
                        </a:xfrm>
                        <a:prstGeom prst="rect">
                          <a:avLst/>
                        </a:prstGeom>
                        <a:solidFill>
                          <a:srgbClr val="FFFFFF">
                            <a:alpha val="0"/>
                          </a:srgbClr>
                        </a:solidFill>
                        <a:ln>
                          <a:noFill/>
                        </a:ln>
                      </wps:spPr>
                      <wps:txbx>
                        <w:txbxContent>
                          <w:p w14:paraId="3F46C228">
                            <w:pPr>
                              <w:spacing w:before="156" w:beforeLines="50" w:line="320" w:lineRule="exact"/>
                              <w:jc w:val="center"/>
                              <w:rPr>
                                <w:rFonts w:hint="eastAsia" w:ascii="Arial" w:hAnsi="Arial" w:eastAsia="微软雅黑" w:cs="Arial"/>
                                <w:b/>
                                <w:bCs/>
                                <w:color w:val="0070C0"/>
                                <w:sz w:val="32"/>
                                <w:szCs w:val="28"/>
                                <w:lang w:eastAsia="zh-CN"/>
                              </w:rPr>
                            </w:pPr>
                            <w:r>
                              <w:rPr>
                                <w:rFonts w:ascii="Arial" w:hAnsi="Arial" w:eastAsia="微软雅黑" w:cs="Arial"/>
                                <w:b/>
                                <w:bCs/>
                                <w:color w:val="0070C0"/>
                                <w:sz w:val="32"/>
                                <w:szCs w:val="28"/>
                              </w:rPr>
                              <w:t xml:space="preserve">100Gb/s </w:t>
                            </w:r>
                            <w:r>
                              <w:rPr>
                                <w:rFonts w:hint="eastAsia" w:ascii="Arial" w:hAnsi="Arial" w:eastAsia="微软雅黑" w:cs="Arial"/>
                                <w:b/>
                                <w:bCs/>
                                <w:color w:val="0070C0"/>
                                <w:sz w:val="32"/>
                                <w:szCs w:val="28"/>
                              </w:rPr>
                              <w:t>QSFP28</w:t>
                            </w:r>
                            <w:r>
                              <w:rPr>
                                <w:rFonts w:ascii="Arial" w:hAnsi="Arial" w:eastAsia="微软雅黑" w:cs="Arial"/>
                                <w:b/>
                                <w:bCs/>
                                <w:color w:val="0070C0"/>
                                <w:sz w:val="32"/>
                                <w:szCs w:val="28"/>
                              </w:rPr>
                              <w:t xml:space="preserve"> </w:t>
                            </w:r>
                            <w:r>
                              <w:rPr>
                                <w:rFonts w:hint="eastAsia" w:ascii="Arial" w:hAnsi="Arial" w:eastAsia="微软雅黑" w:cs="Arial"/>
                                <w:b/>
                                <w:bCs/>
                                <w:color w:val="0070C0"/>
                                <w:sz w:val="32"/>
                                <w:szCs w:val="28"/>
                              </w:rPr>
                              <w:t>Z</w:t>
                            </w:r>
                            <w:r>
                              <w:rPr>
                                <w:rFonts w:ascii="Arial" w:hAnsi="Arial" w:eastAsia="微软雅黑" w:cs="Arial"/>
                                <w:b/>
                                <w:bCs/>
                                <w:color w:val="0070C0"/>
                                <w:sz w:val="32"/>
                                <w:szCs w:val="28"/>
                              </w:rPr>
                              <w:t>R4</w:t>
                            </w:r>
                            <w:r>
                              <w:rPr>
                                <w:rFonts w:hint="eastAsia" w:ascii="Arial" w:hAnsi="Arial" w:eastAsia="微软雅黑" w:cs="Arial"/>
                                <w:b/>
                                <w:bCs/>
                                <w:color w:val="0070C0"/>
                                <w:sz w:val="32"/>
                                <w:szCs w:val="28"/>
                              </w:rPr>
                              <w:t xml:space="preserve"> </w:t>
                            </w:r>
                            <w:r>
                              <w:rPr>
                                <w:rFonts w:ascii="Arial" w:hAnsi="Arial" w:eastAsia="微软雅黑" w:cs="Arial"/>
                                <w:b/>
                                <w:bCs/>
                                <w:color w:val="0070C0"/>
                                <w:sz w:val="32"/>
                                <w:szCs w:val="28"/>
                              </w:rPr>
                              <w:t>Transceiver</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64.5pt;margin-top:13.45pt;height:59.8pt;width:271.65pt;mso-position-horizontal-relative:margin;z-index:251661312;mso-width-relative:page;mso-height-relative:page;" fillcolor="#FFFFFF" filled="t" stroked="f" coordsize="21600,21600" o:gfxdata="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ImiUn7YAAAACgEAAA8AAAAAAAAAAQAgAAAAIgAAAGRycy9kb3du&#10;cmV2LnhtbFBLAQIUABQAAAAIAIdO4kCCKSd9OAIAAF0EAAAOAAAAAAAAAAEAIAAAACcBAABkcnMv&#10;ZTJvRG9jLnhtbFBLBQYAAAAABgAGAFkBAADRBQAAAAA=&#10;">
                <v:fill on="t" opacity="0f" focussize="0,0"/>
                <v:stroke on="f"/>
                <v:imagedata o:title=""/>
                <o:lock v:ext="edit" aspectratio="f"/>
                <v:textbox>
                  <w:txbxContent>
                    <w:p w14:paraId="3F46C228">
                      <w:pPr>
                        <w:spacing w:before="156" w:beforeLines="50" w:line="320" w:lineRule="exact"/>
                        <w:jc w:val="center"/>
                        <w:rPr>
                          <w:rFonts w:hint="eastAsia" w:ascii="Arial" w:hAnsi="Arial" w:eastAsia="微软雅黑" w:cs="Arial"/>
                          <w:b/>
                          <w:bCs/>
                          <w:color w:val="0070C0"/>
                          <w:sz w:val="32"/>
                          <w:szCs w:val="28"/>
                          <w:lang w:eastAsia="zh-CN"/>
                        </w:rPr>
                      </w:pPr>
                      <w:r>
                        <w:rPr>
                          <w:rFonts w:ascii="Arial" w:hAnsi="Arial" w:eastAsia="微软雅黑" w:cs="Arial"/>
                          <w:b/>
                          <w:bCs/>
                          <w:color w:val="0070C0"/>
                          <w:sz w:val="32"/>
                          <w:szCs w:val="28"/>
                        </w:rPr>
                        <w:t xml:space="preserve">100Gb/s </w:t>
                      </w:r>
                      <w:r>
                        <w:rPr>
                          <w:rFonts w:hint="eastAsia" w:ascii="Arial" w:hAnsi="Arial" w:eastAsia="微软雅黑" w:cs="Arial"/>
                          <w:b/>
                          <w:bCs/>
                          <w:color w:val="0070C0"/>
                          <w:sz w:val="32"/>
                          <w:szCs w:val="28"/>
                        </w:rPr>
                        <w:t>QSFP28</w:t>
                      </w:r>
                      <w:r>
                        <w:rPr>
                          <w:rFonts w:ascii="Arial" w:hAnsi="Arial" w:eastAsia="微软雅黑" w:cs="Arial"/>
                          <w:b/>
                          <w:bCs/>
                          <w:color w:val="0070C0"/>
                          <w:sz w:val="32"/>
                          <w:szCs w:val="28"/>
                        </w:rPr>
                        <w:t xml:space="preserve"> </w:t>
                      </w:r>
                      <w:r>
                        <w:rPr>
                          <w:rFonts w:hint="eastAsia" w:ascii="Arial" w:hAnsi="Arial" w:eastAsia="微软雅黑" w:cs="Arial"/>
                          <w:b/>
                          <w:bCs/>
                          <w:color w:val="0070C0"/>
                          <w:sz w:val="32"/>
                          <w:szCs w:val="28"/>
                        </w:rPr>
                        <w:t>Z</w:t>
                      </w:r>
                      <w:r>
                        <w:rPr>
                          <w:rFonts w:ascii="Arial" w:hAnsi="Arial" w:eastAsia="微软雅黑" w:cs="Arial"/>
                          <w:b/>
                          <w:bCs/>
                          <w:color w:val="0070C0"/>
                          <w:sz w:val="32"/>
                          <w:szCs w:val="28"/>
                        </w:rPr>
                        <w:t>R4</w:t>
                      </w:r>
                      <w:r>
                        <w:rPr>
                          <w:rFonts w:hint="eastAsia" w:ascii="Arial" w:hAnsi="Arial" w:eastAsia="微软雅黑" w:cs="Arial"/>
                          <w:b/>
                          <w:bCs/>
                          <w:color w:val="0070C0"/>
                          <w:sz w:val="32"/>
                          <w:szCs w:val="28"/>
                        </w:rPr>
                        <w:t xml:space="preserve"> </w:t>
                      </w:r>
                      <w:r>
                        <w:rPr>
                          <w:rFonts w:ascii="Arial" w:hAnsi="Arial" w:eastAsia="微软雅黑" w:cs="Arial"/>
                          <w:b/>
                          <w:bCs/>
                          <w:color w:val="0070C0"/>
                          <w:sz w:val="32"/>
                          <w:szCs w:val="28"/>
                        </w:rPr>
                        <w:t>Transceiver</w:t>
                      </w:r>
                    </w:p>
                  </w:txbxContent>
                </v:textbox>
              </v:shape>
            </w:pict>
          </mc:Fallback>
        </mc:AlternateContent>
      </w:r>
    </w:p>
    <w:p w14:paraId="7C4635DB">
      <w:pPr>
        <w:rPr>
          <w:rFonts w:ascii="微软雅黑" w:hAnsi="微软雅黑" w:cs="微软雅黑"/>
        </w:rPr>
      </w:pPr>
    </w:p>
    <w:p w14:paraId="1C7056D4">
      <w:pPr>
        <w:rPr>
          <w:rFonts w:ascii="微软雅黑" w:hAnsi="微软雅黑" w:cs="微软雅黑"/>
        </w:rPr>
      </w:pPr>
    </w:p>
    <w:p w14:paraId="35A740A4">
      <w:pPr>
        <w:ind w:right="210"/>
        <w:jc w:val="right"/>
        <w:rPr>
          <w:rFonts w:ascii="微软雅黑" w:hAnsi="微软雅黑" w:cs="微软雅黑"/>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389255</wp:posOffset>
                </wp:positionV>
                <wp:extent cx="3674745" cy="3420110"/>
                <wp:effectExtent l="0" t="0" r="1905" b="8890"/>
                <wp:wrapNone/>
                <wp:docPr id="15" name="文本框 15"/>
                <wp:cNvGraphicFramePr/>
                <a:graphic xmlns:a="http://schemas.openxmlformats.org/drawingml/2006/main">
                  <a:graphicData uri="http://schemas.microsoft.com/office/word/2010/wordprocessingShape">
                    <wps:wsp>
                      <wps:cNvSpPr txBox="1">
                        <a:spLocks noChangeArrowheads="1"/>
                      </wps:cNvSpPr>
                      <wps:spPr bwMode="auto">
                        <a:xfrm>
                          <a:off x="0" y="0"/>
                          <a:ext cx="3674745" cy="3420110"/>
                        </a:xfrm>
                        <a:prstGeom prst="rect">
                          <a:avLst/>
                        </a:prstGeom>
                        <a:solidFill>
                          <a:srgbClr val="FFFFFF"/>
                        </a:solidFill>
                        <a:ln>
                          <a:noFill/>
                        </a:ln>
                      </wps:spPr>
                      <wps:txbx>
                        <w:txbxContent>
                          <w:p w14:paraId="7268A22F">
                            <w:pPr>
                              <w:rPr>
                                <w:rFonts w:ascii="Arial" w:hAnsi="Arial" w:eastAsia="微软雅黑" w:cs="Arial"/>
                                <w:b/>
                                <w:bCs/>
                                <w:color w:val="0070C0"/>
                                <w:sz w:val="28"/>
                              </w:rPr>
                            </w:pPr>
                            <w:r>
                              <w:rPr>
                                <w:rFonts w:ascii="Arial" w:hAnsi="Arial" w:eastAsia="微软雅黑" w:cs="Arial"/>
                                <w:b/>
                                <w:bCs/>
                                <w:color w:val="0070C0"/>
                                <w:sz w:val="28"/>
                              </w:rPr>
                              <w:t>Features</w:t>
                            </w:r>
                          </w:p>
                          <w:p w14:paraId="732C7BF0">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Compliant with 100GBASE-</w:t>
                            </w:r>
                            <w:r>
                              <w:rPr>
                                <w:rFonts w:hint="eastAsia" w:ascii="ArialMT" w:hAnsi="ArialMT" w:eastAsia="微软雅黑" w:cs="微软雅黑"/>
                                <w:i w:val="0"/>
                                <w:iCs w:val="0"/>
                                <w:sz w:val="21"/>
                                <w:szCs w:val="21"/>
                                <w:lang w:eastAsia="zh-CN"/>
                              </w:rPr>
                              <w:t>Z</w:t>
                            </w:r>
                            <w:r>
                              <w:rPr>
                                <w:rFonts w:ascii="ArialMT" w:hAnsi="ArialMT" w:eastAsia="微软雅黑" w:cs="微软雅黑"/>
                                <w:i w:val="0"/>
                                <w:iCs w:val="0"/>
                                <w:sz w:val="21"/>
                                <w:szCs w:val="21"/>
                                <w:lang w:eastAsia="zh-CN"/>
                              </w:rPr>
                              <w:t>R4</w:t>
                            </w:r>
                          </w:p>
                          <w:p w14:paraId="14EF4B5F">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Support line rates from 103.125 Gb</w:t>
                            </w:r>
                            <w:r>
                              <w:rPr>
                                <w:rFonts w:hint="eastAsia" w:ascii="ArialMT" w:hAnsi="ArialMT" w:eastAsia="微软雅黑" w:cs="微软雅黑"/>
                                <w:i w:val="0"/>
                                <w:iCs w:val="0"/>
                                <w:sz w:val="21"/>
                                <w:szCs w:val="21"/>
                                <w:lang w:eastAsia="zh-CN"/>
                              </w:rPr>
                              <w:t>/</w:t>
                            </w:r>
                            <w:r>
                              <w:rPr>
                                <w:rFonts w:ascii="ArialMT" w:hAnsi="ArialMT" w:eastAsia="微软雅黑" w:cs="微软雅黑"/>
                                <w:i w:val="0"/>
                                <w:iCs w:val="0"/>
                                <w:sz w:val="21"/>
                                <w:szCs w:val="21"/>
                                <w:lang w:eastAsia="zh-CN"/>
                              </w:rPr>
                              <w:t>s to 111.81 Gb</w:t>
                            </w:r>
                            <w:r>
                              <w:rPr>
                                <w:rFonts w:hint="eastAsia" w:ascii="ArialMT" w:hAnsi="ArialMT" w:eastAsia="微软雅黑" w:cs="微软雅黑"/>
                                <w:i w:val="0"/>
                                <w:iCs w:val="0"/>
                                <w:sz w:val="21"/>
                                <w:szCs w:val="21"/>
                                <w:lang w:eastAsia="zh-CN"/>
                              </w:rPr>
                              <w:t>/</w:t>
                            </w:r>
                            <w:r>
                              <w:rPr>
                                <w:rFonts w:ascii="ArialMT" w:hAnsi="ArialMT" w:eastAsia="微软雅黑" w:cs="微软雅黑"/>
                                <w:i w:val="0"/>
                                <w:iCs w:val="0"/>
                                <w:sz w:val="21"/>
                                <w:szCs w:val="21"/>
                                <w:lang w:eastAsia="zh-CN"/>
                              </w:rPr>
                              <w:t>s</w:t>
                            </w:r>
                            <w:r>
                              <w:rPr>
                                <w:rFonts w:hint="eastAsia" w:ascii="ArialMT" w:hAnsi="ArialMT" w:eastAsia="微软雅黑" w:cs="微软雅黑"/>
                                <w:i w:val="0"/>
                                <w:iCs w:val="0"/>
                                <w:sz w:val="21"/>
                                <w:szCs w:val="21"/>
                                <w:lang w:eastAsia="zh-CN"/>
                              </w:rPr>
                              <w:t xml:space="preserve"> OTU4</w:t>
                            </w:r>
                          </w:p>
                          <w:p w14:paraId="5F967D8C">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LAN WDM EML</w:t>
                            </w:r>
                            <w:r>
                              <w:rPr>
                                <w:rFonts w:hint="eastAsia" w:ascii="ArialMT" w:hAnsi="ArialMT" w:eastAsia="微软雅黑" w:cs="微软雅黑"/>
                                <w:i w:val="0"/>
                                <w:iCs w:val="0"/>
                                <w:sz w:val="21"/>
                                <w:szCs w:val="21"/>
                                <w:lang w:eastAsia="zh-CN"/>
                              </w:rPr>
                              <w:t xml:space="preserve"> </w:t>
                            </w:r>
                            <w:r>
                              <w:rPr>
                                <w:rFonts w:ascii="ArialMT" w:hAnsi="ArialMT" w:eastAsia="微软雅黑" w:cs="微软雅黑"/>
                                <w:i w:val="0"/>
                                <w:iCs w:val="0"/>
                                <w:sz w:val="21"/>
                                <w:szCs w:val="21"/>
                                <w:lang w:eastAsia="zh-CN"/>
                              </w:rPr>
                              <w:t>laser and PIN receiver with SOA</w:t>
                            </w:r>
                          </w:p>
                          <w:p w14:paraId="65C3E1AE">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 xml:space="preserve">Up to </w:t>
                            </w:r>
                            <w:r>
                              <w:rPr>
                                <w:rFonts w:hint="eastAsia" w:ascii="ArialMT" w:hAnsi="ArialMT" w:eastAsia="微软雅黑" w:cs="微软雅黑"/>
                                <w:i w:val="0"/>
                                <w:iCs w:val="0"/>
                                <w:sz w:val="21"/>
                                <w:szCs w:val="21"/>
                                <w:lang w:eastAsia="zh-CN"/>
                              </w:rPr>
                              <w:t>8</w:t>
                            </w:r>
                            <w:r>
                              <w:rPr>
                                <w:rFonts w:ascii="ArialMT" w:hAnsi="ArialMT" w:eastAsia="微软雅黑" w:cs="微软雅黑"/>
                                <w:i w:val="0"/>
                                <w:iCs w:val="0"/>
                                <w:sz w:val="21"/>
                                <w:szCs w:val="21"/>
                                <w:lang w:eastAsia="zh-CN"/>
                              </w:rPr>
                              <w:t>0km reach for G.652 SMF</w:t>
                            </w:r>
                          </w:p>
                          <w:p w14:paraId="2DBFACB9">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Hot pluggable 38 pin electrical interface</w:t>
                            </w:r>
                          </w:p>
                          <w:p w14:paraId="2ECD4B3F">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QSFP28 MSA compliant</w:t>
                            </w:r>
                          </w:p>
                          <w:p w14:paraId="071274FA">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Duplex LC optical receptacle</w:t>
                            </w:r>
                          </w:p>
                          <w:p w14:paraId="464DAE4A">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RoHS</w:t>
                            </w:r>
                            <w:r>
                              <w:rPr>
                                <w:rFonts w:hint="eastAsia" w:ascii="ArialMT" w:hAnsi="ArialMT" w:eastAsia="微软雅黑" w:cs="微软雅黑"/>
                                <w:i w:val="0"/>
                                <w:iCs w:val="0"/>
                                <w:sz w:val="21"/>
                                <w:szCs w:val="21"/>
                                <w:lang w:eastAsia="zh-CN"/>
                              </w:rPr>
                              <w:t>-10</w:t>
                            </w:r>
                            <w:r>
                              <w:rPr>
                                <w:rFonts w:ascii="ArialMT" w:hAnsi="ArialMT" w:eastAsia="微软雅黑" w:cs="微软雅黑"/>
                                <w:i w:val="0"/>
                                <w:iCs w:val="0"/>
                                <w:sz w:val="21"/>
                                <w:szCs w:val="21"/>
                                <w:lang w:eastAsia="zh-CN"/>
                              </w:rPr>
                              <w:t xml:space="preserve"> compliant and lead-free</w:t>
                            </w:r>
                          </w:p>
                          <w:p w14:paraId="2C44BC62">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Single +3.3V power supply</w:t>
                            </w:r>
                          </w:p>
                          <w:p w14:paraId="0BD1E569">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Times New Roman"/>
                                <w:i w:val="0"/>
                                <w:iCs w:val="0"/>
                                <w:sz w:val="21"/>
                                <w:szCs w:val="21"/>
                                <w:lang w:eastAsia="zh-CN"/>
                              </w:rPr>
                              <w:t xml:space="preserve">Maximum power consumption </w:t>
                            </w:r>
                            <w:r>
                              <w:rPr>
                                <w:rFonts w:hint="eastAsia" w:ascii="ArialMT" w:hAnsi="ArialMT" w:eastAsia="微软雅黑" w:cs="Times New Roman"/>
                                <w:i w:val="0"/>
                                <w:iCs w:val="0"/>
                                <w:sz w:val="21"/>
                                <w:szCs w:val="21"/>
                                <w:lang w:eastAsia="zh-CN"/>
                              </w:rPr>
                              <w:t>6.5</w:t>
                            </w:r>
                            <w:r>
                              <w:rPr>
                                <w:rFonts w:ascii="ArialMT" w:hAnsi="ArialMT" w:eastAsia="微软雅黑" w:cs="Times New Roman"/>
                                <w:i w:val="0"/>
                                <w:iCs w:val="0"/>
                                <w:sz w:val="21"/>
                                <w:szCs w:val="21"/>
                                <w:lang w:eastAsia="zh-CN"/>
                              </w:rPr>
                              <w:t>W</w:t>
                            </w:r>
                          </w:p>
                          <w:p w14:paraId="704EA5DC">
                            <w:pPr>
                              <w:pStyle w:val="11"/>
                              <w:numPr>
                                <w:ilvl w:val="0"/>
                                <w:numId w:val="1"/>
                              </w:numPr>
                              <w:tabs>
                                <w:tab w:val="left" w:pos="426"/>
                                <w:tab w:val="clear" w:pos="1440"/>
                              </w:tabs>
                              <w:spacing w:before="0" w:after="0" w:line="240" w:lineRule="auto"/>
                              <w:rPr>
                                <w:rFonts w:ascii="ArialMT" w:hAnsi="ArialMT" w:eastAsia="微软雅黑" w:cs="微软雅黑"/>
                                <w:i w:val="0"/>
                                <w:iCs w:val="0"/>
                                <w:sz w:val="21"/>
                                <w:szCs w:val="21"/>
                              </w:rPr>
                            </w:pPr>
                            <w:r>
                              <w:rPr>
                                <w:rFonts w:ascii="ArialMT" w:hAnsi="ArialMT" w:eastAsia="微软雅黑" w:cs="微软雅黑"/>
                                <w:i w:val="0"/>
                                <w:iCs w:val="0"/>
                                <w:sz w:val="21"/>
                                <w:szCs w:val="21"/>
                                <w:lang w:eastAsia="zh-CN"/>
                              </w:rPr>
                              <w:t>Case operating temperature</w:t>
                            </w:r>
                          </w:p>
                          <w:p w14:paraId="433A00B7">
                            <w:pPr>
                              <w:pStyle w:val="11"/>
                              <w:tabs>
                                <w:tab w:val="left" w:pos="426"/>
                                <w:tab w:val="clear" w:pos="1440"/>
                              </w:tabs>
                              <w:spacing w:before="0" w:after="0" w:line="240" w:lineRule="auto"/>
                              <w:ind w:left="420"/>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rPr>
                              <w:t>Commercial:</w:t>
                            </w:r>
                            <w:r>
                              <w:rPr>
                                <w:rFonts w:hint="eastAsia" w:ascii="ArialMT" w:hAnsi="ArialMT" w:eastAsia="微软雅黑" w:cs="微软雅黑"/>
                                <w:i w:val="0"/>
                                <w:iCs w:val="0"/>
                                <w:sz w:val="21"/>
                                <w:szCs w:val="21"/>
                                <w:lang w:eastAsia="zh-CN"/>
                              </w:rPr>
                              <w:t xml:space="preserve"> </w:t>
                            </w:r>
                            <w:r>
                              <w:rPr>
                                <w:rFonts w:ascii="ArialMT" w:hAnsi="ArialMT" w:eastAsia="微软雅黑" w:cs="微软雅黑"/>
                                <w:i w:val="0"/>
                                <w:iCs w:val="0"/>
                                <w:sz w:val="21"/>
                                <w:szCs w:val="21"/>
                              </w:rPr>
                              <w:t>0</w:t>
                            </w:r>
                            <w:r>
                              <w:rPr>
                                <w:rFonts w:hint="eastAsia" w:ascii="ArialMT" w:hAnsi="ArialMT" w:eastAsia="微软雅黑" w:cs="微软雅黑"/>
                                <w:i w:val="0"/>
                                <w:iCs w:val="0"/>
                                <w:sz w:val="21"/>
                                <w:szCs w:val="21"/>
                                <w:lang w:eastAsia="zh-CN"/>
                              </w:rPr>
                              <w:t xml:space="preserve"> ~ </w:t>
                            </w:r>
                            <w:r>
                              <w:rPr>
                                <w:rFonts w:ascii="ArialMT" w:hAnsi="ArialMT" w:eastAsia="微软雅黑" w:cs="微软雅黑"/>
                                <w:i w:val="0"/>
                                <w:iCs w:val="0"/>
                                <w:sz w:val="21"/>
                                <w:szCs w:val="21"/>
                              </w:rPr>
                              <w:t>+70</w:t>
                            </w:r>
                            <w:r>
                              <w:rPr>
                                <w:rFonts w:ascii="ArialMT" w:hAnsi="ArialMT" w:eastAsia="微软雅黑" w:cs="Times New Roman"/>
                                <w:i w:val="0"/>
                                <w:iCs w:val="0"/>
                                <w:color w:val="auto"/>
                                <w:sz w:val="21"/>
                                <w:szCs w:val="21"/>
                                <w:vertAlign w:val="superscript"/>
                              </w:rPr>
                              <w:t>o</w:t>
                            </w:r>
                            <w:r>
                              <w:rPr>
                                <w:rFonts w:ascii="ArialMT" w:hAnsi="ArialMT" w:eastAsia="微软雅黑" w:cs="Times New Roman"/>
                                <w:i w:val="0"/>
                                <w:iCs w:val="0"/>
                                <w:color w:val="auto"/>
                                <w:sz w:val="21"/>
                                <w:szCs w:val="21"/>
                              </w:rPr>
                              <w:t>C</w:t>
                            </w:r>
                          </w:p>
                          <w:p w14:paraId="7873A0D1">
                            <w:pPr>
                              <w:pStyle w:val="11"/>
                              <w:tabs>
                                <w:tab w:val="left" w:pos="426"/>
                                <w:tab w:val="clear" w:pos="1440"/>
                              </w:tabs>
                              <w:spacing w:before="0" w:after="0" w:line="240" w:lineRule="auto"/>
                              <w:ind w:left="420"/>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Extended:</w:t>
                            </w:r>
                            <w:r>
                              <w:rPr>
                                <w:rFonts w:hint="eastAsia" w:ascii="ArialMT" w:hAnsi="ArialMT" w:eastAsia="微软雅黑" w:cs="微软雅黑"/>
                                <w:i w:val="0"/>
                                <w:iCs w:val="0"/>
                                <w:sz w:val="21"/>
                                <w:szCs w:val="21"/>
                                <w:lang w:eastAsia="zh-CN"/>
                              </w:rPr>
                              <w:t xml:space="preserve"> </w:t>
                            </w:r>
                            <w:r>
                              <w:rPr>
                                <w:rFonts w:ascii="ArialMT" w:hAnsi="ArialMT" w:eastAsia="微软雅黑" w:cs="微软雅黑"/>
                                <w:i w:val="0"/>
                                <w:iCs w:val="0"/>
                                <w:sz w:val="21"/>
                                <w:szCs w:val="21"/>
                                <w:lang w:eastAsia="zh-CN"/>
                              </w:rPr>
                              <w:t>-10</w:t>
                            </w:r>
                            <w:r>
                              <w:rPr>
                                <w:rFonts w:hint="eastAsia" w:ascii="ArialMT" w:hAnsi="ArialMT" w:eastAsia="微软雅黑" w:cs="微软雅黑"/>
                                <w:i w:val="0"/>
                                <w:iCs w:val="0"/>
                                <w:sz w:val="21"/>
                                <w:szCs w:val="21"/>
                                <w:lang w:eastAsia="zh-CN"/>
                              </w:rPr>
                              <w:t xml:space="preserve"> ~ </w:t>
                            </w:r>
                            <w:r>
                              <w:rPr>
                                <w:rFonts w:ascii="ArialMT" w:hAnsi="ArialMT" w:eastAsia="微软雅黑" w:cs="微软雅黑"/>
                                <w:i w:val="0"/>
                                <w:iCs w:val="0"/>
                                <w:sz w:val="21"/>
                                <w:szCs w:val="21"/>
                                <w:lang w:eastAsia="zh-CN"/>
                              </w:rPr>
                              <w:t>+80</w:t>
                            </w:r>
                            <w:r>
                              <w:rPr>
                                <w:rFonts w:ascii="ArialMT" w:hAnsi="ArialMT" w:eastAsia="微软雅黑" w:cs="Times New Roman"/>
                                <w:i w:val="0"/>
                                <w:iCs w:val="0"/>
                                <w:color w:val="auto"/>
                                <w:sz w:val="21"/>
                                <w:szCs w:val="21"/>
                                <w:vertAlign w:val="superscript"/>
                              </w:rPr>
                              <w:t>o</w:t>
                            </w:r>
                            <w:r>
                              <w:rPr>
                                <w:rFonts w:ascii="ArialMT" w:hAnsi="ArialMT" w:eastAsia="微软雅黑" w:cs="Times New Roman"/>
                                <w:i w:val="0"/>
                                <w:iCs w:val="0"/>
                                <w:color w:val="auto"/>
                                <w:sz w:val="21"/>
                                <w:szCs w:val="21"/>
                              </w:rPr>
                              <w:t>C</w:t>
                            </w:r>
                          </w:p>
                          <w:p w14:paraId="60B8E10B">
                            <w:pPr>
                              <w:pStyle w:val="11"/>
                              <w:tabs>
                                <w:tab w:val="left" w:pos="426"/>
                                <w:tab w:val="clear" w:pos="1440"/>
                              </w:tabs>
                              <w:spacing w:before="0" w:after="0" w:line="240" w:lineRule="auto"/>
                              <w:ind w:left="420"/>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Industrial:</w:t>
                            </w:r>
                            <w:r>
                              <w:rPr>
                                <w:rFonts w:hint="eastAsia" w:ascii="ArialMT" w:hAnsi="ArialMT" w:eastAsia="微软雅黑" w:cs="微软雅黑"/>
                                <w:i w:val="0"/>
                                <w:iCs w:val="0"/>
                                <w:sz w:val="21"/>
                                <w:szCs w:val="21"/>
                                <w:lang w:eastAsia="zh-CN"/>
                              </w:rPr>
                              <w:t xml:space="preserve"> </w:t>
                            </w:r>
                            <w:r>
                              <w:rPr>
                                <w:rFonts w:ascii="ArialMT" w:hAnsi="ArialMT" w:eastAsia="微软雅黑" w:cs="微软雅黑"/>
                                <w:i w:val="0"/>
                                <w:iCs w:val="0"/>
                                <w:sz w:val="21"/>
                                <w:szCs w:val="21"/>
                                <w:lang w:eastAsia="zh-CN"/>
                              </w:rPr>
                              <w:t>-40</w:t>
                            </w:r>
                            <w:r>
                              <w:rPr>
                                <w:rFonts w:hint="eastAsia" w:ascii="ArialMT" w:hAnsi="ArialMT" w:eastAsia="微软雅黑" w:cs="微软雅黑"/>
                                <w:i w:val="0"/>
                                <w:iCs w:val="0"/>
                                <w:sz w:val="21"/>
                                <w:szCs w:val="21"/>
                                <w:lang w:eastAsia="zh-CN"/>
                              </w:rPr>
                              <w:t xml:space="preserve"> ~ </w:t>
                            </w:r>
                            <w:r>
                              <w:rPr>
                                <w:rFonts w:ascii="ArialMT" w:hAnsi="ArialMT" w:eastAsia="微软雅黑" w:cs="微软雅黑"/>
                                <w:i w:val="0"/>
                                <w:iCs w:val="0"/>
                                <w:sz w:val="21"/>
                                <w:szCs w:val="21"/>
                                <w:lang w:eastAsia="zh-CN"/>
                              </w:rPr>
                              <w:t>+85</w:t>
                            </w:r>
                            <w:r>
                              <w:rPr>
                                <w:rFonts w:ascii="ArialMT" w:hAnsi="ArialMT" w:eastAsia="微软雅黑" w:cs="Times New Roman"/>
                                <w:i w:val="0"/>
                                <w:iCs w:val="0"/>
                                <w:color w:val="auto"/>
                                <w:sz w:val="21"/>
                                <w:szCs w:val="21"/>
                                <w:vertAlign w:val="superscript"/>
                              </w:rPr>
                              <w:t>o</w:t>
                            </w:r>
                            <w:r>
                              <w:rPr>
                                <w:rFonts w:ascii="ArialMT" w:hAnsi="ArialMT" w:eastAsia="微软雅黑" w:cs="Times New Roman"/>
                                <w:i w:val="0"/>
                                <w:iCs w:val="0"/>
                                <w:color w:val="auto"/>
                                <w:sz w:val="21"/>
                                <w:szCs w:val="21"/>
                              </w:rPr>
                              <w:t>C</w:t>
                            </w:r>
                          </w:p>
                          <w:p w14:paraId="5F91F602">
                            <w:pPr>
                              <w:pStyle w:val="11"/>
                              <w:tabs>
                                <w:tab w:val="left" w:pos="426"/>
                              </w:tabs>
                              <w:spacing w:before="156" w:beforeLines="50" w:after="0" w:line="240" w:lineRule="auto"/>
                              <w:ind w:left="357"/>
                              <w:rPr>
                                <w:rFonts w:ascii="ArialMT" w:hAnsi="ArialMT" w:eastAsia="微软雅黑" w:cs="微软雅黑"/>
                                <w:i w:val="0"/>
                                <w:iCs w:val="0"/>
                                <w:sz w:val="21"/>
                                <w:szCs w:val="21"/>
                                <w:lang w:eastAsia="zh-CN"/>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0.65pt;height:269.3pt;width:289.35pt;z-index:251659264;mso-width-relative:page;mso-height-relative:page;" fillcolor="#FFFFFF" filled="t" stroked="f" coordsize="21600,21600" o:gfxdata="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T/4ey1gAAAAcBAAAPAAAAAAAAAAEAIAAAACIAAABkcnMvZG93bnJldi54bWxQSwECFAAU&#10;AAAACACHTuJAd5or+ywCAABBBAAADgAAAAAAAAABACAAAAAlAQAAZHJzL2Uyb0RvYy54bWxQSwUG&#10;AAAAAAYABgBZAQAAwwUAAAAA&#10;">
                <v:fill on="t" focussize="0,0"/>
                <v:stroke on="f"/>
                <v:imagedata o:title=""/>
                <o:lock v:ext="edit" aspectratio="f"/>
                <v:textbox>
                  <w:txbxContent>
                    <w:p w14:paraId="7268A22F">
                      <w:pPr>
                        <w:rPr>
                          <w:rFonts w:ascii="Arial" w:hAnsi="Arial" w:eastAsia="微软雅黑" w:cs="Arial"/>
                          <w:b/>
                          <w:bCs/>
                          <w:color w:val="0070C0"/>
                          <w:sz w:val="28"/>
                        </w:rPr>
                      </w:pPr>
                      <w:r>
                        <w:rPr>
                          <w:rFonts w:ascii="Arial" w:hAnsi="Arial" w:eastAsia="微软雅黑" w:cs="Arial"/>
                          <w:b/>
                          <w:bCs/>
                          <w:color w:val="0070C0"/>
                          <w:sz w:val="28"/>
                        </w:rPr>
                        <w:t>Features</w:t>
                      </w:r>
                    </w:p>
                    <w:p w14:paraId="732C7BF0">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Compliant with 100GBASE-</w:t>
                      </w:r>
                      <w:r>
                        <w:rPr>
                          <w:rFonts w:hint="eastAsia" w:ascii="ArialMT" w:hAnsi="ArialMT" w:eastAsia="微软雅黑" w:cs="微软雅黑"/>
                          <w:i w:val="0"/>
                          <w:iCs w:val="0"/>
                          <w:sz w:val="21"/>
                          <w:szCs w:val="21"/>
                          <w:lang w:eastAsia="zh-CN"/>
                        </w:rPr>
                        <w:t>Z</w:t>
                      </w:r>
                      <w:r>
                        <w:rPr>
                          <w:rFonts w:ascii="ArialMT" w:hAnsi="ArialMT" w:eastAsia="微软雅黑" w:cs="微软雅黑"/>
                          <w:i w:val="0"/>
                          <w:iCs w:val="0"/>
                          <w:sz w:val="21"/>
                          <w:szCs w:val="21"/>
                          <w:lang w:eastAsia="zh-CN"/>
                        </w:rPr>
                        <w:t>R4</w:t>
                      </w:r>
                    </w:p>
                    <w:p w14:paraId="14EF4B5F">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Support line rates from 103.125 Gb</w:t>
                      </w:r>
                      <w:r>
                        <w:rPr>
                          <w:rFonts w:hint="eastAsia" w:ascii="ArialMT" w:hAnsi="ArialMT" w:eastAsia="微软雅黑" w:cs="微软雅黑"/>
                          <w:i w:val="0"/>
                          <w:iCs w:val="0"/>
                          <w:sz w:val="21"/>
                          <w:szCs w:val="21"/>
                          <w:lang w:eastAsia="zh-CN"/>
                        </w:rPr>
                        <w:t>/</w:t>
                      </w:r>
                      <w:r>
                        <w:rPr>
                          <w:rFonts w:ascii="ArialMT" w:hAnsi="ArialMT" w:eastAsia="微软雅黑" w:cs="微软雅黑"/>
                          <w:i w:val="0"/>
                          <w:iCs w:val="0"/>
                          <w:sz w:val="21"/>
                          <w:szCs w:val="21"/>
                          <w:lang w:eastAsia="zh-CN"/>
                        </w:rPr>
                        <w:t>s to 111.81 Gb</w:t>
                      </w:r>
                      <w:r>
                        <w:rPr>
                          <w:rFonts w:hint="eastAsia" w:ascii="ArialMT" w:hAnsi="ArialMT" w:eastAsia="微软雅黑" w:cs="微软雅黑"/>
                          <w:i w:val="0"/>
                          <w:iCs w:val="0"/>
                          <w:sz w:val="21"/>
                          <w:szCs w:val="21"/>
                          <w:lang w:eastAsia="zh-CN"/>
                        </w:rPr>
                        <w:t>/</w:t>
                      </w:r>
                      <w:r>
                        <w:rPr>
                          <w:rFonts w:ascii="ArialMT" w:hAnsi="ArialMT" w:eastAsia="微软雅黑" w:cs="微软雅黑"/>
                          <w:i w:val="0"/>
                          <w:iCs w:val="0"/>
                          <w:sz w:val="21"/>
                          <w:szCs w:val="21"/>
                          <w:lang w:eastAsia="zh-CN"/>
                        </w:rPr>
                        <w:t>s</w:t>
                      </w:r>
                      <w:r>
                        <w:rPr>
                          <w:rFonts w:hint="eastAsia" w:ascii="ArialMT" w:hAnsi="ArialMT" w:eastAsia="微软雅黑" w:cs="微软雅黑"/>
                          <w:i w:val="0"/>
                          <w:iCs w:val="0"/>
                          <w:sz w:val="21"/>
                          <w:szCs w:val="21"/>
                          <w:lang w:eastAsia="zh-CN"/>
                        </w:rPr>
                        <w:t xml:space="preserve"> OTU4</w:t>
                      </w:r>
                    </w:p>
                    <w:p w14:paraId="5F967D8C">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LAN WDM EML</w:t>
                      </w:r>
                      <w:r>
                        <w:rPr>
                          <w:rFonts w:hint="eastAsia" w:ascii="ArialMT" w:hAnsi="ArialMT" w:eastAsia="微软雅黑" w:cs="微软雅黑"/>
                          <w:i w:val="0"/>
                          <w:iCs w:val="0"/>
                          <w:sz w:val="21"/>
                          <w:szCs w:val="21"/>
                          <w:lang w:eastAsia="zh-CN"/>
                        </w:rPr>
                        <w:t xml:space="preserve"> </w:t>
                      </w:r>
                      <w:r>
                        <w:rPr>
                          <w:rFonts w:ascii="ArialMT" w:hAnsi="ArialMT" w:eastAsia="微软雅黑" w:cs="微软雅黑"/>
                          <w:i w:val="0"/>
                          <w:iCs w:val="0"/>
                          <w:sz w:val="21"/>
                          <w:szCs w:val="21"/>
                          <w:lang w:eastAsia="zh-CN"/>
                        </w:rPr>
                        <w:t>laser and PIN receiver with SOA</w:t>
                      </w:r>
                    </w:p>
                    <w:p w14:paraId="65C3E1AE">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 xml:space="preserve">Up to </w:t>
                      </w:r>
                      <w:r>
                        <w:rPr>
                          <w:rFonts w:hint="eastAsia" w:ascii="ArialMT" w:hAnsi="ArialMT" w:eastAsia="微软雅黑" w:cs="微软雅黑"/>
                          <w:i w:val="0"/>
                          <w:iCs w:val="0"/>
                          <w:sz w:val="21"/>
                          <w:szCs w:val="21"/>
                          <w:lang w:eastAsia="zh-CN"/>
                        </w:rPr>
                        <w:t>8</w:t>
                      </w:r>
                      <w:r>
                        <w:rPr>
                          <w:rFonts w:ascii="ArialMT" w:hAnsi="ArialMT" w:eastAsia="微软雅黑" w:cs="微软雅黑"/>
                          <w:i w:val="0"/>
                          <w:iCs w:val="0"/>
                          <w:sz w:val="21"/>
                          <w:szCs w:val="21"/>
                          <w:lang w:eastAsia="zh-CN"/>
                        </w:rPr>
                        <w:t>0km reach for G.652 SMF</w:t>
                      </w:r>
                    </w:p>
                    <w:p w14:paraId="2DBFACB9">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Hot pluggable 38 pin electrical interface</w:t>
                      </w:r>
                    </w:p>
                    <w:p w14:paraId="2ECD4B3F">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QSFP28 MSA compliant</w:t>
                      </w:r>
                    </w:p>
                    <w:p w14:paraId="071274FA">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Duplex LC optical receptacle</w:t>
                      </w:r>
                    </w:p>
                    <w:p w14:paraId="464DAE4A">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RoHS</w:t>
                      </w:r>
                      <w:r>
                        <w:rPr>
                          <w:rFonts w:hint="eastAsia" w:ascii="ArialMT" w:hAnsi="ArialMT" w:eastAsia="微软雅黑" w:cs="微软雅黑"/>
                          <w:i w:val="0"/>
                          <w:iCs w:val="0"/>
                          <w:sz w:val="21"/>
                          <w:szCs w:val="21"/>
                          <w:lang w:eastAsia="zh-CN"/>
                        </w:rPr>
                        <w:t>-10</w:t>
                      </w:r>
                      <w:r>
                        <w:rPr>
                          <w:rFonts w:ascii="ArialMT" w:hAnsi="ArialMT" w:eastAsia="微软雅黑" w:cs="微软雅黑"/>
                          <w:i w:val="0"/>
                          <w:iCs w:val="0"/>
                          <w:sz w:val="21"/>
                          <w:szCs w:val="21"/>
                          <w:lang w:eastAsia="zh-CN"/>
                        </w:rPr>
                        <w:t xml:space="preserve"> compliant and lead-free</w:t>
                      </w:r>
                    </w:p>
                    <w:p w14:paraId="2C44BC62">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Single +3.3V power supply</w:t>
                      </w:r>
                    </w:p>
                    <w:p w14:paraId="0BD1E569">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Times New Roman"/>
                          <w:i w:val="0"/>
                          <w:iCs w:val="0"/>
                          <w:sz w:val="21"/>
                          <w:szCs w:val="21"/>
                          <w:lang w:eastAsia="zh-CN"/>
                        </w:rPr>
                        <w:t xml:space="preserve">Maximum power consumption </w:t>
                      </w:r>
                      <w:r>
                        <w:rPr>
                          <w:rFonts w:hint="eastAsia" w:ascii="ArialMT" w:hAnsi="ArialMT" w:eastAsia="微软雅黑" w:cs="Times New Roman"/>
                          <w:i w:val="0"/>
                          <w:iCs w:val="0"/>
                          <w:sz w:val="21"/>
                          <w:szCs w:val="21"/>
                          <w:lang w:eastAsia="zh-CN"/>
                        </w:rPr>
                        <w:t>6.5</w:t>
                      </w:r>
                      <w:r>
                        <w:rPr>
                          <w:rFonts w:ascii="ArialMT" w:hAnsi="ArialMT" w:eastAsia="微软雅黑" w:cs="Times New Roman"/>
                          <w:i w:val="0"/>
                          <w:iCs w:val="0"/>
                          <w:sz w:val="21"/>
                          <w:szCs w:val="21"/>
                          <w:lang w:eastAsia="zh-CN"/>
                        </w:rPr>
                        <w:t>W</w:t>
                      </w:r>
                    </w:p>
                    <w:p w14:paraId="704EA5DC">
                      <w:pPr>
                        <w:pStyle w:val="11"/>
                        <w:numPr>
                          <w:ilvl w:val="0"/>
                          <w:numId w:val="1"/>
                        </w:numPr>
                        <w:tabs>
                          <w:tab w:val="left" w:pos="426"/>
                          <w:tab w:val="clear" w:pos="1440"/>
                        </w:tabs>
                        <w:spacing w:before="0" w:after="0" w:line="240" w:lineRule="auto"/>
                        <w:rPr>
                          <w:rFonts w:ascii="ArialMT" w:hAnsi="ArialMT" w:eastAsia="微软雅黑" w:cs="微软雅黑"/>
                          <w:i w:val="0"/>
                          <w:iCs w:val="0"/>
                          <w:sz w:val="21"/>
                          <w:szCs w:val="21"/>
                        </w:rPr>
                      </w:pPr>
                      <w:r>
                        <w:rPr>
                          <w:rFonts w:ascii="ArialMT" w:hAnsi="ArialMT" w:eastAsia="微软雅黑" w:cs="微软雅黑"/>
                          <w:i w:val="0"/>
                          <w:iCs w:val="0"/>
                          <w:sz w:val="21"/>
                          <w:szCs w:val="21"/>
                          <w:lang w:eastAsia="zh-CN"/>
                        </w:rPr>
                        <w:t>Case operating temperature</w:t>
                      </w:r>
                    </w:p>
                    <w:p w14:paraId="433A00B7">
                      <w:pPr>
                        <w:pStyle w:val="11"/>
                        <w:tabs>
                          <w:tab w:val="left" w:pos="426"/>
                          <w:tab w:val="clear" w:pos="1440"/>
                        </w:tabs>
                        <w:spacing w:before="0" w:after="0" w:line="240" w:lineRule="auto"/>
                        <w:ind w:left="420"/>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rPr>
                        <w:t>Commercial:</w:t>
                      </w:r>
                      <w:r>
                        <w:rPr>
                          <w:rFonts w:hint="eastAsia" w:ascii="ArialMT" w:hAnsi="ArialMT" w:eastAsia="微软雅黑" w:cs="微软雅黑"/>
                          <w:i w:val="0"/>
                          <w:iCs w:val="0"/>
                          <w:sz w:val="21"/>
                          <w:szCs w:val="21"/>
                          <w:lang w:eastAsia="zh-CN"/>
                        </w:rPr>
                        <w:t xml:space="preserve"> </w:t>
                      </w:r>
                      <w:r>
                        <w:rPr>
                          <w:rFonts w:ascii="ArialMT" w:hAnsi="ArialMT" w:eastAsia="微软雅黑" w:cs="微软雅黑"/>
                          <w:i w:val="0"/>
                          <w:iCs w:val="0"/>
                          <w:sz w:val="21"/>
                          <w:szCs w:val="21"/>
                        </w:rPr>
                        <w:t>0</w:t>
                      </w:r>
                      <w:r>
                        <w:rPr>
                          <w:rFonts w:hint="eastAsia" w:ascii="ArialMT" w:hAnsi="ArialMT" w:eastAsia="微软雅黑" w:cs="微软雅黑"/>
                          <w:i w:val="0"/>
                          <w:iCs w:val="0"/>
                          <w:sz w:val="21"/>
                          <w:szCs w:val="21"/>
                          <w:lang w:eastAsia="zh-CN"/>
                        </w:rPr>
                        <w:t xml:space="preserve"> ~ </w:t>
                      </w:r>
                      <w:r>
                        <w:rPr>
                          <w:rFonts w:ascii="ArialMT" w:hAnsi="ArialMT" w:eastAsia="微软雅黑" w:cs="微软雅黑"/>
                          <w:i w:val="0"/>
                          <w:iCs w:val="0"/>
                          <w:sz w:val="21"/>
                          <w:szCs w:val="21"/>
                        </w:rPr>
                        <w:t>+70</w:t>
                      </w:r>
                      <w:r>
                        <w:rPr>
                          <w:rFonts w:ascii="ArialMT" w:hAnsi="ArialMT" w:eastAsia="微软雅黑" w:cs="Times New Roman"/>
                          <w:i w:val="0"/>
                          <w:iCs w:val="0"/>
                          <w:color w:val="auto"/>
                          <w:sz w:val="21"/>
                          <w:szCs w:val="21"/>
                          <w:vertAlign w:val="superscript"/>
                        </w:rPr>
                        <w:t>o</w:t>
                      </w:r>
                      <w:r>
                        <w:rPr>
                          <w:rFonts w:ascii="ArialMT" w:hAnsi="ArialMT" w:eastAsia="微软雅黑" w:cs="Times New Roman"/>
                          <w:i w:val="0"/>
                          <w:iCs w:val="0"/>
                          <w:color w:val="auto"/>
                          <w:sz w:val="21"/>
                          <w:szCs w:val="21"/>
                        </w:rPr>
                        <w:t>C</w:t>
                      </w:r>
                    </w:p>
                    <w:p w14:paraId="7873A0D1">
                      <w:pPr>
                        <w:pStyle w:val="11"/>
                        <w:tabs>
                          <w:tab w:val="left" w:pos="426"/>
                          <w:tab w:val="clear" w:pos="1440"/>
                        </w:tabs>
                        <w:spacing w:before="0" w:after="0" w:line="240" w:lineRule="auto"/>
                        <w:ind w:left="420"/>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Extended:</w:t>
                      </w:r>
                      <w:r>
                        <w:rPr>
                          <w:rFonts w:hint="eastAsia" w:ascii="ArialMT" w:hAnsi="ArialMT" w:eastAsia="微软雅黑" w:cs="微软雅黑"/>
                          <w:i w:val="0"/>
                          <w:iCs w:val="0"/>
                          <w:sz w:val="21"/>
                          <w:szCs w:val="21"/>
                          <w:lang w:eastAsia="zh-CN"/>
                        </w:rPr>
                        <w:t xml:space="preserve"> </w:t>
                      </w:r>
                      <w:r>
                        <w:rPr>
                          <w:rFonts w:ascii="ArialMT" w:hAnsi="ArialMT" w:eastAsia="微软雅黑" w:cs="微软雅黑"/>
                          <w:i w:val="0"/>
                          <w:iCs w:val="0"/>
                          <w:sz w:val="21"/>
                          <w:szCs w:val="21"/>
                          <w:lang w:eastAsia="zh-CN"/>
                        </w:rPr>
                        <w:t>-10</w:t>
                      </w:r>
                      <w:r>
                        <w:rPr>
                          <w:rFonts w:hint="eastAsia" w:ascii="ArialMT" w:hAnsi="ArialMT" w:eastAsia="微软雅黑" w:cs="微软雅黑"/>
                          <w:i w:val="0"/>
                          <w:iCs w:val="0"/>
                          <w:sz w:val="21"/>
                          <w:szCs w:val="21"/>
                          <w:lang w:eastAsia="zh-CN"/>
                        </w:rPr>
                        <w:t xml:space="preserve"> ~ </w:t>
                      </w:r>
                      <w:r>
                        <w:rPr>
                          <w:rFonts w:ascii="ArialMT" w:hAnsi="ArialMT" w:eastAsia="微软雅黑" w:cs="微软雅黑"/>
                          <w:i w:val="0"/>
                          <w:iCs w:val="0"/>
                          <w:sz w:val="21"/>
                          <w:szCs w:val="21"/>
                          <w:lang w:eastAsia="zh-CN"/>
                        </w:rPr>
                        <w:t>+80</w:t>
                      </w:r>
                      <w:r>
                        <w:rPr>
                          <w:rFonts w:ascii="ArialMT" w:hAnsi="ArialMT" w:eastAsia="微软雅黑" w:cs="Times New Roman"/>
                          <w:i w:val="0"/>
                          <w:iCs w:val="0"/>
                          <w:color w:val="auto"/>
                          <w:sz w:val="21"/>
                          <w:szCs w:val="21"/>
                          <w:vertAlign w:val="superscript"/>
                        </w:rPr>
                        <w:t>o</w:t>
                      </w:r>
                      <w:r>
                        <w:rPr>
                          <w:rFonts w:ascii="ArialMT" w:hAnsi="ArialMT" w:eastAsia="微软雅黑" w:cs="Times New Roman"/>
                          <w:i w:val="0"/>
                          <w:iCs w:val="0"/>
                          <w:color w:val="auto"/>
                          <w:sz w:val="21"/>
                          <w:szCs w:val="21"/>
                        </w:rPr>
                        <w:t>C</w:t>
                      </w:r>
                    </w:p>
                    <w:p w14:paraId="60B8E10B">
                      <w:pPr>
                        <w:pStyle w:val="11"/>
                        <w:tabs>
                          <w:tab w:val="left" w:pos="426"/>
                          <w:tab w:val="clear" w:pos="1440"/>
                        </w:tabs>
                        <w:spacing w:before="0" w:after="0" w:line="240" w:lineRule="auto"/>
                        <w:ind w:left="420"/>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Industrial:</w:t>
                      </w:r>
                      <w:r>
                        <w:rPr>
                          <w:rFonts w:hint="eastAsia" w:ascii="ArialMT" w:hAnsi="ArialMT" w:eastAsia="微软雅黑" w:cs="微软雅黑"/>
                          <w:i w:val="0"/>
                          <w:iCs w:val="0"/>
                          <w:sz w:val="21"/>
                          <w:szCs w:val="21"/>
                          <w:lang w:eastAsia="zh-CN"/>
                        </w:rPr>
                        <w:t xml:space="preserve"> </w:t>
                      </w:r>
                      <w:r>
                        <w:rPr>
                          <w:rFonts w:ascii="ArialMT" w:hAnsi="ArialMT" w:eastAsia="微软雅黑" w:cs="微软雅黑"/>
                          <w:i w:val="0"/>
                          <w:iCs w:val="0"/>
                          <w:sz w:val="21"/>
                          <w:szCs w:val="21"/>
                          <w:lang w:eastAsia="zh-CN"/>
                        </w:rPr>
                        <w:t>-40</w:t>
                      </w:r>
                      <w:r>
                        <w:rPr>
                          <w:rFonts w:hint="eastAsia" w:ascii="ArialMT" w:hAnsi="ArialMT" w:eastAsia="微软雅黑" w:cs="微软雅黑"/>
                          <w:i w:val="0"/>
                          <w:iCs w:val="0"/>
                          <w:sz w:val="21"/>
                          <w:szCs w:val="21"/>
                          <w:lang w:eastAsia="zh-CN"/>
                        </w:rPr>
                        <w:t xml:space="preserve"> ~ </w:t>
                      </w:r>
                      <w:r>
                        <w:rPr>
                          <w:rFonts w:ascii="ArialMT" w:hAnsi="ArialMT" w:eastAsia="微软雅黑" w:cs="微软雅黑"/>
                          <w:i w:val="0"/>
                          <w:iCs w:val="0"/>
                          <w:sz w:val="21"/>
                          <w:szCs w:val="21"/>
                          <w:lang w:eastAsia="zh-CN"/>
                        </w:rPr>
                        <w:t>+85</w:t>
                      </w:r>
                      <w:r>
                        <w:rPr>
                          <w:rFonts w:ascii="ArialMT" w:hAnsi="ArialMT" w:eastAsia="微软雅黑" w:cs="Times New Roman"/>
                          <w:i w:val="0"/>
                          <w:iCs w:val="0"/>
                          <w:color w:val="auto"/>
                          <w:sz w:val="21"/>
                          <w:szCs w:val="21"/>
                          <w:vertAlign w:val="superscript"/>
                        </w:rPr>
                        <w:t>o</w:t>
                      </w:r>
                      <w:r>
                        <w:rPr>
                          <w:rFonts w:ascii="ArialMT" w:hAnsi="ArialMT" w:eastAsia="微软雅黑" w:cs="Times New Roman"/>
                          <w:i w:val="0"/>
                          <w:iCs w:val="0"/>
                          <w:color w:val="auto"/>
                          <w:sz w:val="21"/>
                          <w:szCs w:val="21"/>
                        </w:rPr>
                        <w:t>C</w:t>
                      </w:r>
                    </w:p>
                    <w:p w14:paraId="5F91F602">
                      <w:pPr>
                        <w:pStyle w:val="11"/>
                        <w:tabs>
                          <w:tab w:val="left" w:pos="426"/>
                        </w:tabs>
                        <w:spacing w:before="156" w:beforeLines="50" w:after="0" w:line="240" w:lineRule="auto"/>
                        <w:ind w:left="357"/>
                        <w:rPr>
                          <w:rFonts w:ascii="ArialMT" w:hAnsi="ArialMT" w:eastAsia="微软雅黑" w:cs="微软雅黑"/>
                          <w:i w:val="0"/>
                          <w:iCs w:val="0"/>
                          <w:sz w:val="21"/>
                          <w:szCs w:val="21"/>
                          <w:lang w:eastAsia="zh-CN"/>
                        </w:rPr>
                      </w:pPr>
                    </w:p>
                  </w:txbxContent>
                </v:textbox>
              </v:shape>
            </w:pict>
          </mc:Fallback>
        </mc:AlternateContent>
      </w:r>
    </w:p>
    <w:p w14:paraId="388C0791">
      <w:pPr>
        <w:rPr>
          <w:rFonts w:ascii="微软雅黑" w:hAnsi="微软雅黑" w:cs="微软雅黑"/>
        </w:rPr>
      </w:pPr>
    </w:p>
    <w:p w14:paraId="216901D4">
      <w:pPr>
        <w:rPr>
          <w:rFonts w:ascii="微软雅黑" w:hAnsi="微软雅黑" w:cs="微软雅黑"/>
        </w:rPr>
      </w:pPr>
    </w:p>
    <w:p w14:paraId="7D188DDD">
      <w:pPr>
        <w:rPr>
          <w:rFonts w:ascii="微软雅黑" w:hAnsi="微软雅黑" w:cs="微软雅黑"/>
        </w:rPr>
      </w:pPr>
      <w:r>
        <w:drawing>
          <wp:anchor distT="0" distB="0" distL="114300" distR="114300" simplePos="0" relativeHeight="251664384" behindDoc="0" locked="0" layoutInCell="1" allowOverlap="1">
            <wp:simplePos x="0" y="0"/>
            <wp:positionH relativeFrom="column">
              <wp:posOffset>2747010</wp:posOffset>
            </wp:positionH>
            <wp:positionV relativeFrom="paragraph">
              <wp:posOffset>287655</wp:posOffset>
            </wp:positionV>
            <wp:extent cx="2315210" cy="1725930"/>
            <wp:effectExtent l="0" t="0" r="8890" b="7620"/>
            <wp:wrapSquare wrapText="bothSides"/>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315210" cy="1725930"/>
                    </a:xfrm>
                    <a:prstGeom prst="rect">
                      <a:avLst/>
                    </a:prstGeom>
                    <a:noFill/>
                    <a:ln>
                      <a:noFill/>
                    </a:ln>
                  </pic:spPr>
                </pic:pic>
              </a:graphicData>
            </a:graphic>
          </wp:anchor>
        </w:drawing>
      </w:r>
    </w:p>
    <w:p w14:paraId="43D92BCE">
      <w:pPr>
        <w:rPr>
          <w:rFonts w:ascii="微软雅黑" w:hAnsi="微软雅黑" w:cs="微软雅黑"/>
        </w:rPr>
      </w:pPr>
    </w:p>
    <w:p w14:paraId="59E724B9">
      <w:pPr>
        <w:rPr>
          <w:rFonts w:ascii="微软雅黑" w:hAnsi="微软雅黑" w:cs="微软雅黑"/>
        </w:rPr>
      </w:pPr>
    </w:p>
    <w:p w14:paraId="3A41E973">
      <w:pPr>
        <w:rPr>
          <w:rFonts w:ascii="微软雅黑" w:hAnsi="微软雅黑" w:cs="微软雅黑"/>
        </w:rPr>
      </w:pPr>
    </w:p>
    <w:p w14:paraId="7D011771">
      <w:pPr>
        <w:rPr>
          <w:rFonts w:ascii="微软雅黑" w:hAnsi="微软雅黑" w:cs="微软雅黑"/>
        </w:rPr>
      </w:pPr>
    </w:p>
    <w:p w14:paraId="542A3723">
      <w:pPr>
        <w:rPr>
          <w:rFonts w:ascii="微软雅黑" w:hAnsi="微软雅黑" w:cs="微软雅黑"/>
        </w:rPr>
      </w:pPr>
    </w:p>
    <w:p w14:paraId="2AF89F80">
      <w:pPr>
        <w:rPr>
          <w:rFonts w:ascii="微软雅黑" w:hAnsi="微软雅黑" w:cs="微软雅黑"/>
        </w:rPr>
      </w:pPr>
      <w:r>
        <mc:AlternateContent>
          <mc:Choice Requires="wps">
            <w:drawing>
              <wp:anchor distT="0" distB="0" distL="114300" distR="114300" simplePos="0" relativeHeight="251660288" behindDoc="0" locked="0" layoutInCell="1" allowOverlap="1">
                <wp:simplePos x="0" y="0"/>
                <wp:positionH relativeFrom="column">
                  <wp:posOffset>8890</wp:posOffset>
                </wp:positionH>
                <wp:positionV relativeFrom="paragraph">
                  <wp:posOffset>93345</wp:posOffset>
                </wp:positionV>
                <wp:extent cx="2698115" cy="1092200"/>
                <wp:effectExtent l="0" t="0" r="6985" b="0"/>
                <wp:wrapNone/>
                <wp:docPr id="13" name="文本框 13"/>
                <wp:cNvGraphicFramePr/>
                <a:graphic xmlns:a="http://schemas.openxmlformats.org/drawingml/2006/main">
                  <a:graphicData uri="http://schemas.microsoft.com/office/word/2010/wordprocessingShape">
                    <wps:wsp>
                      <wps:cNvSpPr txBox="1">
                        <a:spLocks noChangeArrowheads="1"/>
                      </wps:cNvSpPr>
                      <wps:spPr bwMode="auto">
                        <a:xfrm>
                          <a:off x="0" y="0"/>
                          <a:ext cx="2698115" cy="1092200"/>
                        </a:xfrm>
                        <a:prstGeom prst="rect">
                          <a:avLst/>
                        </a:prstGeom>
                        <a:solidFill>
                          <a:srgbClr val="FFFFFF"/>
                        </a:solidFill>
                        <a:ln>
                          <a:noFill/>
                        </a:ln>
                      </wps:spPr>
                      <wps:txbx>
                        <w:txbxContent>
                          <w:p w14:paraId="5EE09049">
                            <w:pPr>
                              <w:rPr>
                                <w:rFonts w:ascii="Arial" w:hAnsi="Arial" w:eastAsia="微软雅黑" w:cs="Arial"/>
                                <w:b/>
                                <w:bCs/>
                                <w:color w:val="0070C0"/>
                                <w:sz w:val="28"/>
                              </w:rPr>
                            </w:pPr>
                            <w:r>
                              <w:rPr>
                                <w:rFonts w:ascii="Arial" w:hAnsi="Arial" w:eastAsia="微软雅黑" w:cs="Arial"/>
                                <w:b/>
                                <w:bCs/>
                                <w:color w:val="0070C0"/>
                                <w:sz w:val="28"/>
                              </w:rPr>
                              <w:t>Applications</w:t>
                            </w:r>
                          </w:p>
                          <w:p w14:paraId="7B1FEE22">
                            <w:pPr>
                              <w:widowControl/>
                              <w:numPr>
                                <w:ilvl w:val="0"/>
                                <w:numId w:val="2"/>
                              </w:numPr>
                              <w:ind w:hangingChars="200"/>
                              <w:jc w:val="left"/>
                              <w:rPr>
                                <w:rFonts w:ascii="微软雅黑" w:hAnsi="微软雅黑" w:eastAsia="微软雅黑"/>
                                <w:iCs/>
                                <w:szCs w:val="21"/>
                              </w:rPr>
                            </w:pPr>
                            <w:r>
                              <w:rPr>
                                <w:rFonts w:ascii="ArialMT" w:hAnsi="ArialMT" w:eastAsia="微软雅黑" w:cs="微软雅黑"/>
                                <w:bCs/>
                                <w:szCs w:val="21"/>
                              </w:rPr>
                              <w:t>100GBASE-</w:t>
                            </w:r>
                            <w:r>
                              <w:rPr>
                                <w:rFonts w:hint="eastAsia" w:ascii="ArialMT" w:hAnsi="ArialMT" w:eastAsia="微软雅黑" w:cs="微软雅黑"/>
                                <w:bCs/>
                                <w:szCs w:val="21"/>
                              </w:rPr>
                              <w:t>Z</w:t>
                            </w:r>
                            <w:r>
                              <w:rPr>
                                <w:rFonts w:ascii="ArialMT" w:hAnsi="ArialMT" w:eastAsia="微软雅黑" w:cs="微软雅黑"/>
                                <w:bCs/>
                                <w:szCs w:val="21"/>
                              </w:rPr>
                              <w:t>R4 Ethernet Links</w:t>
                            </w:r>
                          </w:p>
                          <w:p w14:paraId="47655C98">
                            <w:pPr>
                              <w:widowControl/>
                              <w:numPr>
                                <w:ilvl w:val="0"/>
                                <w:numId w:val="2"/>
                              </w:numPr>
                              <w:ind w:hangingChars="200"/>
                              <w:jc w:val="left"/>
                              <w:rPr>
                                <w:rFonts w:ascii="微软雅黑" w:hAnsi="微软雅黑" w:eastAsia="微软雅黑"/>
                                <w:iCs/>
                                <w:szCs w:val="21"/>
                              </w:rPr>
                            </w:pPr>
                            <w:r>
                              <w:rPr>
                                <w:rFonts w:ascii="ArialMT" w:hAnsi="ArialMT" w:eastAsia="微软雅黑" w:cs="微软雅黑"/>
                                <w:bCs/>
                                <w:szCs w:val="21"/>
                              </w:rPr>
                              <w:t>Infiniband QDR and DDR interconnects</w:t>
                            </w:r>
                          </w:p>
                          <w:p w14:paraId="4642213F">
                            <w:pPr>
                              <w:widowControl/>
                              <w:numPr>
                                <w:ilvl w:val="0"/>
                                <w:numId w:val="2"/>
                              </w:numPr>
                              <w:jc w:val="left"/>
                              <w:rPr>
                                <w:rFonts w:ascii="微软雅黑" w:hAnsi="微软雅黑" w:eastAsia="微软雅黑"/>
                                <w:iCs/>
                                <w:szCs w:val="21"/>
                              </w:rPr>
                            </w:pPr>
                            <w:r>
                              <w:rPr>
                                <w:rFonts w:ascii="ArialMT" w:hAnsi="ArialMT" w:eastAsia="微软雅黑" w:cs="微软雅黑"/>
                                <w:bCs/>
                                <w:szCs w:val="21"/>
                              </w:rPr>
                              <w:t>Telecom networking</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7pt;margin-top:7.35pt;height:86pt;width:212.45pt;z-index:251660288;mso-width-relative:page;mso-height-relative:page;" fillcolor="#FFFFFF" filled="t" stroked="f" coordsize="21600,21600" o:gfxdata="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TQkVF1QAAAAgBAAAPAAAAAAAAAAEAIAAAACIAAABkcnMvZG93bnJldi54bWxQSwECFAAU&#10;AAAACACHTuJAYObP0y0CAABBBAAADgAAAAAAAAABACAAAAAkAQAAZHJzL2Uyb0RvYy54bWxQSwUG&#10;AAAAAAYABgBZAQAAwwUAAAAA&#10;">
                <v:fill on="t" focussize="0,0"/>
                <v:stroke on="f"/>
                <v:imagedata o:title=""/>
                <o:lock v:ext="edit" aspectratio="f"/>
                <v:textbox>
                  <w:txbxContent>
                    <w:p w14:paraId="5EE09049">
                      <w:pPr>
                        <w:rPr>
                          <w:rFonts w:ascii="Arial" w:hAnsi="Arial" w:eastAsia="微软雅黑" w:cs="Arial"/>
                          <w:b/>
                          <w:bCs/>
                          <w:color w:val="0070C0"/>
                          <w:sz w:val="28"/>
                        </w:rPr>
                      </w:pPr>
                      <w:r>
                        <w:rPr>
                          <w:rFonts w:ascii="Arial" w:hAnsi="Arial" w:eastAsia="微软雅黑" w:cs="Arial"/>
                          <w:b/>
                          <w:bCs/>
                          <w:color w:val="0070C0"/>
                          <w:sz w:val="28"/>
                        </w:rPr>
                        <w:t>Applications</w:t>
                      </w:r>
                    </w:p>
                    <w:p w14:paraId="7B1FEE22">
                      <w:pPr>
                        <w:widowControl/>
                        <w:numPr>
                          <w:ilvl w:val="0"/>
                          <w:numId w:val="2"/>
                        </w:numPr>
                        <w:ind w:hangingChars="200"/>
                        <w:jc w:val="left"/>
                        <w:rPr>
                          <w:rFonts w:ascii="微软雅黑" w:hAnsi="微软雅黑" w:eastAsia="微软雅黑"/>
                          <w:iCs/>
                          <w:szCs w:val="21"/>
                        </w:rPr>
                      </w:pPr>
                      <w:r>
                        <w:rPr>
                          <w:rFonts w:ascii="ArialMT" w:hAnsi="ArialMT" w:eastAsia="微软雅黑" w:cs="微软雅黑"/>
                          <w:bCs/>
                          <w:szCs w:val="21"/>
                        </w:rPr>
                        <w:t>100GBASE-</w:t>
                      </w:r>
                      <w:r>
                        <w:rPr>
                          <w:rFonts w:hint="eastAsia" w:ascii="ArialMT" w:hAnsi="ArialMT" w:eastAsia="微软雅黑" w:cs="微软雅黑"/>
                          <w:bCs/>
                          <w:szCs w:val="21"/>
                        </w:rPr>
                        <w:t>Z</w:t>
                      </w:r>
                      <w:r>
                        <w:rPr>
                          <w:rFonts w:ascii="ArialMT" w:hAnsi="ArialMT" w:eastAsia="微软雅黑" w:cs="微软雅黑"/>
                          <w:bCs/>
                          <w:szCs w:val="21"/>
                        </w:rPr>
                        <w:t>R4 Ethernet Links</w:t>
                      </w:r>
                    </w:p>
                    <w:p w14:paraId="47655C98">
                      <w:pPr>
                        <w:widowControl/>
                        <w:numPr>
                          <w:ilvl w:val="0"/>
                          <w:numId w:val="2"/>
                        </w:numPr>
                        <w:ind w:hangingChars="200"/>
                        <w:jc w:val="left"/>
                        <w:rPr>
                          <w:rFonts w:ascii="微软雅黑" w:hAnsi="微软雅黑" w:eastAsia="微软雅黑"/>
                          <w:iCs/>
                          <w:szCs w:val="21"/>
                        </w:rPr>
                      </w:pPr>
                      <w:r>
                        <w:rPr>
                          <w:rFonts w:ascii="ArialMT" w:hAnsi="ArialMT" w:eastAsia="微软雅黑" w:cs="微软雅黑"/>
                          <w:bCs/>
                          <w:szCs w:val="21"/>
                        </w:rPr>
                        <w:t>Infiniband QDR and DDR interconnects</w:t>
                      </w:r>
                    </w:p>
                    <w:p w14:paraId="4642213F">
                      <w:pPr>
                        <w:widowControl/>
                        <w:numPr>
                          <w:ilvl w:val="0"/>
                          <w:numId w:val="2"/>
                        </w:numPr>
                        <w:jc w:val="left"/>
                        <w:rPr>
                          <w:rFonts w:ascii="微软雅黑" w:hAnsi="微软雅黑" w:eastAsia="微软雅黑"/>
                          <w:iCs/>
                          <w:szCs w:val="21"/>
                        </w:rPr>
                      </w:pPr>
                      <w:r>
                        <w:rPr>
                          <w:rFonts w:ascii="ArialMT" w:hAnsi="ArialMT" w:eastAsia="微软雅黑" w:cs="微软雅黑"/>
                          <w:bCs/>
                          <w:szCs w:val="21"/>
                        </w:rPr>
                        <w:t>Telecom networking</w:t>
                      </w:r>
                    </w:p>
                  </w:txbxContent>
                </v:textbox>
              </v:shape>
            </w:pict>
          </mc:Fallback>
        </mc:AlternateContent>
      </w:r>
    </w:p>
    <w:p w14:paraId="25AA4525">
      <w:pPr>
        <w:rPr>
          <w:rFonts w:ascii="微软雅黑" w:hAnsi="微软雅黑" w:cs="微软雅黑"/>
        </w:rPr>
      </w:pPr>
    </w:p>
    <w:p w14:paraId="4439A032">
      <w:pPr>
        <w:spacing w:line="360" w:lineRule="auto"/>
        <w:rPr>
          <w:rFonts w:hint="eastAsia" w:ascii="Times New Roman" w:hAnsi="Times New Roman" w:eastAsia="微软雅黑"/>
          <w:b/>
          <w:bCs/>
          <w:color w:val="0070C0"/>
          <w:sz w:val="28"/>
        </w:rPr>
      </w:pPr>
    </w:p>
    <w:p w14:paraId="24413653">
      <w:pPr>
        <w:spacing w:line="360" w:lineRule="auto"/>
        <w:rPr>
          <w:rFonts w:ascii="Arial" w:hAnsi="Arial" w:eastAsia="微软雅黑" w:cs="Arial"/>
          <w:b/>
          <w:bCs/>
          <w:color w:val="0070C0"/>
          <w:sz w:val="28"/>
        </w:rPr>
      </w:pPr>
      <w:r>
        <w:rPr>
          <w:rFonts w:hint="eastAsia" w:ascii="Times New Roman" w:hAnsi="Times New Roman" w:eastAsia="微软雅黑"/>
          <w:b/>
          <w:bCs/>
          <w:color w:val="0070C0"/>
          <w:sz w:val="28"/>
        </w:rPr>
        <w:t>I</w:t>
      </w:r>
      <w:r>
        <w:rPr>
          <w:rFonts w:ascii="Arial" w:hAnsi="Arial" w:eastAsia="微软雅黑" w:cs="Arial"/>
          <w:b/>
          <w:bCs/>
          <w:color w:val="0070C0"/>
          <w:sz w:val="28"/>
        </w:rPr>
        <w:t>. Absolute Maximum Ratings</w:t>
      </w:r>
    </w:p>
    <w:p w14:paraId="25929912">
      <w:pPr>
        <w:autoSpaceDE w:val="0"/>
        <w:autoSpaceDN w:val="0"/>
        <w:adjustRightInd w:val="0"/>
        <w:rPr>
          <w:rFonts w:ascii="ArialMT" w:hAnsi="ArialMT"/>
          <w:color w:val="000000"/>
          <w:szCs w:val="21"/>
        </w:rPr>
      </w:pPr>
      <w:r>
        <w:rPr>
          <w:rFonts w:ascii="ArialMT" w:hAnsi="ArialMT" w:eastAsia="微软雅黑" w:cs="微软雅黑"/>
          <w:color w:val="000000"/>
          <w:szCs w:val="21"/>
        </w:rPr>
        <w:t>It has to be noted that the operation in excess of any individual absolute maximum ratings might cause permanent damage to this module.</w:t>
      </w:r>
      <w:r>
        <w:rPr>
          <w:rFonts w:ascii="ArialMT" w:hAnsi="ArialMT"/>
          <w:color w:val="000000"/>
          <w:szCs w:val="21"/>
        </w:rPr>
        <w:t xml:space="preserve"> </w:t>
      </w:r>
    </w:p>
    <w:tbl>
      <w:tblPr>
        <w:tblStyle w:val="6"/>
        <w:tblW w:w="8295" w:type="dxa"/>
        <w:jc w:val="center"/>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ayout w:type="autofit"/>
        <w:tblCellMar>
          <w:top w:w="0" w:type="dxa"/>
          <w:left w:w="108" w:type="dxa"/>
          <w:bottom w:w="0" w:type="dxa"/>
          <w:right w:w="108" w:type="dxa"/>
        </w:tblCellMar>
      </w:tblPr>
      <w:tblGrid>
        <w:gridCol w:w="3531"/>
        <w:gridCol w:w="992"/>
        <w:gridCol w:w="992"/>
        <w:gridCol w:w="993"/>
        <w:gridCol w:w="875"/>
        <w:gridCol w:w="912"/>
      </w:tblGrid>
      <w:tr w14:paraId="065072E9">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454" w:hRule="atLeast"/>
          <w:jc w:val="center"/>
        </w:trPr>
        <w:tc>
          <w:tcPr>
            <w:tcW w:w="3531" w:type="dxa"/>
            <w:shd w:val="clear" w:color="auto" w:fill="auto"/>
            <w:noWrap/>
            <w:vAlign w:val="center"/>
          </w:tcPr>
          <w:p w14:paraId="5EDDF170">
            <w:pPr>
              <w:spacing w:line="360" w:lineRule="exact"/>
              <w:jc w:val="center"/>
              <w:rPr>
                <w:rFonts w:ascii="ArialMT" w:hAnsi="ArialMT"/>
                <w:color w:val="0070C0"/>
                <w:szCs w:val="20"/>
              </w:rPr>
            </w:pPr>
            <w:r>
              <w:rPr>
                <w:rFonts w:ascii="ArialMT" w:hAnsi="ArialMT"/>
                <w:b/>
                <w:bCs/>
                <w:color w:val="0070C0"/>
                <w:szCs w:val="20"/>
              </w:rPr>
              <w:t>Parameter</w:t>
            </w:r>
          </w:p>
        </w:tc>
        <w:tc>
          <w:tcPr>
            <w:tcW w:w="992" w:type="dxa"/>
            <w:shd w:val="clear" w:color="auto" w:fill="auto"/>
            <w:noWrap/>
            <w:vAlign w:val="center"/>
          </w:tcPr>
          <w:p w14:paraId="75EA13B7">
            <w:pPr>
              <w:spacing w:line="360" w:lineRule="exact"/>
              <w:jc w:val="center"/>
              <w:rPr>
                <w:rFonts w:ascii="ArialMT" w:hAnsi="ArialMT"/>
                <w:color w:val="0070C0"/>
                <w:szCs w:val="20"/>
              </w:rPr>
            </w:pPr>
            <w:r>
              <w:rPr>
                <w:rFonts w:ascii="ArialMT" w:hAnsi="ArialMT"/>
                <w:b/>
                <w:bCs/>
                <w:color w:val="0070C0"/>
                <w:szCs w:val="20"/>
              </w:rPr>
              <w:t>Symbol</w:t>
            </w:r>
          </w:p>
        </w:tc>
        <w:tc>
          <w:tcPr>
            <w:tcW w:w="992" w:type="dxa"/>
            <w:shd w:val="clear" w:color="auto" w:fill="auto"/>
            <w:noWrap/>
            <w:vAlign w:val="center"/>
          </w:tcPr>
          <w:p w14:paraId="6CF1276A">
            <w:pPr>
              <w:spacing w:line="360" w:lineRule="exact"/>
              <w:jc w:val="center"/>
              <w:rPr>
                <w:rFonts w:ascii="ArialMT" w:hAnsi="ArialMT"/>
                <w:color w:val="0070C0"/>
                <w:szCs w:val="20"/>
              </w:rPr>
            </w:pPr>
            <w:r>
              <w:rPr>
                <w:rFonts w:ascii="ArialMT" w:hAnsi="ArialMT"/>
                <w:b/>
                <w:bCs/>
                <w:color w:val="0070C0"/>
                <w:szCs w:val="20"/>
              </w:rPr>
              <w:t>Min</w:t>
            </w:r>
          </w:p>
        </w:tc>
        <w:tc>
          <w:tcPr>
            <w:tcW w:w="993" w:type="dxa"/>
            <w:shd w:val="clear" w:color="auto" w:fill="auto"/>
            <w:noWrap/>
            <w:vAlign w:val="center"/>
          </w:tcPr>
          <w:p w14:paraId="566A9745">
            <w:pPr>
              <w:spacing w:line="360" w:lineRule="exact"/>
              <w:jc w:val="center"/>
              <w:rPr>
                <w:rFonts w:ascii="ArialMT" w:hAnsi="ArialMT"/>
                <w:color w:val="0070C0"/>
                <w:szCs w:val="20"/>
              </w:rPr>
            </w:pPr>
            <w:r>
              <w:rPr>
                <w:rFonts w:ascii="ArialMT" w:hAnsi="ArialMT"/>
                <w:b/>
                <w:bCs/>
                <w:color w:val="0070C0"/>
                <w:szCs w:val="20"/>
              </w:rPr>
              <w:t>Max</w:t>
            </w:r>
          </w:p>
        </w:tc>
        <w:tc>
          <w:tcPr>
            <w:tcW w:w="875" w:type="dxa"/>
            <w:shd w:val="clear" w:color="auto" w:fill="auto"/>
            <w:noWrap/>
            <w:vAlign w:val="center"/>
          </w:tcPr>
          <w:p w14:paraId="7603EA57">
            <w:pPr>
              <w:spacing w:line="360" w:lineRule="exact"/>
              <w:jc w:val="center"/>
              <w:rPr>
                <w:rFonts w:ascii="ArialMT" w:hAnsi="ArialMT" w:eastAsia="FMJNJK+Arial"/>
                <w:color w:val="0070C0"/>
                <w:szCs w:val="19"/>
              </w:rPr>
            </w:pPr>
            <w:r>
              <w:rPr>
                <w:rFonts w:ascii="ArialMT" w:hAnsi="ArialMT"/>
                <w:b/>
                <w:bCs/>
                <w:color w:val="0070C0"/>
                <w:szCs w:val="20"/>
              </w:rPr>
              <w:t>Unit</w:t>
            </w:r>
          </w:p>
        </w:tc>
        <w:tc>
          <w:tcPr>
            <w:tcW w:w="912" w:type="dxa"/>
            <w:shd w:val="clear" w:color="auto" w:fill="auto"/>
            <w:noWrap/>
            <w:vAlign w:val="center"/>
          </w:tcPr>
          <w:p w14:paraId="6274A895">
            <w:pPr>
              <w:spacing w:line="360" w:lineRule="exact"/>
              <w:jc w:val="center"/>
              <w:rPr>
                <w:rFonts w:ascii="ArialMT" w:hAnsi="ArialMT"/>
                <w:color w:val="0070C0"/>
                <w:szCs w:val="20"/>
              </w:rPr>
            </w:pPr>
            <w:r>
              <w:rPr>
                <w:rFonts w:ascii="ArialMT" w:hAnsi="ArialMT"/>
                <w:b/>
                <w:bCs/>
                <w:color w:val="0070C0"/>
                <w:szCs w:val="20"/>
              </w:rPr>
              <w:t>Note</w:t>
            </w:r>
            <w:r>
              <w:rPr>
                <w:rFonts w:hint="eastAsia" w:ascii="ArialMT" w:hAnsi="ArialMT"/>
                <w:b/>
                <w:bCs/>
                <w:color w:val="0070C0"/>
                <w:szCs w:val="20"/>
              </w:rPr>
              <w:t>s</w:t>
            </w:r>
          </w:p>
        </w:tc>
      </w:tr>
      <w:tr w14:paraId="606D82D5">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340" w:hRule="atLeast"/>
          <w:jc w:val="center"/>
        </w:trPr>
        <w:tc>
          <w:tcPr>
            <w:tcW w:w="3531" w:type="dxa"/>
            <w:shd w:val="clear" w:color="auto" w:fill="auto"/>
            <w:noWrap/>
            <w:vAlign w:val="center"/>
          </w:tcPr>
          <w:p w14:paraId="68B19309">
            <w:pPr>
              <w:spacing w:line="360" w:lineRule="exact"/>
              <w:jc w:val="left"/>
              <w:rPr>
                <w:rFonts w:ascii="ArialMT" w:hAnsi="ArialMT"/>
                <w:color w:val="000000"/>
                <w:szCs w:val="20"/>
              </w:rPr>
            </w:pPr>
            <w:r>
              <w:rPr>
                <w:rFonts w:ascii="ArialMT" w:hAnsi="ArialMT"/>
                <w:color w:val="000000"/>
                <w:szCs w:val="20"/>
              </w:rPr>
              <w:t>Storage Temperature</w:t>
            </w:r>
          </w:p>
        </w:tc>
        <w:tc>
          <w:tcPr>
            <w:tcW w:w="992" w:type="dxa"/>
            <w:shd w:val="clear" w:color="auto" w:fill="auto"/>
            <w:noWrap/>
            <w:vAlign w:val="center"/>
          </w:tcPr>
          <w:p w14:paraId="6A4DE5F8">
            <w:pPr>
              <w:spacing w:line="360" w:lineRule="exact"/>
              <w:jc w:val="center"/>
              <w:rPr>
                <w:rFonts w:ascii="ArialMT" w:hAnsi="ArialMT"/>
                <w:color w:val="000000"/>
                <w:szCs w:val="20"/>
              </w:rPr>
            </w:pPr>
            <w:r>
              <w:rPr>
                <w:rFonts w:ascii="ArialMT" w:hAnsi="ArialMT"/>
                <w:color w:val="000000"/>
                <w:szCs w:val="20"/>
              </w:rPr>
              <w:t>T</w:t>
            </w:r>
            <w:r>
              <w:rPr>
                <w:rFonts w:ascii="ArialMT" w:hAnsi="ArialMT"/>
                <w:color w:val="000000"/>
                <w:szCs w:val="20"/>
                <w:vertAlign w:val="subscript"/>
              </w:rPr>
              <w:t>S</w:t>
            </w:r>
          </w:p>
        </w:tc>
        <w:tc>
          <w:tcPr>
            <w:tcW w:w="992" w:type="dxa"/>
            <w:shd w:val="clear" w:color="auto" w:fill="auto"/>
            <w:noWrap/>
            <w:vAlign w:val="center"/>
          </w:tcPr>
          <w:p w14:paraId="66CE8594">
            <w:pPr>
              <w:spacing w:line="360" w:lineRule="exact"/>
              <w:jc w:val="center"/>
              <w:rPr>
                <w:rFonts w:ascii="ArialMT" w:hAnsi="ArialMT"/>
                <w:color w:val="000000"/>
                <w:szCs w:val="20"/>
              </w:rPr>
            </w:pPr>
            <w:r>
              <w:rPr>
                <w:rFonts w:ascii="ArialMT" w:hAnsi="ArialMT"/>
                <w:color w:val="000000"/>
                <w:szCs w:val="20"/>
              </w:rPr>
              <w:t>-40</w:t>
            </w:r>
          </w:p>
        </w:tc>
        <w:tc>
          <w:tcPr>
            <w:tcW w:w="993" w:type="dxa"/>
            <w:shd w:val="clear" w:color="auto" w:fill="auto"/>
            <w:noWrap/>
            <w:vAlign w:val="center"/>
          </w:tcPr>
          <w:p w14:paraId="55A9D5B2">
            <w:pPr>
              <w:spacing w:line="360" w:lineRule="exact"/>
              <w:jc w:val="center"/>
              <w:rPr>
                <w:rFonts w:ascii="ArialMT" w:hAnsi="ArialMT"/>
                <w:color w:val="000000"/>
                <w:szCs w:val="20"/>
              </w:rPr>
            </w:pPr>
            <w:r>
              <w:rPr>
                <w:rFonts w:ascii="ArialMT" w:hAnsi="ArialMT"/>
                <w:color w:val="000000"/>
                <w:szCs w:val="20"/>
              </w:rPr>
              <w:t>85</w:t>
            </w:r>
          </w:p>
        </w:tc>
        <w:tc>
          <w:tcPr>
            <w:tcW w:w="875" w:type="dxa"/>
            <w:shd w:val="clear" w:color="auto" w:fill="auto"/>
            <w:noWrap/>
            <w:vAlign w:val="center"/>
          </w:tcPr>
          <w:p w14:paraId="14BE1CFC">
            <w:pPr>
              <w:spacing w:line="360" w:lineRule="exact"/>
              <w:jc w:val="center"/>
              <w:rPr>
                <w:rFonts w:ascii="ArialMT" w:hAnsi="ArialMT"/>
                <w:szCs w:val="20"/>
              </w:rPr>
            </w:pPr>
            <w:r>
              <w:rPr>
                <w:rFonts w:ascii="ArialMT" w:hAnsi="ArialMT" w:eastAsia="微软雅黑"/>
                <w:iCs/>
                <w:szCs w:val="21"/>
                <w:vertAlign w:val="superscript"/>
              </w:rPr>
              <w:t>o</w:t>
            </w:r>
            <w:r>
              <w:rPr>
                <w:rFonts w:ascii="ArialMT" w:hAnsi="ArialMT" w:eastAsia="微软雅黑"/>
                <w:iCs/>
                <w:szCs w:val="21"/>
              </w:rPr>
              <w:t>C</w:t>
            </w:r>
          </w:p>
        </w:tc>
        <w:tc>
          <w:tcPr>
            <w:tcW w:w="912" w:type="dxa"/>
            <w:shd w:val="clear" w:color="auto" w:fill="auto"/>
            <w:noWrap/>
            <w:vAlign w:val="center"/>
          </w:tcPr>
          <w:p w14:paraId="763CD833">
            <w:pPr>
              <w:spacing w:line="360" w:lineRule="exact"/>
              <w:jc w:val="center"/>
              <w:rPr>
                <w:rFonts w:ascii="ArialMT" w:hAnsi="ArialMT"/>
                <w:color w:val="000000"/>
                <w:szCs w:val="20"/>
              </w:rPr>
            </w:pPr>
          </w:p>
        </w:tc>
      </w:tr>
      <w:tr w14:paraId="42C887C9">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340" w:hRule="atLeast"/>
          <w:jc w:val="center"/>
        </w:trPr>
        <w:tc>
          <w:tcPr>
            <w:tcW w:w="3531" w:type="dxa"/>
            <w:shd w:val="clear" w:color="auto" w:fill="auto"/>
            <w:noWrap/>
            <w:vAlign w:val="center"/>
          </w:tcPr>
          <w:p w14:paraId="2D8D6D30">
            <w:pPr>
              <w:spacing w:line="360" w:lineRule="exact"/>
              <w:jc w:val="left"/>
              <w:rPr>
                <w:rFonts w:ascii="ArialMT" w:hAnsi="ArialMT"/>
                <w:color w:val="000000"/>
                <w:szCs w:val="20"/>
              </w:rPr>
            </w:pPr>
            <w:r>
              <w:rPr>
                <w:rFonts w:ascii="ArialMT" w:hAnsi="ArialMT"/>
                <w:color w:val="000000"/>
                <w:szCs w:val="20"/>
              </w:rPr>
              <w:t>Power Supply Voltage</w:t>
            </w:r>
          </w:p>
        </w:tc>
        <w:tc>
          <w:tcPr>
            <w:tcW w:w="992" w:type="dxa"/>
            <w:shd w:val="clear" w:color="auto" w:fill="auto"/>
            <w:noWrap/>
            <w:vAlign w:val="center"/>
          </w:tcPr>
          <w:p w14:paraId="6A9B2B37">
            <w:pPr>
              <w:spacing w:line="360" w:lineRule="exact"/>
              <w:jc w:val="center"/>
              <w:rPr>
                <w:rFonts w:ascii="ArialMT" w:hAnsi="ArialMT"/>
                <w:color w:val="000000"/>
                <w:szCs w:val="20"/>
              </w:rPr>
            </w:pPr>
            <w:r>
              <w:rPr>
                <w:rFonts w:ascii="ArialMT" w:hAnsi="ArialMT"/>
                <w:color w:val="000000"/>
                <w:szCs w:val="20"/>
              </w:rPr>
              <w:t>V</w:t>
            </w:r>
            <w:r>
              <w:rPr>
                <w:rFonts w:ascii="ArialMT" w:hAnsi="ArialMT"/>
                <w:color w:val="000000"/>
                <w:szCs w:val="20"/>
                <w:vertAlign w:val="subscript"/>
              </w:rPr>
              <w:t>CC</w:t>
            </w:r>
          </w:p>
        </w:tc>
        <w:tc>
          <w:tcPr>
            <w:tcW w:w="992" w:type="dxa"/>
            <w:shd w:val="clear" w:color="auto" w:fill="auto"/>
            <w:noWrap/>
            <w:vAlign w:val="center"/>
          </w:tcPr>
          <w:p w14:paraId="2DC9D3F0">
            <w:pPr>
              <w:spacing w:line="360" w:lineRule="exact"/>
              <w:jc w:val="center"/>
              <w:rPr>
                <w:rFonts w:ascii="ArialMT" w:hAnsi="ArialMT"/>
                <w:color w:val="000000"/>
                <w:szCs w:val="20"/>
              </w:rPr>
            </w:pPr>
            <w:r>
              <w:rPr>
                <w:rFonts w:ascii="ArialMT" w:hAnsi="ArialMT"/>
                <w:color w:val="000000"/>
                <w:szCs w:val="20"/>
              </w:rPr>
              <w:t>-0.</w:t>
            </w:r>
            <w:r>
              <w:rPr>
                <w:rFonts w:hint="eastAsia" w:ascii="ArialMT" w:hAnsi="ArialMT"/>
                <w:color w:val="000000"/>
                <w:szCs w:val="20"/>
              </w:rPr>
              <w:t>3</w:t>
            </w:r>
          </w:p>
        </w:tc>
        <w:tc>
          <w:tcPr>
            <w:tcW w:w="993" w:type="dxa"/>
            <w:shd w:val="clear" w:color="auto" w:fill="auto"/>
            <w:noWrap/>
            <w:vAlign w:val="center"/>
          </w:tcPr>
          <w:p w14:paraId="5FE229DD">
            <w:pPr>
              <w:spacing w:line="360" w:lineRule="exact"/>
              <w:jc w:val="center"/>
              <w:rPr>
                <w:rFonts w:ascii="ArialMT" w:hAnsi="ArialMT"/>
                <w:color w:val="000000"/>
                <w:szCs w:val="20"/>
              </w:rPr>
            </w:pPr>
            <w:r>
              <w:rPr>
                <w:rFonts w:hint="eastAsia" w:ascii="ArialMT" w:hAnsi="ArialMT"/>
                <w:color w:val="000000"/>
                <w:szCs w:val="20"/>
              </w:rPr>
              <w:t>4.0</w:t>
            </w:r>
          </w:p>
        </w:tc>
        <w:tc>
          <w:tcPr>
            <w:tcW w:w="875" w:type="dxa"/>
            <w:shd w:val="clear" w:color="auto" w:fill="auto"/>
            <w:noWrap/>
            <w:vAlign w:val="center"/>
          </w:tcPr>
          <w:p w14:paraId="587C67BC">
            <w:pPr>
              <w:spacing w:line="360" w:lineRule="exact"/>
              <w:jc w:val="center"/>
              <w:rPr>
                <w:rFonts w:ascii="ArialMT" w:hAnsi="ArialMT"/>
                <w:color w:val="000000"/>
                <w:szCs w:val="20"/>
              </w:rPr>
            </w:pPr>
            <w:r>
              <w:rPr>
                <w:rFonts w:ascii="ArialMT" w:hAnsi="ArialMT"/>
                <w:color w:val="000000"/>
                <w:szCs w:val="20"/>
              </w:rPr>
              <w:t>V</w:t>
            </w:r>
          </w:p>
        </w:tc>
        <w:tc>
          <w:tcPr>
            <w:tcW w:w="912" w:type="dxa"/>
            <w:shd w:val="clear" w:color="auto" w:fill="auto"/>
            <w:noWrap/>
            <w:vAlign w:val="center"/>
          </w:tcPr>
          <w:p w14:paraId="4C4886EC">
            <w:pPr>
              <w:spacing w:line="360" w:lineRule="exact"/>
              <w:jc w:val="center"/>
              <w:rPr>
                <w:rFonts w:ascii="ArialMT" w:hAnsi="ArialMT"/>
                <w:color w:val="000000"/>
                <w:szCs w:val="20"/>
              </w:rPr>
            </w:pPr>
          </w:p>
        </w:tc>
      </w:tr>
      <w:tr w14:paraId="5879C33E">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340" w:hRule="atLeast"/>
          <w:jc w:val="center"/>
        </w:trPr>
        <w:tc>
          <w:tcPr>
            <w:tcW w:w="3531" w:type="dxa"/>
            <w:shd w:val="clear" w:color="auto" w:fill="auto"/>
            <w:noWrap/>
            <w:vAlign w:val="center"/>
          </w:tcPr>
          <w:p w14:paraId="4F9B7C3B">
            <w:pPr>
              <w:spacing w:line="360" w:lineRule="exact"/>
              <w:jc w:val="left"/>
              <w:rPr>
                <w:rFonts w:ascii="ArialMT" w:hAnsi="ArialMT"/>
                <w:color w:val="000000"/>
                <w:szCs w:val="20"/>
              </w:rPr>
            </w:pPr>
            <w:r>
              <w:rPr>
                <w:rFonts w:ascii="ArialMT" w:hAnsi="ArialMT"/>
                <w:color w:val="000000"/>
                <w:szCs w:val="20"/>
              </w:rPr>
              <w:t>Relative Humidity (non-condensation)</w:t>
            </w:r>
          </w:p>
        </w:tc>
        <w:tc>
          <w:tcPr>
            <w:tcW w:w="992" w:type="dxa"/>
            <w:shd w:val="clear" w:color="auto" w:fill="auto"/>
            <w:noWrap/>
            <w:vAlign w:val="center"/>
          </w:tcPr>
          <w:p w14:paraId="77820667">
            <w:pPr>
              <w:spacing w:line="360" w:lineRule="exact"/>
              <w:jc w:val="center"/>
              <w:rPr>
                <w:rFonts w:ascii="ArialMT" w:hAnsi="ArialMT"/>
                <w:color w:val="000000"/>
                <w:szCs w:val="20"/>
              </w:rPr>
            </w:pPr>
            <w:r>
              <w:rPr>
                <w:rFonts w:ascii="ArialMT" w:hAnsi="ArialMT"/>
                <w:color w:val="000000"/>
                <w:szCs w:val="20"/>
              </w:rPr>
              <w:t>RH</w:t>
            </w:r>
          </w:p>
        </w:tc>
        <w:tc>
          <w:tcPr>
            <w:tcW w:w="992" w:type="dxa"/>
            <w:shd w:val="clear" w:color="auto" w:fill="auto"/>
            <w:noWrap/>
            <w:vAlign w:val="center"/>
          </w:tcPr>
          <w:p w14:paraId="7A518F01">
            <w:pPr>
              <w:spacing w:line="360" w:lineRule="exact"/>
              <w:jc w:val="center"/>
              <w:rPr>
                <w:rFonts w:ascii="ArialMT" w:hAnsi="ArialMT"/>
                <w:color w:val="000000"/>
                <w:szCs w:val="20"/>
              </w:rPr>
            </w:pPr>
            <w:r>
              <w:rPr>
                <w:rFonts w:hint="eastAsia" w:ascii="ArialMT" w:hAnsi="ArialMT"/>
                <w:color w:val="000000"/>
                <w:szCs w:val="20"/>
              </w:rPr>
              <w:t>15</w:t>
            </w:r>
          </w:p>
        </w:tc>
        <w:tc>
          <w:tcPr>
            <w:tcW w:w="993" w:type="dxa"/>
            <w:shd w:val="clear" w:color="auto" w:fill="auto"/>
            <w:noWrap/>
            <w:vAlign w:val="center"/>
          </w:tcPr>
          <w:p w14:paraId="49BC9B9C">
            <w:pPr>
              <w:spacing w:line="360" w:lineRule="exact"/>
              <w:jc w:val="center"/>
              <w:rPr>
                <w:rFonts w:ascii="ArialMT" w:hAnsi="ArialMT"/>
                <w:color w:val="000000"/>
                <w:szCs w:val="20"/>
              </w:rPr>
            </w:pPr>
            <w:r>
              <w:rPr>
                <w:rFonts w:hint="eastAsia" w:ascii="ArialMT" w:hAnsi="ArialMT"/>
                <w:color w:val="000000"/>
                <w:szCs w:val="20"/>
              </w:rPr>
              <w:t>85</w:t>
            </w:r>
          </w:p>
        </w:tc>
        <w:tc>
          <w:tcPr>
            <w:tcW w:w="875" w:type="dxa"/>
            <w:shd w:val="clear" w:color="auto" w:fill="auto"/>
            <w:noWrap/>
            <w:vAlign w:val="center"/>
          </w:tcPr>
          <w:p w14:paraId="396D7C08">
            <w:pPr>
              <w:spacing w:line="360" w:lineRule="exact"/>
              <w:jc w:val="center"/>
              <w:rPr>
                <w:rFonts w:ascii="ArialMT" w:hAnsi="ArialMT"/>
                <w:color w:val="000000"/>
                <w:szCs w:val="20"/>
              </w:rPr>
            </w:pPr>
            <w:r>
              <w:rPr>
                <w:rFonts w:ascii="ArialMT" w:hAnsi="ArialMT"/>
                <w:color w:val="000000"/>
                <w:szCs w:val="20"/>
              </w:rPr>
              <w:t>%</w:t>
            </w:r>
          </w:p>
        </w:tc>
        <w:tc>
          <w:tcPr>
            <w:tcW w:w="912" w:type="dxa"/>
            <w:shd w:val="clear" w:color="auto" w:fill="auto"/>
            <w:noWrap/>
            <w:vAlign w:val="center"/>
          </w:tcPr>
          <w:p w14:paraId="5596B5BC">
            <w:pPr>
              <w:spacing w:line="360" w:lineRule="exact"/>
              <w:jc w:val="center"/>
              <w:rPr>
                <w:rFonts w:ascii="ArialMT" w:hAnsi="ArialMT"/>
                <w:color w:val="000000"/>
                <w:szCs w:val="20"/>
              </w:rPr>
            </w:pPr>
          </w:p>
        </w:tc>
      </w:tr>
      <w:tr w14:paraId="1C77B7D6">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340" w:hRule="atLeast"/>
          <w:jc w:val="center"/>
        </w:trPr>
        <w:tc>
          <w:tcPr>
            <w:tcW w:w="3531" w:type="dxa"/>
            <w:shd w:val="clear" w:color="auto" w:fill="auto"/>
            <w:noWrap/>
            <w:vAlign w:val="center"/>
          </w:tcPr>
          <w:p w14:paraId="21AD41B2">
            <w:pPr>
              <w:spacing w:line="360" w:lineRule="exact"/>
              <w:jc w:val="left"/>
              <w:rPr>
                <w:rFonts w:ascii="ArialMT" w:hAnsi="ArialMT"/>
                <w:szCs w:val="20"/>
              </w:rPr>
            </w:pPr>
            <w:r>
              <w:rPr>
                <w:rFonts w:ascii="ArialMT" w:hAnsi="ArialMT"/>
                <w:szCs w:val="20"/>
              </w:rPr>
              <w:t>Damage Threshold</w:t>
            </w:r>
          </w:p>
        </w:tc>
        <w:tc>
          <w:tcPr>
            <w:tcW w:w="992" w:type="dxa"/>
            <w:shd w:val="clear" w:color="auto" w:fill="auto"/>
            <w:noWrap/>
            <w:vAlign w:val="center"/>
          </w:tcPr>
          <w:p w14:paraId="0FB0C970">
            <w:pPr>
              <w:spacing w:line="360" w:lineRule="exact"/>
              <w:jc w:val="center"/>
              <w:rPr>
                <w:rFonts w:ascii="ArialMT" w:hAnsi="ArialMT"/>
                <w:color w:val="000000"/>
                <w:szCs w:val="20"/>
              </w:rPr>
            </w:pPr>
            <w:r>
              <w:rPr>
                <w:rFonts w:ascii="ArialMT" w:hAnsi="ArialMT"/>
                <w:color w:val="000000"/>
                <w:szCs w:val="20"/>
              </w:rPr>
              <w:t>TH</w:t>
            </w:r>
            <w:r>
              <w:rPr>
                <w:rFonts w:ascii="ArialMT" w:hAnsi="ArialMT"/>
                <w:color w:val="000000"/>
                <w:szCs w:val="20"/>
                <w:vertAlign w:val="subscript"/>
              </w:rPr>
              <w:t>d</w:t>
            </w:r>
          </w:p>
        </w:tc>
        <w:tc>
          <w:tcPr>
            <w:tcW w:w="992" w:type="dxa"/>
            <w:shd w:val="clear" w:color="auto" w:fill="auto"/>
            <w:noWrap/>
            <w:vAlign w:val="center"/>
          </w:tcPr>
          <w:p w14:paraId="1D0C3BDC">
            <w:pPr>
              <w:spacing w:line="360" w:lineRule="exact"/>
              <w:jc w:val="center"/>
              <w:rPr>
                <w:rFonts w:ascii="ArialMT" w:hAnsi="ArialMT"/>
                <w:color w:val="000000"/>
                <w:szCs w:val="20"/>
              </w:rPr>
            </w:pPr>
            <w:r>
              <w:rPr>
                <w:rFonts w:hint="eastAsia" w:ascii="ArialMT" w:hAnsi="ArialMT"/>
                <w:color w:val="000000"/>
                <w:szCs w:val="20"/>
              </w:rPr>
              <w:t>6.5</w:t>
            </w:r>
          </w:p>
        </w:tc>
        <w:tc>
          <w:tcPr>
            <w:tcW w:w="993" w:type="dxa"/>
            <w:shd w:val="clear" w:color="auto" w:fill="auto"/>
            <w:noWrap/>
            <w:vAlign w:val="center"/>
          </w:tcPr>
          <w:p w14:paraId="5B50114A">
            <w:pPr>
              <w:spacing w:line="360" w:lineRule="exact"/>
              <w:jc w:val="center"/>
              <w:rPr>
                <w:rFonts w:ascii="ArialMT" w:hAnsi="ArialMT"/>
                <w:color w:val="000000"/>
                <w:szCs w:val="20"/>
              </w:rPr>
            </w:pPr>
          </w:p>
        </w:tc>
        <w:tc>
          <w:tcPr>
            <w:tcW w:w="875" w:type="dxa"/>
            <w:shd w:val="clear" w:color="auto" w:fill="auto"/>
            <w:noWrap/>
            <w:vAlign w:val="center"/>
          </w:tcPr>
          <w:p w14:paraId="21A2592B">
            <w:pPr>
              <w:spacing w:line="360" w:lineRule="exact"/>
              <w:jc w:val="center"/>
              <w:rPr>
                <w:rFonts w:ascii="ArialMT" w:hAnsi="ArialMT"/>
                <w:color w:val="000000"/>
                <w:szCs w:val="20"/>
              </w:rPr>
            </w:pPr>
            <w:r>
              <w:rPr>
                <w:rFonts w:ascii="ArialMT" w:hAnsi="ArialMT"/>
                <w:color w:val="000000"/>
                <w:szCs w:val="20"/>
              </w:rPr>
              <w:t>dBm</w:t>
            </w:r>
          </w:p>
        </w:tc>
        <w:tc>
          <w:tcPr>
            <w:tcW w:w="912" w:type="dxa"/>
            <w:shd w:val="clear" w:color="auto" w:fill="auto"/>
            <w:noWrap/>
            <w:vAlign w:val="center"/>
          </w:tcPr>
          <w:p w14:paraId="25329A74">
            <w:pPr>
              <w:spacing w:line="360" w:lineRule="exact"/>
              <w:jc w:val="center"/>
              <w:rPr>
                <w:rFonts w:ascii="ArialMT" w:hAnsi="ArialMT"/>
                <w:color w:val="000000"/>
                <w:szCs w:val="20"/>
              </w:rPr>
            </w:pPr>
          </w:p>
        </w:tc>
      </w:tr>
    </w:tbl>
    <w:p w14:paraId="77B6E016">
      <w:pPr>
        <w:spacing w:before="156" w:beforeLines="50" w:line="360" w:lineRule="auto"/>
        <w:rPr>
          <w:rFonts w:ascii="Times New Roman" w:hAnsi="Times New Roman" w:eastAsia="微软雅黑"/>
          <w:b/>
          <w:bCs/>
          <w:color w:val="0070C0"/>
          <w:sz w:val="28"/>
        </w:rPr>
      </w:pPr>
    </w:p>
    <w:p w14:paraId="7D9CBE87">
      <w:pPr>
        <w:spacing w:before="156" w:beforeLines="50" w:line="360" w:lineRule="auto"/>
        <w:rPr>
          <w:rFonts w:hint="eastAsia" w:ascii="Times New Roman" w:hAnsi="Times New Roman" w:eastAsia="微软雅黑"/>
          <w:b/>
          <w:bCs/>
          <w:color w:val="0070C0"/>
          <w:sz w:val="28"/>
        </w:rPr>
      </w:pPr>
    </w:p>
    <w:p w14:paraId="31B97C2C">
      <w:pPr>
        <w:spacing w:before="156" w:beforeLines="50" w:line="360" w:lineRule="auto"/>
        <w:rPr>
          <w:rFonts w:ascii="Arial" w:hAnsi="Arial" w:eastAsia="微软雅黑" w:cs="Arial"/>
          <w:b/>
          <w:bCs/>
          <w:color w:val="0070C0"/>
          <w:sz w:val="28"/>
        </w:rPr>
      </w:pPr>
      <w:r>
        <w:rPr>
          <w:rFonts w:hint="eastAsia" w:ascii="Times New Roman" w:hAnsi="Times New Roman" w:eastAsia="微软雅黑"/>
          <w:b/>
          <w:bCs/>
          <w:color w:val="0070C0"/>
          <w:sz w:val="28"/>
        </w:rPr>
        <w:t>II</w:t>
      </w:r>
      <w:r>
        <w:rPr>
          <w:rFonts w:ascii="Arial" w:hAnsi="Arial" w:eastAsia="微软雅黑" w:cs="Arial"/>
          <w:b/>
          <w:bCs/>
          <w:color w:val="0070C0"/>
          <w:sz w:val="28"/>
        </w:rPr>
        <w:t>. Recommended Operating Conditions</w:t>
      </w:r>
    </w:p>
    <w:tbl>
      <w:tblPr>
        <w:tblStyle w:val="6"/>
        <w:tblpPr w:leftFromText="180" w:rightFromText="180" w:vertAnchor="text" w:horzAnchor="margin" w:tblpXSpec="center" w:tblpY="157"/>
        <w:tblW w:w="8330" w:type="dxa"/>
        <w:jc w:val="center"/>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ayout w:type="fixed"/>
        <w:tblCellMar>
          <w:top w:w="0" w:type="dxa"/>
          <w:left w:w="108" w:type="dxa"/>
          <w:bottom w:w="0" w:type="dxa"/>
          <w:right w:w="108" w:type="dxa"/>
        </w:tblCellMar>
      </w:tblPr>
      <w:tblGrid>
        <w:gridCol w:w="2660"/>
        <w:gridCol w:w="852"/>
        <w:gridCol w:w="850"/>
        <w:gridCol w:w="1004"/>
        <w:gridCol w:w="838"/>
        <w:gridCol w:w="708"/>
        <w:gridCol w:w="1418"/>
      </w:tblGrid>
      <w:tr w14:paraId="0DA0BAFE">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454" w:hRule="atLeast"/>
          <w:jc w:val="center"/>
        </w:trPr>
        <w:tc>
          <w:tcPr>
            <w:tcW w:w="2660" w:type="dxa"/>
            <w:shd w:val="clear" w:color="auto" w:fill="auto"/>
            <w:noWrap/>
            <w:vAlign w:val="center"/>
          </w:tcPr>
          <w:p w14:paraId="03D0E822">
            <w:pPr>
              <w:spacing w:line="360" w:lineRule="exact"/>
              <w:jc w:val="center"/>
              <w:rPr>
                <w:rFonts w:ascii="ArialMT" w:hAnsi="ArialMT"/>
                <w:b/>
                <w:bCs/>
                <w:color w:val="0070C0"/>
                <w:szCs w:val="20"/>
              </w:rPr>
            </w:pPr>
            <w:r>
              <w:rPr>
                <w:rFonts w:ascii="ArialMT" w:hAnsi="ArialMT"/>
                <w:b/>
                <w:bCs/>
                <w:color w:val="0070C0"/>
                <w:szCs w:val="20"/>
              </w:rPr>
              <w:t>Parameter</w:t>
            </w:r>
          </w:p>
        </w:tc>
        <w:tc>
          <w:tcPr>
            <w:tcW w:w="852" w:type="dxa"/>
            <w:shd w:val="clear" w:color="auto" w:fill="auto"/>
            <w:noWrap/>
            <w:vAlign w:val="center"/>
          </w:tcPr>
          <w:p w14:paraId="4EE281C8">
            <w:pPr>
              <w:spacing w:line="360" w:lineRule="exact"/>
              <w:jc w:val="center"/>
              <w:rPr>
                <w:rFonts w:ascii="ArialMT" w:hAnsi="ArialMT"/>
                <w:b/>
                <w:bCs/>
                <w:color w:val="0070C0"/>
                <w:szCs w:val="20"/>
              </w:rPr>
            </w:pPr>
            <w:r>
              <w:rPr>
                <w:rFonts w:ascii="ArialMT" w:hAnsi="ArialMT"/>
                <w:b/>
                <w:bCs/>
                <w:color w:val="0070C0"/>
                <w:szCs w:val="20"/>
              </w:rPr>
              <w:t>Symbol</w:t>
            </w:r>
          </w:p>
        </w:tc>
        <w:tc>
          <w:tcPr>
            <w:tcW w:w="850" w:type="dxa"/>
            <w:shd w:val="clear" w:color="auto" w:fill="auto"/>
            <w:noWrap/>
            <w:vAlign w:val="center"/>
          </w:tcPr>
          <w:p w14:paraId="6F46542D">
            <w:pPr>
              <w:spacing w:line="360" w:lineRule="exact"/>
              <w:jc w:val="center"/>
              <w:rPr>
                <w:rFonts w:ascii="ArialMT" w:hAnsi="ArialMT"/>
                <w:b/>
                <w:bCs/>
                <w:color w:val="0070C0"/>
                <w:szCs w:val="20"/>
              </w:rPr>
            </w:pPr>
            <w:r>
              <w:rPr>
                <w:rFonts w:ascii="ArialMT" w:hAnsi="ArialMT"/>
                <w:b/>
                <w:bCs/>
                <w:color w:val="0070C0"/>
                <w:szCs w:val="20"/>
              </w:rPr>
              <w:t>Min</w:t>
            </w:r>
          </w:p>
        </w:tc>
        <w:tc>
          <w:tcPr>
            <w:tcW w:w="1004" w:type="dxa"/>
            <w:shd w:val="clear" w:color="auto" w:fill="auto"/>
            <w:vAlign w:val="center"/>
          </w:tcPr>
          <w:p w14:paraId="3BC45B05">
            <w:pPr>
              <w:spacing w:line="360" w:lineRule="exact"/>
              <w:jc w:val="center"/>
              <w:rPr>
                <w:rFonts w:ascii="ArialMT" w:hAnsi="ArialMT"/>
                <w:b/>
                <w:bCs/>
                <w:color w:val="0070C0"/>
                <w:szCs w:val="20"/>
              </w:rPr>
            </w:pPr>
            <w:r>
              <w:rPr>
                <w:rFonts w:ascii="ArialMT" w:hAnsi="ArialMT"/>
                <w:b/>
                <w:bCs/>
                <w:color w:val="0070C0"/>
                <w:szCs w:val="20"/>
              </w:rPr>
              <w:t>Typical</w:t>
            </w:r>
          </w:p>
        </w:tc>
        <w:tc>
          <w:tcPr>
            <w:tcW w:w="838" w:type="dxa"/>
            <w:shd w:val="clear" w:color="auto" w:fill="auto"/>
            <w:noWrap/>
            <w:vAlign w:val="center"/>
          </w:tcPr>
          <w:p w14:paraId="0C739FC3">
            <w:pPr>
              <w:spacing w:line="360" w:lineRule="exact"/>
              <w:jc w:val="center"/>
              <w:rPr>
                <w:rFonts w:ascii="ArialMT" w:hAnsi="ArialMT"/>
                <w:b/>
                <w:bCs/>
                <w:color w:val="0070C0"/>
                <w:szCs w:val="20"/>
              </w:rPr>
            </w:pPr>
            <w:r>
              <w:rPr>
                <w:rFonts w:ascii="ArialMT" w:hAnsi="ArialMT"/>
                <w:b/>
                <w:bCs/>
                <w:color w:val="0070C0"/>
                <w:szCs w:val="20"/>
              </w:rPr>
              <w:t>Max</w:t>
            </w:r>
          </w:p>
        </w:tc>
        <w:tc>
          <w:tcPr>
            <w:tcW w:w="708" w:type="dxa"/>
            <w:shd w:val="clear" w:color="auto" w:fill="auto"/>
            <w:noWrap/>
            <w:vAlign w:val="center"/>
          </w:tcPr>
          <w:p w14:paraId="6FC32774">
            <w:pPr>
              <w:spacing w:line="360" w:lineRule="exact"/>
              <w:jc w:val="center"/>
              <w:rPr>
                <w:rFonts w:ascii="ArialMT" w:hAnsi="ArialMT"/>
                <w:b/>
                <w:bCs/>
                <w:color w:val="0070C0"/>
                <w:szCs w:val="20"/>
              </w:rPr>
            </w:pPr>
            <w:r>
              <w:rPr>
                <w:rFonts w:ascii="ArialMT" w:hAnsi="ArialMT"/>
                <w:b/>
                <w:bCs/>
                <w:color w:val="0070C0"/>
                <w:szCs w:val="20"/>
              </w:rPr>
              <w:t>Unit</w:t>
            </w:r>
          </w:p>
        </w:tc>
        <w:tc>
          <w:tcPr>
            <w:tcW w:w="1418" w:type="dxa"/>
            <w:vAlign w:val="center"/>
          </w:tcPr>
          <w:p w14:paraId="42D7A05D">
            <w:pPr>
              <w:spacing w:line="360" w:lineRule="exact"/>
              <w:jc w:val="center"/>
              <w:rPr>
                <w:rFonts w:ascii="ArialMT" w:hAnsi="ArialMT"/>
                <w:b/>
                <w:bCs/>
                <w:color w:val="0070C0"/>
                <w:szCs w:val="20"/>
              </w:rPr>
            </w:pPr>
            <w:r>
              <w:rPr>
                <w:rFonts w:ascii="ArialMT" w:hAnsi="ArialMT"/>
                <w:b/>
                <w:bCs/>
                <w:color w:val="0070C0"/>
                <w:szCs w:val="20"/>
              </w:rPr>
              <w:t>Note</w:t>
            </w:r>
            <w:r>
              <w:rPr>
                <w:rFonts w:hint="eastAsia" w:ascii="ArialMT" w:hAnsi="ArialMT"/>
                <w:b/>
                <w:bCs/>
                <w:color w:val="0070C0"/>
                <w:szCs w:val="20"/>
              </w:rPr>
              <w:t>s</w:t>
            </w:r>
          </w:p>
        </w:tc>
      </w:tr>
      <w:tr w14:paraId="6AECDA98">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340" w:hRule="atLeast"/>
          <w:jc w:val="center"/>
        </w:trPr>
        <w:tc>
          <w:tcPr>
            <w:tcW w:w="2660" w:type="dxa"/>
            <w:vMerge w:val="restart"/>
            <w:shd w:val="clear" w:color="auto" w:fill="auto"/>
            <w:noWrap/>
            <w:vAlign w:val="center"/>
          </w:tcPr>
          <w:p w14:paraId="0A8C436D">
            <w:pPr>
              <w:spacing w:line="360" w:lineRule="exact"/>
              <w:jc w:val="left"/>
              <w:rPr>
                <w:rFonts w:ascii="ArialMT" w:hAnsi="ArialMT"/>
                <w:color w:val="000000"/>
                <w:szCs w:val="20"/>
              </w:rPr>
            </w:pPr>
            <w:bookmarkStart w:id="0" w:name="OLE_LINK63"/>
            <w:bookmarkStart w:id="1" w:name="OLE_LINK64"/>
            <w:bookmarkStart w:id="2" w:name="OLE_LINK62"/>
            <w:r>
              <w:rPr>
                <w:rFonts w:ascii="ArialMT" w:hAnsi="ArialMT"/>
                <w:color w:val="000000"/>
                <w:szCs w:val="20"/>
              </w:rPr>
              <w:t>Operating Case Temperature</w:t>
            </w:r>
          </w:p>
        </w:tc>
        <w:tc>
          <w:tcPr>
            <w:tcW w:w="852" w:type="dxa"/>
            <w:vMerge w:val="restart"/>
            <w:shd w:val="clear" w:color="auto" w:fill="auto"/>
            <w:noWrap/>
            <w:vAlign w:val="center"/>
          </w:tcPr>
          <w:p w14:paraId="4D2DD4EB">
            <w:pPr>
              <w:spacing w:line="360" w:lineRule="exact"/>
              <w:jc w:val="center"/>
              <w:rPr>
                <w:rFonts w:ascii="ArialMT" w:hAnsi="ArialMT"/>
                <w:color w:val="000000"/>
                <w:szCs w:val="20"/>
              </w:rPr>
            </w:pPr>
            <w:r>
              <w:rPr>
                <w:rFonts w:ascii="ArialMT" w:hAnsi="ArialMT"/>
                <w:color w:val="000000"/>
                <w:szCs w:val="20"/>
              </w:rPr>
              <w:t>T</w:t>
            </w:r>
            <w:r>
              <w:rPr>
                <w:rFonts w:ascii="ArialMT" w:hAnsi="ArialMT"/>
                <w:color w:val="000000"/>
                <w:szCs w:val="20"/>
                <w:vertAlign w:val="subscript"/>
              </w:rPr>
              <w:t>OP</w:t>
            </w:r>
          </w:p>
        </w:tc>
        <w:tc>
          <w:tcPr>
            <w:tcW w:w="850" w:type="dxa"/>
            <w:shd w:val="clear" w:color="auto" w:fill="auto"/>
            <w:noWrap/>
            <w:vAlign w:val="center"/>
          </w:tcPr>
          <w:p w14:paraId="06DFD322">
            <w:pPr>
              <w:spacing w:line="360" w:lineRule="exact"/>
              <w:jc w:val="center"/>
              <w:rPr>
                <w:rFonts w:ascii="ArialMT" w:hAnsi="ArialMT"/>
                <w:color w:val="000000"/>
                <w:szCs w:val="20"/>
              </w:rPr>
            </w:pPr>
            <w:r>
              <w:rPr>
                <w:rFonts w:ascii="ArialMT" w:hAnsi="ArialMT"/>
                <w:color w:val="000000"/>
                <w:szCs w:val="20"/>
              </w:rPr>
              <w:t>0</w:t>
            </w:r>
          </w:p>
        </w:tc>
        <w:tc>
          <w:tcPr>
            <w:tcW w:w="1004" w:type="dxa"/>
            <w:shd w:val="clear" w:color="auto" w:fill="auto"/>
            <w:vAlign w:val="center"/>
          </w:tcPr>
          <w:p w14:paraId="2CEC0BD7">
            <w:pPr>
              <w:spacing w:line="360" w:lineRule="exact"/>
              <w:jc w:val="center"/>
              <w:rPr>
                <w:rFonts w:ascii="ArialMT" w:hAnsi="ArialMT"/>
                <w:color w:val="000000"/>
                <w:szCs w:val="20"/>
              </w:rPr>
            </w:pPr>
          </w:p>
        </w:tc>
        <w:tc>
          <w:tcPr>
            <w:tcW w:w="838" w:type="dxa"/>
            <w:shd w:val="clear" w:color="auto" w:fill="auto"/>
            <w:vAlign w:val="center"/>
          </w:tcPr>
          <w:p w14:paraId="77F233F4">
            <w:pPr>
              <w:spacing w:line="360" w:lineRule="exact"/>
              <w:jc w:val="center"/>
              <w:rPr>
                <w:rFonts w:ascii="ArialMT" w:hAnsi="ArialMT"/>
                <w:color w:val="000000"/>
                <w:szCs w:val="20"/>
              </w:rPr>
            </w:pPr>
            <w:r>
              <w:rPr>
                <w:rFonts w:ascii="ArialMT" w:hAnsi="ArialMT"/>
                <w:color w:val="000000"/>
                <w:szCs w:val="20"/>
              </w:rPr>
              <w:t>70</w:t>
            </w:r>
          </w:p>
        </w:tc>
        <w:tc>
          <w:tcPr>
            <w:tcW w:w="708" w:type="dxa"/>
            <w:vMerge w:val="restart"/>
            <w:shd w:val="clear" w:color="auto" w:fill="auto"/>
            <w:noWrap/>
            <w:vAlign w:val="center"/>
          </w:tcPr>
          <w:p w14:paraId="6DD92F55">
            <w:pPr>
              <w:spacing w:line="360" w:lineRule="exact"/>
              <w:jc w:val="center"/>
              <w:rPr>
                <w:rFonts w:ascii="ArialMT" w:hAnsi="ArialMT"/>
                <w:szCs w:val="20"/>
              </w:rPr>
            </w:pPr>
            <w:r>
              <w:rPr>
                <w:rFonts w:ascii="ArialMT" w:hAnsi="ArialMT" w:eastAsia="微软雅黑"/>
                <w:iCs/>
                <w:szCs w:val="21"/>
                <w:vertAlign w:val="superscript"/>
              </w:rPr>
              <w:t>o</w:t>
            </w:r>
            <w:r>
              <w:rPr>
                <w:rFonts w:ascii="ArialMT" w:hAnsi="ArialMT" w:eastAsia="微软雅黑"/>
                <w:iCs/>
                <w:szCs w:val="21"/>
              </w:rPr>
              <w:t>C</w:t>
            </w:r>
          </w:p>
        </w:tc>
        <w:tc>
          <w:tcPr>
            <w:tcW w:w="1418" w:type="dxa"/>
            <w:vAlign w:val="center"/>
          </w:tcPr>
          <w:p w14:paraId="22A5FA25">
            <w:pPr>
              <w:spacing w:line="360" w:lineRule="exact"/>
              <w:jc w:val="center"/>
              <w:rPr>
                <w:rFonts w:ascii="ArialMT" w:hAnsi="ArialMT" w:eastAsia="FMJNJK+Arial"/>
                <w:szCs w:val="19"/>
              </w:rPr>
            </w:pPr>
            <w:r>
              <w:rPr>
                <w:rFonts w:ascii="ArialMT" w:hAnsi="ArialMT" w:eastAsia="FMJNJK+Arial"/>
                <w:szCs w:val="19"/>
              </w:rPr>
              <w:t>commercial</w:t>
            </w:r>
          </w:p>
        </w:tc>
      </w:tr>
      <w:tr w14:paraId="7D3940C1">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340" w:hRule="atLeast"/>
          <w:jc w:val="center"/>
        </w:trPr>
        <w:tc>
          <w:tcPr>
            <w:tcW w:w="2660" w:type="dxa"/>
            <w:vMerge w:val="continue"/>
            <w:shd w:val="clear" w:color="auto" w:fill="auto"/>
            <w:noWrap/>
            <w:vAlign w:val="center"/>
          </w:tcPr>
          <w:p w14:paraId="437426CA">
            <w:pPr>
              <w:spacing w:line="360" w:lineRule="exact"/>
              <w:jc w:val="left"/>
              <w:rPr>
                <w:rFonts w:ascii="ArialMT" w:hAnsi="ArialMT"/>
                <w:color w:val="000000"/>
                <w:szCs w:val="20"/>
              </w:rPr>
            </w:pPr>
          </w:p>
        </w:tc>
        <w:tc>
          <w:tcPr>
            <w:tcW w:w="852" w:type="dxa"/>
            <w:vMerge w:val="continue"/>
            <w:shd w:val="clear" w:color="auto" w:fill="auto"/>
            <w:noWrap/>
            <w:vAlign w:val="center"/>
          </w:tcPr>
          <w:p w14:paraId="24858D65">
            <w:pPr>
              <w:spacing w:line="360" w:lineRule="exact"/>
              <w:jc w:val="center"/>
              <w:rPr>
                <w:rFonts w:ascii="ArialMT" w:hAnsi="ArialMT"/>
                <w:color w:val="000000"/>
                <w:szCs w:val="20"/>
              </w:rPr>
            </w:pPr>
          </w:p>
        </w:tc>
        <w:tc>
          <w:tcPr>
            <w:tcW w:w="850" w:type="dxa"/>
            <w:shd w:val="clear" w:color="auto" w:fill="auto"/>
            <w:noWrap/>
            <w:vAlign w:val="center"/>
          </w:tcPr>
          <w:p w14:paraId="2B830811">
            <w:pPr>
              <w:spacing w:line="360" w:lineRule="exact"/>
              <w:jc w:val="center"/>
              <w:rPr>
                <w:rFonts w:ascii="ArialMT" w:hAnsi="ArialMT"/>
                <w:color w:val="000000"/>
                <w:szCs w:val="20"/>
              </w:rPr>
            </w:pPr>
            <w:r>
              <w:rPr>
                <w:rFonts w:ascii="ArialMT" w:hAnsi="ArialMT" w:eastAsia="微软雅黑"/>
                <w:color w:val="000000"/>
                <w:szCs w:val="21"/>
              </w:rPr>
              <w:t>-10</w:t>
            </w:r>
          </w:p>
        </w:tc>
        <w:tc>
          <w:tcPr>
            <w:tcW w:w="1004" w:type="dxa"/>
            <w:shd w:val="clear" w:color="auto" w:fill="auto"/>
            <w:vAlign w:val="center"/>
          </w:tcPr>
          <w:p w14:paraId="39EE2952">
            <w:pPr>
              <w:spacing w:line="360" w:lineRule="exact"/>
              <w:jc w:val="center"/>
              <w:rPr>
                <w:rFonts w:ascii="ArialMT" w:hAnsi="ArialMT"/>
                <w:color w:val="000000"/>
                <w:szCs w:val="20"/>
              </w:rPr>
            </w:pPr>
          </w:p>
        </w:tc>
        <w:tc>
          <w:tcPr>
            <w:tcW w:w="838" w:type="dxa"/>
            <w:shd w:val="clear" w:color="auto" w:fill="auto"/>
            <w:vAlign w:val="center"/>
          </w:tcPr>
          <w:p w14:paraId="64F9523B">
            <w:pPr>
              <w:spacing w:line="360" w:lineRule="exact"/>
              <w:jc w:val="center"/>
              <w:rPr>
                <w:rFonts w:ascii="ArialMT" w:hAnsi="ArialMT"/>
                <w:color w:val="000000"/>
                <w:szCs w:val="20"/>
              </w:rPr>
            </w:pPr>
            <w:r>
              <w:rPr>
                <w:rFonts w:hint="eastAsia" w:ascii="ArialMT" w:hAnsi="ArialMT"/>
                <w:color w:val="000000"/>
                <w:szCs w:val="20"/>
              </w:rPr>
              <w:t>80</w:t>
            </w:r>
          </w:p>
        </w:tc>
        <w:tc>
          <w:tcPr>
            <w:tcW w:w="708" w:type="dxa"/>
            <w:vMerge w:val="continue"/>
            <w:shd w:val="clear" w:color="auto" w:fill="auto"/>
            <w:noWrap/>
            <w:vAlign w:val="center"/>
          </w:tcPr>
          <w:p w14:paraId="2CF8E36C">
            <w:pPr>
              <w:spacing w:line="360" w:lineRule="exact"/>
              <w:jc w:val="center"/>
              <w:rPr>
                <w:rFonts w:ascii="ArialMT" w:hAnsi="ArialMT" w:eastAsia="微软雅黑"/>
                <w:iCs/>
                <w:szCs w:val="21"/>
                <w:vertAlign w:val="superscript"/>
              </w:rPr>
            </w:pPr>
          </w:p>
        </w:tc>
        <w:tc>
          <w:tcPr>
            <w:tcW w:w="1418" w:type="dxa"/>
            <w:vAlign w:val="center"/>
          </w:tcPr>
          <w:p w14:paraId="7423B4BE">
            <w:pPr>
              <w:spacing w:line="360" w:lineRule="exact"/>
              <w:jc w:val="center"/>
              <w:rPr>
                <w:rFonts w:ascii="ArialMT" w:hAnsi="ArialMT" w:eastAsia="FMJNJK+Arial"/>
                <w:szCs w:val="19"/>
              </w:rPr>
            </w:pPr>
            <w:r>
              <w:rPr>
                <w:rFonts w:ascii="ArialMT" w:hAnsi="ArialMT" w:eastAsia="微软雅黑"/>
                <w:color w:val="000000"/>
                <w:szCs w:val="21"/>
              </w:rPr>
              <w:t>extended</w:t>
            </w:r>
          </w:p>
        </w:tc>
      </w:tr>
      <w:tr w14:paraId="47243442">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340" w:hRule="atLeast"/>
          <w:jc w:val="center"/>
        </w:trPr>
        <w:tc>
          <w:tcPr>
            <w:tcW w:w="2660" w:type="dxa"/>
            <w:vMerge w:val="continue"/>
            <w:shd w:val="clear" w:color="auto" w:fill="auto"/>
            <w:noWrap/>
            <w:vAlign w:val="center"/>
          </w:tcPr>
          <w:p w14:paraId="0981A887">
            <w:pPr>
              <w:spacing w:line="360" w:lineRule="exact"/>
              <w:jc w:val="left"/>
              <w:rPr>
                <w:rFonts w:ascii="ArialMT" w:hAnsi="ArialMT"/>
                <w:color w:val="000000"/>
                <w:szCs w:val="20"/>
              </w:rPr>
            </w:pPr>
          </w:p>
        </w:tc>
        <w:tc>
          <w:tcPr>
            <w:tcW w:w="852" w:type="dxa"/>
            <w:vMerge w:val="continue"/>
            <w:shd w:val="clear" w:color="auto" w:fill="auto"/>
            <w:noWrap/>
            <w:vAlign w:val="center"/>
          </w:tcPr>
          <w:p w14:paraId="0DC3AF2A">
            <w:pPr>
              <w:spacing w:line="360" w:lineRule="exact"/>
              <w:jc w:val="center"/>
              <w:rPr>
                <w:rFonts w:ascii="ArialMT" w:hAnsi="ArialMT"/>
                <w:color w:val="000000"/>
                <w:szCs w:val="20"/>
              </w:rPr>
            </w:pPr>
          </w:p>
        </w:tc>
        <w:tc>
          <w:tcPr>
            <w:tcW w:w="850" w:type="dxa"/>
            <w:shd w:val="clear" w:color="auto" w:fill="auto"/>
            <w:noWrap/>
            <w:vAlign w:val="center"/>
          </w:tcPr>
          <w:p w14:paraId="3F2DDF64">
            <w:pPr>
              <w:spacing w:line="360" w:lineRule="exact"/>
              <w:jc w:val="center"/>
              <w:rPr>
                <w:rFonts w:ascii="ArialMT" w:hAnsi="ArialMT"/>
                <w:color w:val="000000"/>
                <w:szCs w:val="20"/>
              </w:rPr>
            </w:pPr>
            <w:r>
              <w:rPr>
                <w:rFonts w:ascii="ArialMT" w:hAnsi="ArialMT"/>
                <w:color w:val="000000"/>
                <w:szCs w:val="20"/>
              </w:rPr>
              <w:t>-40</w:t>
            </w:r>
          </w:p>
        </w:tc>
        <w:tc>
          <w:tcPr>
            <w:tcW w:w="1004" w:type="dxa"/>
            <w:shd w:val="clear" w:color="auto" w:fill="auto"/>
            <w:vAlign w:val="center"/>
          </w:tcPr>
          <w:p w14:paraId="41203232">
            <w:pPr>
              <w:spacing w:line="360" w:lineRule="exact"/>
              <w:jc w:val="center"/>
              <w:rPr>
                <w:rFonts w:ascii="ArialMT" w:hAnsi="ArialMT"/>
                <w:color w:val="000000"/>
                <w:szCs w:val="20"/>
              </w:rPr>
            </w:pPr>
          </w:p>
        </w:tc>
        <w:tc>
          <w:tcPr>
            <w:tcW w:w="838" w:type="dxa"/>
            <w:shd w:val="clear" w:color="auto" w:fill="auto"/>
            <w:vAlign w:val="center"/>
          </w:tcPr>
          <w:p w14:paraId="58C507B9">
            <w:pPr>
              <w:spacing w:line="360" w:lineRule="exact"/>
              <w:jc w:val="center"/>
              <w:rPr>
                <w:rFonts w:ascii="ArialMT" w:hAnsi="ArialMT"/>
                <w:color w:val="000000"/>
                <w:szCs w:val="20"/>
              </w:rPr>
            </w:pPr>
            <w:r>
              <w:rPr>
                <w:rFonts w:hint="eastAsia" w:ascii="ArialMT" w:hAnsi="ArialMT"/>
                <w:color w:val="000000"/>
                <w:szCs w:val="20"/>
              </w:rPr>
              <w:t>85</w:t>
            </w:r>
          </w:p>
        </w:tc>
        <w:tc>
          <w:tcPr>
            <w:tcW w:w="708" w:type="dxa"/>
            <w:vMerge w:val="continue"/>
            <w:shd w:val="clear" w:color="auto" w:fill="auto"/>
            <w:noWrap/>
            <w:vAlign w:val="center"/>
          </w:tcPr>
          <w:p w14:paraId="12CF55B5">
            <w:pPr>
              <w:spacing w:line="360" w:lineRule="exact"/>
              <w:jc w:val="center"/>
              <w:rPr>
                <w:rFonts w:ascii="ArialMT" w:hAnsi="ArialMT" w:eastAsia="微软雅黑"/>
                <w:iCs/>
                <w:szCs w:val="21"/>
                <w:vertAlign w:val="superscript"/>
              </w:rPr>
            </w:pPr>
          </w:p>
        </w:tc>
        <w:tc>
          <w:tcPr>
            <w:tcW w:w="1418" w:type="dxa"/>
            <w:vAlign w:val="center"/>
          </w:tcPr>
          <w:p w14:paraId="393D5C96">
            <w:pPr>
              <w:spacing w:line="360" w:lineRule="exact"/>
              <w:jc w:val="center"/>
              <w:rPr>
                <w:rFonts w:ascii="ArialMT" w:hAnsi="ArialMT" w:eastAsia="FMJNJK+Arial"/>
                <w:szCs w:val="19"/>
              </w:rPr>
            </w:pPr>
            <w:r>
              <w:rPr>
                <w:rFonts w:ascii="ArialMT" w:hAnsi="ArialMT" w:eastAsia="FMJNJK+Arial"/>
                <w:szCs w:val="19"/>
              </w:rPr>
              <w:t>Industrial</w:t>
            </w:r>
          </w:p>
        </w:tc>
      </w:tr>
      <w:bookmarkEnd w:id="0"/>
      <w:bookmarkEnd w:id="1"/>
      <w:bookmarkEnd w:id="2"/>
      <w:tr w14:paraId="12E607DB">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340" w:hRule="atLeast"/>
          <w:jc w:val="center"/>
        </w:trPr>
        <w:tc>
          <w:tcPr>
            <w:tcW w:w="2660" w:type="dxa"/>
            <w:shd w:val="clear" w:color="auto" w:fill="auto"/>
            <w:noWrap/>
            <w:vAlign w:val="center"/>
          </w:tcPr>
          <w:p w14:paraId="53A0C505">
            <w:pPr>
              <w:spacing w:line="360" w:lineRule="exact"/>
              <w:jc w:val="left"/>
              <w:rPr>
                <w:rFonts w:ascii="ArialMT" w:hAnsi="ArialMT"/>
                <w:color w:val="000000"/>
                <w:szCs w:val="20"/>
              </w:rPr>
            </w:pPr>
            <w:r>
              <w:rPr>
                <w:rFonts w:ascii="ArialMT" w:hAnsi="ArialMT"/>
                <w:color w:val="000000"/>
                <w:szCs w:val="20"/>
              </w:rPr>
              <w:t>Power Supply Voltage</w:t>
            </w:r>
          </w:p>
        </w:tc>
        <w:tc>
          <w:tcPr>
            <w:tcW w:w="852" w:type="dxa"/>
            <w:shd w:val="clear" w:color="auto" w:fill="auto"/>
            <w:noWrap/>
            <w:vAlign w:val="center"/>
          </w:tcPr>
          <w:p w14:paraId="071E1542">
            <w:pPr>
              <w:spacing w:line="360" w:lineRule="exact"/>
              <w:jc w:val="center"/>
              <w:rPr>
                <w:rFonts w:ascii="ArialMT" w:hAnsi="ArialMT"/>
                <w:color w:val="000000"/>
                <w:szCs w:val="20"/>
              </w:rPr>
            </w:pPr>
            <w:r>
              <w:rPr>
                <w:rFonts w:ascii="ArialMT" w:hAnsi="ArialMT"/>
                <w:color w:val="000000"/>
                <w:szCs w:val="20"/>
              </w:rPr>
              <w:t>V</w:t>
            </w:r>
            <w:r>
              <w:rPr>
                <w:rFonts w:ascii="ArialMT" w:hAnsi="ArialMT"/>
                <w:color w:val="000000"/>
                <w:szCs w:val="20"/>
                <w:vertAlign w:val="subscript"/>
              </w:rPr>
              <w:t>CC</w:t>
            </w:r>
          </w:p>
        </w:tc>
        <w:tc>
          <w:tcPr>
            <w:tcW w:w="850" w:type="dxa"/>
            <w:shd w:val="clear" w:color="auto" w:fill="auto"/>
            <w:noWrap/>
            <w:vAlign w:val="center"/>
          </w:tcPr>
          <w:p w14:paraId="5CF1AC48">
            <w:pPr>
              <w:spacing w:line="360" w:lineRule="exact"/>
              <w:jc w:val="center"/>
              <w:rPr>
                <w:rFonts w:ascii="ArialMT" w:hAnsi="ArialMT"/>
                <w:color w:val="000000"/>
                <w:szCs w:val="20"/>
              </w:rPr>
            </w:pPr>
            <w:r>
              <w:rPr>
                <w:rFonts w:ascii="ArialMT" w:hAnsi="ArialMT"/>
                <w:color w:val="000000"/>
                <w:szCs w:val="20"/>
              </w:rPr>
              <w:t>3.135</w:t>
            </w:r>
          </w:p>
        </w:tc>
        <w:tc>
          <w:tcPr>
            <w:tcW w:w="1004" w:type="dxa"/>
            <w:shd w:val="clear" w:color="auto" w:fill="auto"/>
            <w:vAlign w:val="center"/>
          </w:tcPr>
          <w:p w14:paraId="5D1A9EBD">
            <w:pPr>
              <w:spacing w:line="360" w:lineRule="exact"/>
              <w:jc w:val="center"/>
              <w:rPr>
                <w:rFonts w:ascii="ArialMT" w:hAnsi="ArialMT"/>
                <w:color w:val="000000"/>
                <w:szCs w:val="20"/>
              </w:rPr>
            </w:pPr>
            <w:r>
              <w:rPr>
                <w:rFonts w:ascii="ArialMT" w:hAnsi="ArialMT"/>
                <w:color w:val="000000"/>
                <w:szCs w:val="20"/>
              </w:rPr>
              <w:t>3.3</w:t>
            </w:r>
          </w:p>
        </w:tc>
        <w:tc>
          <w:tcPr>
            <w:tcW w:w="838" w:type="dxa"/>
            <w:shd w:val="clear" w:color="auto" w:fill="auto"/>
            <w:noWrap/>
            <w:vAlign w:val="center"/>
          </w:tcPr>
          <w:p w14:paraId="3DA56F6C">
            <w:pPr>
              <w:spacing w:line="360" w:lineRule="exact"/>
              <w:jc w:val="center"/>
              <w:rPr>
                <w:rFonts w:ascii="ArialMT" w:hAnsi="ArialMT"/>
                <w:color w:val="000000"/>
                <w:szCs w:val="20"/>
              </w:rPr>
            </w:pPr>
            <w:r>
              <w:rPr>
                <w:rFonts w:ascii="ArialMT" w:hAnsi="ArialMT"/>
                <w:color w:val="000000"/>
                <w:szCs w:val="20"/>
              </w:rPr>
              <w:t>3.465</w:t>
            </w:r>
          </w:p>
        </w:tc>
        <w:tc>
          <w:tcPr>
            <w:tcW w:w="708" w:type="dxa"/>
            <w:shd w:val="clear" w:color="auto" w:fill="auto"/>
            <w:noWrap/>
            <w:vAlign w:val="center"/>
          </w:tcPr>
          <w:p w14:paraId="79443B71">
            <w:pPr>
              <w:spacing w:line="360" w:lineRule="exact"/>
              <w:jc w:val="center"/>
              <w:rPr>
                <w:rFonts w:ascii="ArialMT" w:hAnsi="ArialMT"/>
                <w:color w:val="000000"/>
                <w:szCs w:val="20"/>
              </w:rPr>
            </w:pPr>
            <w:r>
              <w:rPr>
                <w:rFonts w:ascii="ArialMT" w:hAnsi="ArialMT"/>
                <w:color w:val="000000"/>
                <w:szCs w:val="20"/>
              </w:rPr>
              <w:t>V</w:t>
            </w:r>
          </w:p>
        </w:tc>
        <w:tc>
          <w:tcPr>
            <w:tcW w:w="1418" w:type="dxa"/>
            <w:vAlign w:val="center"/>
          </w:tcPr>
          <w:p w14:paraId="4E2EB025">
            <w:pPr>
              <w:spacing w:line="360" w:lineRule="exact"/>
              <w:jc w:val="center"/>
              <w:rPr>
                <w:rFonts w:ascii="ArialMT" w:hAnsi="ArialMT"/>
                <w:color w:val="000000"/>
                <w:szCs w:val="20"/>
              </w:rPr>
            </w:pPr>
          </w:p>
        </w:tc>
      </w:tr>
      <w:tr w14:paraId="77A3BD8E">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340" w:hRule="atLeast"/>
          <w:jc w:val="center"/>
        </w:trPr>
        <w:tc>
          <w:tcPr>
            <w:tcW w:w="2660" w:type="dxa"/>
            <w:shd w:val="clear" w:color="auto" w:fill="auto"/>
            <w:noWrap/>
            <w:vAlign w:val="center"/>
          </w:tcPr>
          <w:p w14:paraId="74506687">
            <w:pPr>
              <w:spacing w:line="360" w:lineRule="exact"/>
              <w:jc w:val="left"/>
              <w:rPr>
                <w:rFonts w:ascii="ArialMT" w:hAnsi="ArialMT"/>
                <w:color w:val="000000"/>
                <w:szCs w:val="20"/>
              </w:rPr>
            </w:pPr>
            <w:r>
              <w:rPr>
                <w:rFonts w:ascii="ArialMT" w:hAnsi="ArialMT"/>
                <w:color w:val="000000"/>
                <w:szCs w:val="20"/>
              </w:rPr>
              <w:t>Data Rate</w:t>
            </w:r>
            <w:r>
              <w:rPr>
                <w:rFonts w:hint="eastAsia" w:ascii="ArialMT" w:hAnsi="ArialMT"/>
                <w:color w:val="000000"/>
                <w:szCs w:val="20"/>
              </w:rPr>
              <w:t>,</w:t>
            </w:r>
            <w:r>
              <w:t xml:space="preserve"> </w:t>
            </w:r>
            <w:r>
              <w:rPr>
                <w:rFonts w:ascii="ArialMT" w:hAnsi="ArialMT"/>
                <w:color w:val="000000"/>
                <w:szCs w:val="20"/>
              </w:rPr>
              <w:t>each Lane</w:t>
            </w:r>
          </w:p>
        </w:tc>
        <w:tc>
          <w:tcPr>
            <w:tcW w:w="852" w:type="dxa"/>
            <w:shd w:val="clear" w:color="auto" w:fill="auto"/>
            <w:noWrap/>
            <w:vAlign w:val="center"/>
          </w:tcPr>
          <w:p w14:paraId="667362AB">
            <w:pPr>
              <w:spacing w:line="360" w:lineRule="exact"/>
              <w:jc w:val="center"/>
              <w:rPr>
                <w:rFonts w:ascii="ArialMT" w:hAnsi="ArialMT"/>
                <w:color w:val="000000"/>
                <w:szCs w:val="20"/>
              </w:rPr>
            </w:pPr>
          </w:p>
        </w:tc>
        <w:tc>
          <w:tcPr>
            <w:tcW w:w="850" w:type="dxa"/>
            <w:shd w:val="clear" w:color="auto" w:fill="auto"/>
            <w:noWrap/>
            <w:vAlign w:val="center"/>
          </w:tcPr>
          <w:p w14:paraId="5399D7C4">
            <w:pPr>
              <w:spacing w:line="360" w:lineRule="exact"/>
              <w:jc w:val="center"/>
              <w:rPr>
                <w:rFonts w:ascii="ArialMT" w:hAnsi="ArialMT"/>
                <w:color w:val="000000"/>
                <w:szCs w:val="20"/>
              </w:rPr>
            </w:pPr>
          </w:p>
        </w:tc>
        <w:tc>
          <w:tcPr>
            <w:tcW w:w="1004" w:type="dxa"/>
            <w:shd w:val="clear" w:color="auto" w:fill="auto"/>
            <w:vAlign w:val="center"/>
          </w:tcPr>
          <w:p w14:paraId="55FC9BDD">
            <w:pPr>
              <w:spacing w:line="360" w:lineRule="exact"/>
              <w:jc w:val="center"/>
              <w:rPr>
                <w:rFonts w:ascii="ArialMT" w:hAnsi="ArialMT"/>
                <w:color w:val="000000"/>
                <w:szCs w:val="20"/>
              </w:rPr>
            </w:pPr>
            <w:r>
              <w:rPr>
                <w:rFonts w:hint="eastAsia" w:ascii="ArialMT" w:hAnsi="ArialMT"/>
                <w:color w:val="000000"/>
                <w:szCs w:val="20"/>
              </w:rPr>
              <w:t>25.78125</w:t>
            </w:r>
          </w:p>
        </w:tc>
        <w:tc>
          <w:tcPr>
            <w:tcW w:w="838" w:type="dxa"/>
            <w:shd w:val="clear" w:color="auto" w:fill="auto"/>
            <w:noWrap/>
            <w:vAlign w:val="center"/>
          </w:tcPr>
          <w:p w14:paraId="37C1DB0B">
            <w:pPr>
              <w:spacing w:line="360" w:lineRule="exact"/>
              <w:jc w:val="center"/>
              <w:rPr>
                <w:rFonts w:ascii="ArialMT" w:hAnsi="ArialMT"/>
                <w:color w:val="000000"/>
                <w:szCs w:val="20"/>
              </w:rPr>
            </w:pPr>
          </w:p>
        </w:tc>
        <w:tc>
          <w:tcPr>
            <w:tcW w:w="708" w:type="dxa"/>
            <w:shd w:val="clear" w:color="auto" w:fill="auto"/>
            <w:noWrap/>
            <w:vAlign w:val="center"/>
          </w:tcPr>
          <w:p w14:paraId="3981531B">
            <w:pPr>
              <w:spacing w:line="360" w:lineRule="exact"/>
              <w:jc w:val="center"/>
              <w:rPr>
                <w:rFonts w:ascii="ArialMT" w:hAnsi="ArialMT"/>
                <w:color w:val="000000"/>
                <w:szCs w:val="20"/>
              </w:rPr>
            </w:pPr>
            <w:r>
              <w:rPr>
                <w:rFonts w:ascii="ArialMT" w:hAnsi="ArialMT"/>
                <w:color w:val="000000"/>
                <w:szCs w:val="20"/>
              </w:rPr>
              <w:t>Gb/s</w:t>
            </w:r>
          </w:p>
        </w:tc>
        <w:tc>
          <w:tcPr>
            <w:tcW w:w="1418" w:type="dxa"/>
            <w:vAlign w:val="center"/>
          </w:tcPr>
          <w:p w14:paraId="69F680A7">
            <w:pPr>
              <w:spacing w:line="360" w:lineRule="exact"/>
              <w:jc w:val="center"/>
              <w:rPr>
                <w:rFonts w:ascii="ArialMT" w:hAnsi="ArialMT"/>
                <w:color w:val="000000"/>
                <w:szCs w:val="20"/>
              </w:rPr>
            </w:pPr>
          </w:p>
        </w:tc>
      </w:tr>
      <w:tr w14:paraId="04CD14F3">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340" w:hRule="atLeast"/>
          <w:jc w:val="center"/>
        </w:trPr>
        <w:tc>
          <w:tcPr>
            <w:tcW w:w="2660" w:type="dxa"/>
            <w:shd w:val="clear" w:color="auto" w:fill="auto"/>
            <w:noWrap/>
            <w:vAlign w:val="center"/>
          </w:tcPr>
          <w:p w14:paraId="40A851FD">
            <w:pPr>
              <w:spacing w:line="360" w:lineRule="exact"/>
              <w:jc w:val="left"/>
              <w:rPr>
                <w:rFonts w:ascii="ArialMT" w:hAnsi="ArialMT"/>
                <w:color w:val="000000"/>
                <w:szCs w:val="20"/>
              </w:rPr>
            </w:pPr>
            <w:r>
              <w:rPr>
                <w:rFonts w:ascii="ArialMT" w:hAnsi="ArialMT"/>
                <w:color w:val="000000"/>
                <w:szCs w:val="20"/>
              </w:rPr>
              <w:t>Control Input Voltage High</w:t>
            </w:r>
          </w:p>
        </w:tc>
        <w:tc>
          <w:tcPr>
            <w:tcW w:w="852" w:type="dxa"/>
            <w:shd w:val="clear" w:color="auto" w:fill="auto"/>
            <w:noWrap/>
            <w:vAlign w:val="center"/>
          </w:tcPr>
          <w:p w14:paraId="58F03B6F">
            <w:pPr>
              <w:spacing w:line="360" w:lineRule="exact"/>
              <w:jc w:val="center"/>
              <w:rPr>
                <w:rFonts w:ascii="ArialMT" w:hAnsi="ArialMT"/>
                <w:color w:val="000000"/>
                <w:szCs w:val="20"/>
              </w:rPr>
            </w:pPr>
          </w:p>
        </w:tc>
        <w:tc>
          <w:tcPr>
            <w:tcW w:w="850" w:type="dxa"/>
            <w:shd w:val="clear" w:color="auto" w:fill="auto"/>
            <w:noWrap/>
            <w:vAlign w:val="center"/>
          </w:tcPr>
          <w:p w14:paraId="10E68780">
            <w:pPr>
              <w:spacing w:line="360" w:lineRule="exact"/>
              <w:jc w:val="center"/>
              <w:rPr>
                <w:rFonts w:ascii="ArialMT" w:hAnsi="ArialMT"/>
                <w:color w:val="000000"/>
                <w:szCs w:val="20"/>
              </w:rPr>
            </w:pPr>
            <w:r>
              <w:rPr>
                <w:rFonts w:ascii="ArialMT" w:hAnsi="ArialMT"/>
                <w:color w:val="000000"/>
                <w:szCs w:val="20"/>
              </w:rPr>
              <w:t>2</w:t>
            </w:r>
          </w:p>
        </w:tc>
        <w:tc>
          <w:tcPr>
            <w:tcW w:w="1004" w:type="dxa"/>
            <w:shd w:val="clear" w:color="auto" w:fill="auto"/>
            <w:vAlign w:val="center"/>
          </w:tcPr>
          <w:p w14:paraId="7360B947">
            <w:pPr>
              <w:spacing w:line="360" w:lineRule="exact"/>
              <w:jc w:val="center"/>
              <w:rPr>
                <w:rFonts w:ascii="ArialMT" w:hAnsi="ArialMT"/>
                <w:color w:val="000000"/>
                <w:szCs w:val="20"/>
              </w:rPr>
            </w:pPr>
          </w:p>
        </w:tc>
        <w:tc>
          <w:tcPr>
            <w:tcW w:w="838" w:type="dxa"/>
            <w:shd w:val="clear" w:color="auto" w:fill="auto"/>
            <w:noWrap/>
            <w:vAlign w:val="center"/>
          </w:tcPr>
          <w:p w14:paraId="65890C92">
            <w:pPr>
              <w:spacing w:line="360" w:lineRule="exact"/>
              <w:jc w:val="center"/>
              <w:rPr>
                <w:rFonts w:ascii="ArialMT" w:hAnsi="ArialMT"/>
                <w:color w:val="000000"/>
                <w:szCs w:val="20"/>
              </w:rPr>
            </w:pPr>
            <w:r>
              <w:rPr>
                <w:rFonts w:ascii="ArialMT" w:hAnsi="ArialMT"/>
                <w:color w:val="000000"/>
                <w:szCs w:val="20"/>
              </w:rPr>
              <w:t>Vcc</w:t>
            </w:r>
          </w:p>
        </w:tc>
        <w:tc>
          <w:tcPr>
            <w:tcW w:w="708" w:type="dxa"/>
            <w:shd w:val="clear" w:color="auto" w:fill="auto"/>
            <w:noWrap/>
            <w:vAlign w:val="center"/>
          </w:tcPr>
          <w:p w14:paraId="232167B7">
            <w:pPr>
              <w:spacing w:line="360" w:lineRule="exact"/>
              <w:jc w:val="center"/>
              <w:rPr>
                <w:rFonts w:ascii="ArialMT" w:hAnsi="ArialMT"/>
                <w:color w:val="000000"/>
                <w:szCs w:val="20"/>
              </w:rPr>
            </w:pPr>
            <w:r>
              <w:rPr>
                <w:rFonts w:ascii="ArialMT" w:hAnsi="ArialMT"/>
                <w:color w:val="000000"/>
                <w:szCs w:val="20"/>
              </w:rPr>
              <w:t>V</w:t>
            </w:r>
          </w:p>
        </w:tc>
        <w:tc>
          <w:tcPr>
            <w:tcW w:w="1418" w:type="dxa"/>
            <w:vAlign w:val="center"/>
          </w:tcPr>
          <w:p w14:paraId="715FEF36">
            <w:pPr>
              <w:spacing w:line="360" w:lineRule="exact"/>
              <w:jc w:val="center"/>
              <w:rPr>
                <w:rFonts w:ascii="ArialMT" w:hAnsi="ArialMT"/>
                <w:color w:val="000000"/>
                <w:szCs w:val="20"/>
              </w:rPr>
            </w:pPr>
          </w:p>
        </w:tc>
      </w:tr>
      <w:tr w14:paraId="75FA47F2">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340" w:hRule="atLeast"/>
          <w:jc w:val="center"/>
        </w:trPr>
        <w:tc>
          <w:tcPr>
            <w:tcW w:w="2660" w:type="dxa"/>
            <w:shd w:val="clear" w:color="auto" w:fill="auto"/>
            <w:noWrap/>
            <w:vAlign w:val="center"/>
          </w:tcPr>
          <w:p w14:paraId="5F9C47CF">
            <w:pPr>
              <w:spacing w:line="360" w:lineRule="exact"/>
              <w:jc w:val="left"/>
              <w:rPr>
                <w:rFonts w:ascii="ArialMT" w:hAnsi="ArialMT"/>
                <w:color w:val="000000"/>
                <w:szCs w:val="20"/>
              </w:rPr>
            </w:pPr>
            <w:r>
              <w:rPr>
                <w:rFonts w:ascii="ArialMT" w:hAnsi="ArialMT"/>
                <w:color w:val="000000"/>
                <w:szCs w:val="20"/>
              </w:rPr>
              <w:t>Control Input Voltage Low</w:t>
            </w:r>
          </w:p>
        </w:tc>
        <w:tc>
          <w:tcPr>
            <w:tcW w:w="852" w:type="dxa"/>
            <w:shd w:val="clear" w:color="auto" w:fill="auto"/>
            <w:noWrap/>
            <w:vAlign w:val="center"/>
          </w:tcPr>
          <w:p w14:paraId="4D4E0CDF">
            <w:pPr>
              <w:spacing w:line="360" w:lineRule="exact"/>
              <w:jc w:val="center"/>
              <w:rPr>
                <w:rFonts w:ascii="ArialMT" w:hAnsi="ArialMT"/>
                <w:color w:val="000000"/>
                <w:szCs w:val="20"/>
              </w:rPr>
            </w:pPr>
          </w:p>
        </w:tc>
        <w:tc>
          <w:tcPr>
            <w:tcW w:w="850" w:type="dxa"/>
            <w:shd w:val="clear" w:color="auto" w:fill="auto"/>
            <w:noWrap/>
            <w:vAlign w:val="center"/>
          </w:tcPr>
          <w:p w14:paraId="11552468">
            <w:pPr>
              <w:spacing w:line="360" w:lineRule="exact"/>
              <w:jc w:val="center"/>
              <w:rPr>
                <w:rFonts w:ascii="ArialMT" w:hAnsi="ArialMT"/>
                <w:color w:val="000000"/>
                <w:szCs w:val="20"/>
              </w:rPr>
            </w:pPr>
            <w:r>
              <w:rPr>
                <w:rFonts w:ascii="ArialMT" w:hAnsi="ArialMT"/>
                <w:color w:val="000000"/>
                <w:szCs w:val="20"/>
              </w:rPr>
              <w:t>0</w:t>
            </w:r>
          </w:p>
        </w:tc>
        <w:tc>
          <w:tcPr>
            <w:tcW w:w="1004" w:type="dxa"/>
            <w:shd w:val="clear" w:color="auto" w:fill="auto"/>
            <w:vAlign w:val="center"/>
          </w:tcPr>
          <w:p w14:paraId="309E4B26">
            <w:pPr>
              <w:spacing w:line="360" w:lineRule="exact"/>
              <w:jc w:val="center"/>
              <w:rPr>
                <w:rFonts w:ascii="ArialMT" w:hAnsi="ArialMT"/>
                <w:color w:val="000000"/>
                <w:szCs w:val="20"/>
              </w:rPr>
            </w:pPr>
          </w:p>
        </w:tc>
        <w:tc>
          <w:tcPr>
            <w:tcW w:w="838" w:type="dxa"/>
            <w:shd w:val="clear" w:color="auto" w:fill="auto"/>
            <w:noWrap/>
            <w:vAlign w:val="center"/>
          </w:tcPr>
          <w:p w14:paraId="4872FA42">
            <w:pPr>
              <w:spacing w:line="360" w:lineRule="exact"/>
              <w:jc w:val="center"/>
              <w:rPr>
                <w:rFonts w:ascii="ArialMT" w:hAnsi="ArialMT"/>
                <w:color w:val="000000"/>
                <w:szCs w:val="20"/>
              </w:rPr>
            </w:pPr>
            <w:r>
              <w:rPr>
                <w:rFonts w:ascii="ArialMT" w:hAnsi="ArialMT"/>
                <w:color w:val="000000"/>
                <w:szCs w:val="20"/>
              </w:rPr>
              <w:t>0.8</w:t>
            </w:r>
          </w:p>
        </w:tc>
        <w:tc>
          <w:tcPr>
            <w:tcW w:w="708" w:type="dxa"/>
            <w:shd w:val="clear" w:color="auto" w:fill="auto"/>
            <w:noWrap/>
            <w:vAlign w:val="center"/>
          </w:tcPr>
          <w:p w14:paraId="34BE79A0">
            <w:pPr>
              <w:spacing w:line="360" w:lineRule="exact"/>
              <w:jc w:val="center"/>
              <w:rPr>
                <w:rFonts w:ascii="ArialMT" w:hAnsi="ArialMT"/>
                <w:color w:val="000000"/>
                <w:szCs w:val="20"/>
              </w:rPr>
            </w:pPr>
            <w:r>
              <w:rPr>
                <w:rFonts w:ascii="ArialMT" w:hAnsi="ArialMT"/>
                <w:color w:val="000000"/>
                <w:szCs w:val="20"/>
              </w:rPr>
              <w:t>V</w:t>
            </w:r>
          </w:p>
        </w:tc>
        <w:tc>
          <w:tcPr>
            <w:tcW w:w="1418" w:type="dxa"/>
            <w:vAlign w:val="center"/>
          </w:tcPr>
          <w:p w14:paraId="7A21740F">
            <w:pPr>
              <w:spacing w:line="360" w:lineRule="exact"/>
              <w:jc w:val="center"/>
              <w:rPr>
                <w:rFonts w:ascii="ArialMT" w:hAnsi="ArialMT"/>
                <w:color w:val="000000"/>
                <w:szCs w:val="20"/>
              </w:rPr>
            </w:pPr>
          </w:p>
        </w:tc>
      </w:tr>
      <w:tr w14:paraId="64D9DB47">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340" w:hRule="atLeast"/>
          <w:jc w:val="center"/>
        </w:trPr>
        <w:tc>
          <w:tcPr>
            <w:tcW w:w="2660" w:type="dxa"/>
            <w:shd w:val="clear" w:color="auto" w:fill="auto"/>
            <w:noWrap/>
            <w:vAlign w:val="center"/>
          </w:tcPr>
          <w:p w14:paraId="2023ADC3">
            <w:pPr>
              <w:spacing w:line="360" w:lineRule="exact"/>
              <w:jc w:val="left"/>
              <w:rPr>
                <w:rFonts w:ascii="ArialMT" w:hAnsi="ArialMT"/>
                <w:color w:val="000000"/>
                <w:szCs w:val="20"/>
              </w:rPr>
            </w:pPr>
            <w:r>
              <w:rPr>
                <w:rFonts w:ascii="ArialMT" w:hAnsi="ArialMT"/>
                <w:color w:val="000000"/>
                <w:szCs w:val="20"/>
              </w:rPr>
              <w:t>Link Distance (</w:t>
            </w:r>
            <w:r>
              <w:rPr>
                <w:rFonts w:hint="eastAsia" w:ascii="ArialMT" w:hAnsi="ArialMT"/>
                <w:color w:val="000000"/>
                <w:szCs w:val="20"/>
              </w:rPr>
              <w:t>S</w:t>
            </w:r>
            <w:r>
              <w:rPr>
                <w:rFonts w:ascii="ArialMT" w:hAnsi="ArialMT"/>
                <w:color w:val="000000"/>
                <w:szCs w:val="20"/>
              </w:rPr>
              <w:t>MF)</w:t>
            </w:r>
          </w:p>
        </w:tc>
        <w:tc>
          <w:tcPr>
            <w:tcW w:w="852" w:type="dxa"/>
            <w:shd w:val="clear" w:color="auto" w:fill="auto"/>
            <w:noWrap/>
            <w:vAlign w:val="center"/>
          </w:tcPr>
          <w:p w14:paraId="31C6B863">
            <w:pPr>
              <w:spacing w:line="360" w:lineRule="exact"/>
              <w:jc w:val="center"/>
              <w:rPr>
                <w:rFonts w:ascii="ArialMT" w:hAnsi="ArialMT"/>
                <w:color w:val="000000"/>
                <w:szCs w:val="20"/>
              </w:rPr>
            </w:pPr>
            <w:r>
              <w:rPr>
                <w:rFonts w:hint="eastAsia" w:ascii="ArialMT" w:hAnsi="ArialMT"/>
                <w:color w:val="000000"/>
                <w:szCs w:val="20"/>
              </w:rPr>
              <w:t>D</w:t>
            </w:r>
          </w:p>
        </w:tc>
        <w:tc>
          <w:tcPr>
            <w:tcW w:w="850" w:type="dxa"/>
            <w:shd w:val="clear" w:color="auto" w:fill="auto"/>
            <w:noWrap/>
            <w:vAlign w:val="center"/>
          </w:tcPr>
          <w:p w14:paraId="1070E0B7">
            <w:pPr>
              <w:spacing w:line="360" w:lineRule="exact"/>
              <w:jc w:val="center"/>
              <w:rPr>
                <w:rFonts w:ascii="ArialMT" w:hAnsi="ArialMT"/>
                <w:color w:val="000000"/>
                <w:szCs w:val="20"/>
              </w:rPr>
            </w:pPr>
          </w:p>
        </w:tc>
        <w:tc>
          <w:tcPr>
            <w:tcW w:w="1004" w:type="dxa"/>
            <w:shd w:val="clear" w:color="auto" w:fill="auto"/>
            <w:vAlign w:val="center"/>
          </w:tcPr>
          <w:p w14:paraId="239D8D9D">
            <w:pPr>
              <w:spacing w:line="360" w:lineRule="exact"/>
              <w:jc w:val="center"/>
              <w:rPr>
                <w:rFonts w:ascii="ArialMT" w:hAnsi="ArialMT"/>
                <w:color w:val="000000"/>
                <w:szCs w:val="20"/>
              </w:rPr>
            </w:pPr>
          </w:p>
        </w:tc>
        <w:tc>
          <w:tcPr>
            <w:tcW w:w="838" w:type="dxa"/>
            <w:shd w:val="clear" w:color="auto" w:fill="auto"/>
            <w:noWrap/>
            <w:vAlign w:val="center"/>
          </w:tcPr>
          <w:p w14:paraId="5E973275">
            <w:pPr>
              <w:spacing w:line="360" w:lineRule="exact"/>
              <w:jc w:val="center"/>
              <w:rPr>
                <w:rFonts w:ascii="ArialMT" w:hAnsi="ArialMT"/>
                <w:color w:val="000000"/>
                <w:szCs w:val="20"/>
              </w:rPr>
            </w:pPr>
            <w:r>
              <w:rPr>
                <w:rFonts w:hint="eastAsia" w:ascii="ArialMT" w:hAnsi="ArialMT"/>
                <w:color w:val="000000"/>
                <w:szCs w:val="20"/>
              </w:rPr>
              <w:t>80</w:t>
            </w:r>
          </w:p>
        </w:tc>
        <w:tc>
          <w:tcPr>
            <w:tcW w:w="708" w:type="dxa"/>
            <w:shd w:val="clear" w:color="auto" w:fill="auto"/>
            <w:noWrap/>
            <w:vAlign w:val="center"/>
          </w:tcPr>
          <w:p w14:paraId="3C7D18A0">
            <w:pPr>
              <w:spacing w:line="360" w:lineRule="exact"/>
              <w:jc w:val="center"/>
              <w:rPr>
                <w:rFonts w:ascii="ArialMT" w:hAnsi="ArialMT"/>
                <w:color w:val="000000"/>
                <w:szCs w:val="20"/>
              </w:rPr>
            </w:pPr>
            <w:r>
              <w:rPr>
                <w:rFonts w:hint="eastAsia" w:ascii="ArialMT" w:hAnsi="ArialMT"/>
                <w:color w:val="000000"/>
                <w:szCs w:val="20"/>
              </w:rPr>
              <w:t>k</w:t>
            </w:r>
            <w:r>
              <w:rPr>
                <w:rFonts w:ascii="ArialMT" w:hAnsi="ArialMT"/>
                <w:color w:val="000000"/>
                <w:szCs w:val="20"/>
              </w:rPr>
              <w:t>m</w:t>
            </w:r>
          </w:p>
        </w:tc>
        <w:tc>
          <w:tcPr>
            <w:tcW w:w="1418" w:type="dxa"/>
            <w:vAlign w:val="center"/>
          </w:tcPr>
          <w:p w14:paraId="64AD25C5">
            <w:pPr>
              <w:spacing w:line="360" w:lineRule="exact"/>
              <w:jc w:val="center"/>
              <w:rPr>
                <w:rFonts w:ascii="ArialMT" w:hAnsi="ArialMT"/>
                <w:color w:val="000000"/>
                <w:szCs w:val="20"/>
              </w:rPr>
            </w:pPr>
            <w:r>
              <w:rPr>
                <w:rFonts w:hint="eastAsia" w:ascii="ArialMT" w:hAnsi="ArialMT"/>
                <w:color w:val="000000"/>
                <w:szCs w:val="20"/>
              </w:rPr>
              <w:t>1</w:t>
            </w:r>
          </w:p>
        </w:tc>
      </w:tr>
    </w:tbl>
    <w:p w14:paraId="33C41D99">
      <w:pPr>
        <w:spacing w:before="156" w:beforeLines="50"/>
        <w:rPr>
          <w:rFonts w:ascii="ArialMT" w:hAnsi="ArialMT" w:eastAsia="微软雅黑" w:cs="Arial"/>
          <w:bCs/>
        </w:rPr>
      </w:pPr>
      <w:r>
        <w:rPr>
          <w:rFonts w:ascii="ArialMT" w:hAnsi="ArialMT" w:eastAsia="微软雅黑" w:cs="Arial"/>
          <w:bCs/>
        </w:rPr>
        <w:t>Notes:</w:t>
      </w:r>
    </w:p>
    <w:p w14:paraId="37EDF76C">
      <w:pPr>
        <w:widowControl/>
        <w:spacing w:line="240" w:lineRule="exact"/>
        <w:jc w:val="left"/>
        <w:rPr>
          <w:rFonts w:ascii="ArialMT" w:hAnsi="ArialMT" w:eastAsia="微软雅黑" w:cs="Arial"/>
          <w:bCs/>
        </w:rPr>
      </w:pPr>
      <w:r>
        <w:rPr>
          <w:rFonts w:ascii="ArialMT" w:hAnsi="ArialMT" w:eastAsia="微软雅黑" w:cs="Arial"/>
          <w:bCs/>
          <w:sz w:val="20"/>
          <w:szCs w:val="20"/>
        </w:rPr>
        <w:t xml:space="preserve">1. </w:t>
      </w:r>
      <w:r>
        <w:rPr>
          <w:rFonts w:ascii="ArialMT" w:hAnsi="ArialMT" w:eastAsia="微软雅黑" w:cs="Arial"/>
          <w:bCs/>
        </w:rPr>
        <w:t>Depending on actual fiber loss/km (link distance specified is for fiber insertion loss of 0.</w:t>
      </w:r>
      <w:r>
        <w:rPr>
          <w:rFonts w:hint="eastAsia" w:ascii="ArialMT" w:hAnsi="ArialMT" w:eastAsia="微软雅黑" w:cs="Arial"/>
          <w:bCs/>
        </w:rPr>
        <w:t>35</w:t>
      </w:r>
      <w:r>
        <w:rPr>
          <w:rFonts w:ascii="ArialMT" w:hAnsi="ArialMT" w:eastAsia="微软雅黑" w:cs="Arial"/>
          <w:bCs/>
        </w:rPr>
        <w:t>dB/km)</w:t>
      </w:r>
    </w:p>
    <w:p w14:paraId="47AA6EF2">
      <w:pPr>
        <w:spacing w:before="156" w:beforeLines="50" w:line="360" w:lineRule="auto"/>
        <w:rPr>
          <w:rFonts w:ascii="Arial" w:hAnsi="Arial" w:eastAsia="微软雅黑" w:cs="Arial"/>
          <w:b/>
          <w:bCs/>
          <w:color w:val="0070C0"/>
          <w:szCs w:val="21"/>
        </w:rPr>
      </w:pPr>
      <w:r>
        <w:rPr>
          <w:rFonts w:hint="eastAsia" w:ascii="Times New Roman" w:hAnsi="Times New Roman" w:eastAsia="微软雅黑"/>
          <w:b/>
          <w:bCs/>
          <w:color w:val="0070C0"/>
          <w:sz w:val="28"/>
        </w:rPr>
        <w:t>III</w:t>
      </w:r>
      <w:r>
        <w:rPr>
          <w:rFonts w:ascii="Arial" w:hAnsi="Arial" w:eastAsia="微软雅黑" w:cs="Arial"/>
          <w:b/>
          <w:bCs/>
          <w:color w:val="0070C0"/>
          <w:sz w:val="28"/>
        </w:rPr>
        <w:t>. General Description</w:t>
      </w:r>
    </w:p>
    <w:p w14:paraId="56ED313F">
      <w:pPr>
        <w:pStyle w:val="11"/>
        <w:tabs>
          <w:tab w:val="clear" w:pos="1440"/>
        </w:tabs>
        <w:spacing w:before="0" w:after="0" w:line="280" w:lineRule="exact"/>
        <w:jc w:val="both"/>
        <w:rPr>
          <w:rFonts w:ascii="Times New Roman" w:hAnsi="Times New Roman" w:eastAsia="微软雅黑" w:cs="Times New Roman"/>
          <w:b/>
          <w:bCs/>
          <w:color w:val="0070C0"/>
          <w:sz w:val="28"/>
        </w:rPr>
      </w:pPr>
      <w:r>
        <w:rPr>
          <w:rFonts w:hint="eastAsia" w:ascii="ArialMT" w:hAnsi="ArialMT" w:eastAsia="微软雅黑" w:cs="微软雅黑"/>
          <w:i w:val="0"/>
          <w:iCs w:val="0"/>
          <w:color w:val="auto"/>
          <w:sz w:val="21"/>
          <w:szCs w:val="21"/>
          <w:lang w:eastAsia="zh-CN"/>
        </w:rPr>
        <w:t xml:space="preserve">JH-100G-QSFP28-ZR4 </w:t>
      </w:r>
      <w:r>
        <w:rPr>
          <w:rFonts w:ascii="ArialMT" w:hAnsi="ArialMT" w:eastAsia="微软雅黑" w:cs="微软雅黑"/>
          <w:i w:val="0"/>
          <w:iCs w:val="0"/>
          <w:color w:val="auto"/>
          <w:sz w:val="21"/>
          <w:szCs w:val="21"/>
          <w:lang w:eastAsia="zh-CN"/>
        </w:rPr>
        <w:t>is designed for 80km optical communication applications. This module</w:t>
      </w:r>
      <w:r>
        <w:rPr>
          <w:rFonts w:ascii="ArialMT" w:hAnsi="ArialMT" w:eastAsia="微软雅黑" w:cs="微软雅黑"/>
          <w:i w:val="0"/>
          <w:iCs w:val="0"/>
          <w:color w:val="auto"/>
          <w:sz w:val="21"/>
          <w:szCs w:val="21"/>
          <w:lang w:eastAsia="zh-CN"/>
        </w:rPr>
        <w:cr/>
      </w:r>
      <w:r>
        <w:rPr>
          <w:rFonts w:ascii="ArialMT" w:hAnsi="ArialMT" w:eastAsia="微软雅黑" w:cs="微软雅黑"/>
          <w:i w:val="0"/>
          <w:iCs w:val="0"/>
          <w:color w:val="auto"/>
          <w:sz w:val="21"/>
          <w:szCs w:val="21"/>
          <w:lang w:eastAsia="zh-CN"/>
        </w:rPr>
        <w:t>contains</w:t>
      </w:r>
      <w:r>
        <w:rPr>
          <w:rFonts w:hint="eastAsia" w:ascii="ArialMT" w:hAnsi="ArialMT" w:eastAsia="微软雅黑" w:cs="微软雅黑"/>
          <w:i w:val="0"/>
          <w:iCs w:val="0"/>
          <w:color w:val="auto"/>
          <w:sz w:val="21"/>
          <w:szCs w:val="21"/>
          <w:lang w:eastAsia="zh-CN"/>
        </w:rPr>
        <w:t xml:space="preserve"> </w:t>
      </w:r>
      <w:r>
        <w:rPr>
          <w:rFonts w:ascii="ArialMT" w:hAnsi="ArialMT" w:eastAsia="微软雅黑" w:cs="微软雅黑"/>
          <w:i w:val="0"/>
          <w:iCs w:val="0"/>
          <w:color w:val="auto"/>
          <w:sz w:val="21"/>
          <w:szCs w:val="21"/>
          <w:lang w:eastAsia="zh-CN"/>
        </w:rPr>
        <w:t>4-lane optical transmitter, 4-lane optical receiver and module management block including 2 wireserial</w:t>
      </w:r>
      <w:r>
        <w:rPr>
          <w:rFonts w:hint="eastAsia" w:ascii="ArialMT" w:hAnsi="ArialMT" w:eastAsia="微软雅黑" w:cs="微软雅黑"/>
          <w:i w:val="0"/>
          <w:iCs w:val="0"/>
          <w:color w:val="auto"/>
          <w:sz w:val="21"/>
          <w:szCs w:val="21"/>
          <w:lang w:eastAsia="zh-CN"/>
        </w:rPr>
        <w:t xml:space="preserve"> </w:t>
      </w:r>
      <w:r>
        <w:rPr>
          <w:rFonts w:ascii="ArialMT" w:hAnsi="ArialMT" w:eastAsia="微软雅黑" w:cs="微软雅黑"/>
          <w:i w:val="0"/>
          <w:iCs w:val="0"/>
          <w:color w:val="auto"/>
          <w:sz w:val="21"/>
          <w:szCs w:val="21"/>
          <w:lang w:eastAsia="zh-CN"/>
        </w:rPr>
        <w:t>inter- face. The optical signals are multiplexed to a single-mode fiber through an industry standard LC</w:t>
      </w:r>
      <w:r>
        <w:rPr>
          <w:rFonts w:hint="eastAsia" w:ascii="ArialMT" w:hAnsi="ArialMT" w:eastAsia="微软雅黑" w:cs="微软雅黑"/>
          <w:i w:val="0"/>
          <w:iCs w:val="0"/>
          <w:color w:val="auto"/>
          <w:sz w:val="21"/>
          <w:szCs w:val="21"/>
          <w:lang w:eastAsia="zh-CN"/>
        </w:rPr>
        <w:t xml:space="preserve"> </w:t>
      </w:r>
      <w:r>
        <w:rPr>
          <w:rFonts w:ascii="ArialMT" w:hAnsi="ArialMT" w:eastAsia="微软雅黑" w:cs="微软雅黑"/>
          <w:i w:val="0"/>
          <w:iCs w:val="0"/>
          <w:color w:val="auto"/>
          <w:sz w:val="21"/>
          <w:szCs w:val="21"/>
          <w:lang w:eastAsia="zh-CN"/>
        </w:rPr>
        <w:t>connector. A block diagram is shown in Figure 1</w:t>
      </w:r>
    </w:p>
    <w:p w14:paraId="6538D8EE">
      <w:pPr>
        <w:rPr>
          <w:rFonts w:ascii="Times New Roman" w:hAnsi="Times New Roman" w:eastAsia="微软雅黑"/>
          <w:b/>
          <w:bCs/>
          <w:color w:val="0070C0"/>
          <w:sz w:val="28"/>
        </w:rPr>
      </w:pPr>
      <w:r>
        <w:rPr>
          <w:rFonts w:hint="eastAsia" w:ascii="Arial" w:hAnsi="Arial" w:eastAsia="微软雅黑" w:cs="Arial"/>
          <w:b/>
          <w:bCs/>
          <w:color w:val="0070C0"/>
          <w:sz w:val="28"/>
        </w:rPr>
        <w:t>ModSeIL</w:t>
      </w:r>
    </w:p>
    <w:p w14:paraId="0715A6E2">
      <w:pPr>
        <w:rPr>
          <w:rFonts w:ascii="ArialMT" w:hAnsi="ArialMT" w:eastAsia="微软雅黑" w:cs="微软雅黑"/>
          <w:szCs w:val="21"/>
        </w:rPr>
      </w:pPr>
      <w:r>
        <w:rPr>
          <w:rFonts w:ascii="ArialMT" w:hAnsi="ArialMT" w:eastAsia="微软雅黑" w:cs="微软雅黑"/>
          <w:szCs w:val="21"/>
        </w:rPr>
        <w:t xml:space="preserve">The ModSelL is an input pin. When held low by the host, the module responds to 2-wire serial communication commands. The ModSelL allows the use of multiple modules on a single 2-wire interface bus. When the ModSelL is "High", the module shall not respond to or acknowledge any 2-wire interface communication from the host. ModSelL signal input node shall be biased to the "High" state in the module. </w:t>
      </w:r>
    </w:p>
    <w:p w14:paraId="4A530C2C">
      <w:pPr>
        <w:spacing w:before="156" w:beforeLines="50"/>
        <w:rPr>
          <w:rFonts w:ascii="Times New Roman" w:hAnsi="Times New Roman" w:eastAsia="微软雅黑"/>
          <w:b/>
          <w:bCs/>
          <w:color w:val="0070C0"/>
          <w:sz w:val="28"/>
        </w:rPr>
      </w:pPr>
      <w:r>
        <w:rPr>
          <w:rFonts w:ascii="ArialMT" w:hAnsi="ArialMT" w:eastAsia="微软雅黑" w:cs="微软雅黑"/>
          <w:szCs w:val="21"/>
        </w:rPr>
        <w:t>In order to avoid conflicts, the host system shall not attempt 2-wire interface communications within the ModSelL de-assert time after any modules are deselected. Similarly, the host shall wait at least for the period of the ModSelL assert time before communicating with the newly selected module. The assertion and de-asserting periods of different modules may overlap as long as the above timing requirements are met.</w:t>
      </w:r>
    </w:p>
    <w:p w14:paraId="51E21C5E">
      <w:pPr>
        <w:rPr>
          <w:rFonts w:ascii="Arial" w:hAnsi="Arial" w:eastAsia="微软雅黑" w:cs="Arial"/>
          <w:b/>
          <w:bCs/>
          <w:color w:val="0070C0"/>
          <w:sz w:val="28"/>
        </w:rPr>
      </w:pPr>
    </w:p>
    <w:p w14:paraId="109868AD">
      <w:pPr>
        <w:rPr>
          <w:rFonts w:ascii="Arial" w:hAnsi="Arial" w:eastAsia="微软雅黑" w:cs="Arial"/>
          <w:b/>
          <w:bCs/>
          <w:color w:val="0070C0"/>
          <w:sz w:val="28"/>
        </w:rPr>
      </w:pPr>
    </w:p>
    <w:p w14:paraId="5ACD6F74">
      <w:pPr>
        <w:rPr>
          <w:rFonts w:ascii="Arial" w:hAnsi="Arial" w:eastAsia="微软雅黑" w:cs="Arial"/>
          <w:b/>
          <w:bCs/>
          <w:color w:val="0070C0"/>
          <w:sz w:val="28"/>
        </w:rPr>
      </w:pPr>
    </w:p>
    <w:p w14:paraId="0FFC077F">
      <w:pPr>
        <w:rPr>
          <w:rFonts w:ascii="Arial" w:hAnsi="Arial" w:eastAsia="微软雅黑" w:cs="Arial"/>
          <w:b/>
          <w:bCs/>
          <w:color w:val="0070C0"/>
          <w:sz w:val="28"/>
        </w:rPr>
      </w:pPr>
    </w:p>
    <w:p w14:paraId="00B404CD">
      <w:pPr>
        <w:rPr>
          <w:rFonts w:ascii="Times New Roman" w:hAnsi="Times New Roman" w:eastAsia="微软雅黑"/>
          <w:b/>
          <w:bCs/>
          <w:color w:val="0070C0"/>
          <w:sz w:val="28"/>
        </w:rPr>
      </w:pPr>
      <w:r>
        <w:rPr>
          <w:rFonts w:ascii="Arial" w:hAnsi="Arial" w:eastAsia="微软雅黑" w:cs="Arial"/>
          <w:b/>
          <w:bCs/>
          <w:color w:val="0070C0"/>
          <w:sz w:val="28"/>
        </w:rPr>
        <w:t>Transceiver Block Diagrams</w:t>
      </w:r>
    </w:p>
    <w:p w14:paraId="31ABB6D3">
      <w:pPr>
        <w:spacing w:line="360" w:lineRule="auto"/>
        <w:rPr>
          <w:rFonts w:ascii="Times New Roman" w:hAnsi="Times New Roman" w:eastAsia="微软雅黑"/>
          <w:b/>
          <w:bCs/>
          <w:color w:val="0070C0"/>
          <w:sz w:val="28"/>
        </w:rPr>
      </w:pPr>
      <w:r>
        <w:rPr>
          <w:rFonts w:ascii="Times New Roman" w:hAnsi="Times New Roman" w:eastAsia="微软雅黑"/>
          <w:b/>
          <w:bCs/>
          <w:color w:val="0070C0"/>
          <w:sz w:val="28"/>
        </w:rPr>
        <w:drawing>
          <wp:inline distT="0" distB="0" distL="0" distR="0">
            <wp:extent cx="5274310" cy="288544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274310" cy="2885440"/>
                    </a:xfrm>
                    <a:prstGeom prst="rect">
                      <a:avLst/>
                    </a:prstGeom>
                  </pic:spPr>
                </pic:pic>
              </a:graphicData>
            </a:graphic>
          </wp:inline>
        </w:drawing>
      </w:r>
    </w:p>
    <w:p w14:paraId="54DFA82D">
      <w:pPr>
        <w:spacing w:line="360" w:lineRule="auto"/>
        <w:jc w:val="center"/>
        <w:rPr>
          <w:rFonts w:ascii="ArialMT" w:hAnsi="ArialMT" w:eastAsia="微软雅黑" w:cs="Arial"/>
          <w:b/>
          <w:bCs/>
          <w:color w:val="7F7F7F"/>
          <w:szCs w:val="21"/>
        </w:rPr>
      </w:pPr>
      <w:r>
        <w:rPr>
          <w:rFonts w:ascii="ArialMT" w:hAnsi="ArialMT" w:eastAsia="微软雅黑" w:cs="Arial"/>
          <w:b/>
          <w:bCs/>
          <w:color w:val="7F7F7F"/>
          <w:szCs w:val="21"/>
        </w:rPr>
        <w:t>Figure1. Transceiver Block Diagram</w:t>
      </w:r>
    </w:p>
    <w:p w14:paraId="597FB926">
      <w:pPr>
        <w:rPr>
          <w:rFonts w:ascii="Times New Roman" w:hAnsi="Times New Roman" w:eastAsia="微软雅黑"/>
          <w:b/>
          <w:bCs/>
          <w:color w:val="0070C0"/>
          <w:sz w:val="28"/>
        </w:rPr>
      </w:pPr>
      <w:r>
        <w:rPr>
          <w:rFonts w:hint="eastAsia" w:ascii="Arial" w:hAnsi="Arial" w:eastAsia="微软雅黑" w:cs="Arial"/>
          <w:b/>
          <w:bCs/>
          <w:color w:val="0070C0"/>
          <w:sz w:val="28"/>
        </w:rPr>
        <w:t>ResetL:</w:t>
      </w:r>
    </w:p>
    <w:p w14:paraId="7A60AFD8">
      <w:pPr>
        <w:rPr>
          <w:rFonts w:ascii="ArialMT" w:hAnsi="ArialMT" w:eastAsia="微软雅黑"/>
          <w:bCs/>
          <w:szCs w:val="21"/>
        </w:rPr>
      </w:pPr>
      <w:r>
        <w:rPr>
          <w:rFonts w:ascii="ArialMT" w:hAnsi="ArialMT" w:eastAsia="微软雅黑"/>
          <w:bCs/>
          <w:szCs w:val="21"/>
        </w:rPr>
        <w:t>The ResetL pin shall be pulled to Vcc in the module. A low level on the ResetL pin for longer than the minimum pulse length (t_Reset_init) initiates a complete module reset, returning all user module settings to their default state. Module Reset Assert Time (t_init) starts on the rising edge after the low level on the ResetL pin is released. During the execution of a reset (t_init) the host shall disregard all status bits until the module indicates a completion of the reset interrupt. The module indicates this by asserting "low" an IntL signal with the</w:t>
      </w:r>
      <w:r>
        <w:rPr>
          <w:rFonts w:hint="eastAsia" w:ascii="ArialMT" w:hAnsi="ArialMT" w:eastAsia="微软雅黑"/>
          <w:bCs/>
          <w:szCs w:val="21"/>
        </w:rPr>
        <w:t xml:space="preserve"> </w:t>
      </w:r>
      <w:r>
        <w:rPr>
          <w:rFonts w:ascii="ArialMT" w:hAnsi="ArialMT" w:eastAsia="微软雅黑"/>
          <w:bCs/>
          <w:szCs w:val="21"/>
        </w:rPr>
        <w:t>Data</w:t>
      </w:r>
      <w:r>
        <w:rPr>
          <w:rFonts w:hint="eastAsia" w:ascii="ArialMT" w:hAnsi="ArialMT" w:eastAsia="微软雅黑"/>
          <w:bCs/>
          <w:szCs w:val="21"/>
        </w:rPr>
        <w:t xml:space="preserve"> </w:t>
      </w:r>
      <w:r>
        <w:rPr>
          <w:rFonts w:ascii="ArialMT" w:hAnsi="ArialMT" w:eastAsia="微软雅黑"/>
          <w:bCs/>
          <w:szCs w:val="21"/>
        </w:rPr>
        <w:t>Not_Ready bit negated. Note that on power up (including hot insertion) the module should post this completion of reset interrupt without requiring a reset.</w:t>
      </w:r>
    </w:p>
    <w:p w14:paraId="05C5BCEE">
      <w:pPr>
        <w:rPr>
          <w:rFonts w:ascii="Times New Roman" w:hAnsi="Times New Roman" w:eastAsia="微软雅黑"/>
          <w:b/>
          <w:bCs/>
          <w:color w:val="0070C0"/>
          <w:sz w:val="28"/>
        </w:rPr>
      </w:pPr>
      <w:r>
        <w:rPr>
          <w:rFonts w:hint="eastAsia" w:ascii="Arial" w:hAnsi="Arial" w:eastAsia="微软雅黑" w:cs="Arial"/>
          <w:b/>
          <w:bCs/>
          <w:color w:val="0070C0"/>
          <w:sz w:val="28"/>
        </w:rPr>
        <w:t>LPMode:</w:t>
      </w:r>
    </w:p>
    <w:p w14:paraId="6908322C">
      <w:pPr>
        <w:rPr>
          <w:rFonts w:ascii="ArialMT" w:hAnsi="ArialMT" w:eastAsia="微软雅黑"/>
          <w:bCs/>
          <w:szCs w:val="21"/>
        </w:rPr>
      </w:pPr>
      <w:r>
        <w:rPr>
          <w:rFonts w:ascii="ArialMT" w:hAnsi="ArialMT" w:eastAsia="微软雅黑"/>
          <w:bCs/>
          <w:szCs w:val="21"/>
        </w:rPr>
        <w:t>LPMode: The LPMode pin shall be pulled up to Vcc in the module. The pin is a hardware control used to put modules into a low power mode when high. By using the LPMode pin and a combination of the Power override, Power_set and High_Power_Class_Enable software control bits (Address A0h, byte 93 bits 0,1,2).</w:t>
      </w:r>
    </w:p>
    <w:p w14:paraId="3E65741A">
      <w:pPr>
        <w:rPr>
          <w:rFonts w:ascii="Times New Roman" w:hAnsi="Times New Roman" w:eastAsia="微软雅黑"/>
          <w:b/>
          <w:bCs/>
          <w:color w:val="0070C0"/>
          <w:sz w:val="28"/>
        </w:rPr>
      </w:pPr>
      <w:r>
        <w:rPr>
          <w:rFonts w:hint="eastAsia" w:ascii="Arial" w:hAnsi="Arial" w:eastAsia="微软雅黑" w:cs="Arial"/>
          <w:b/>
          <w:bCs/>
          <w:color w:val="0070C0"/>
          <w:sz w:val="28"/>
        </w:rPr>
        <w:t>ModPrsL:</w:t>
      </w:r>
    </w:p>
    <w:p w14:paraId="4C6FD72A">
      <w:pPr>
        <w:rPr>
          <w:rFonts w:ascii="ArialMT" w:hAnsi="ArialMT" w:eastAsia="微软雅黑"/>
          <w:bCs/>
          <w:szCs w:val="21"/>
        </w:rPr>
      </w:pPr>
      <w:r>
        <w:rPr>
          <w:rFonts w:ascii="ArialMT" w:hAnsi="ArialMT" w:eastAsia="微软雅黑"/>
          <w:bCs/>
          <w:szCs w:val="21"/>
        </w:rPr>
        <w:t>ModPrsL is pulled up to Vcc_Host on the host board and grounded in the module. The ModPrsL is asserted "Low" when inserted and deasserted "High" when the module is physically absent from the host connector.</w:t>
      </w:r>
    </w:p>
    <w:p w14:paraId="4B3B44C0">
      <w:pPr>
        <w:rPr>
          <w:rFonts w:ascii="Times New Roman" w:hAnsi="Times New Roman" w:eastAsia="微软雅黑"/>
          <w:b/>
          <w:bCs/>
          <w:color w:val="0070C0"/>
          <w:sz w:val="28"/>
        </w:rPr>
      </w:pPr>
      <w:r>
        <w:rPr>
          <w:rFonts w:hint="eastAsia" w:ascii="Arial" w:hAnsi="Arial" w:eastAsia="微软雅黑" w:cs="Arial"/>
          <w:b/>
          <w:bCs/>
          <w:color w:val="0070C0"/>
          <w:sz w:val="28"/>
        </w:rPr>
        <w:t>IntL:</w:t>
      </w:r>
    </w:p>
    <w:p w14:paraId="1BE74B43">
      <w:pPr>
        <w:rPr>
          <w:rFonts w:ascii="Times New Roman" w:hAnsi="Times New Roman" w:eastAsia="微软雅黑"/>
          <w:b/>
          <w:bCs/>
          <w:color w:val="0070C0"/>
          <w:sz w:val="28"/>
        </w:rPr>
      </w:pPr>
      <w:r>
        <w:rPr>
          <w:rFonts w:ascii="ArialMT" w:hAnsi="ArialMT" w:eastAsia="微软雅黑"/>
          <w:bCs/>
          <w:szCs w:val="21"/>
        </w:rPr>
        <w:t>IntL is an output pin. When IntL is "Low", it indicates a possible module operational fault or a status critical to the host system. The host identifies the source of the interrupt using the 2-wire serial interface. The IntL pin is an open collector output and shall be pulled to host supply voltage on the host board. The INTL pin is deasserted "High" after completion of reset, when byte 2 bit 0 (Data Not Ready) is read with a value of '0' and the flag field is read .</w:t>
      </w:r>
    </w:p>
    <w:p w14:paraId="72E83503">
      <w:pPr>
        <w:spacing w:before="156" w:beforeLines="50" w:line="360" w:lineRule="auto"/>
        <w:rPr>
          <w:rFonts w:ascii="Arial" w:hAnsi="Arial" w:eastAsia="微软雅黑" w:cs="Arial"/>
          <w:b/>
          <w:bCs/>
          <w:color w:val="0070C0"/>
          <w:sz w:val="28"/>
        </w:rPr>
      </w:pPr>
      <w:r>
        <w:rPr>
          <w:rFonts w:hint="eastAsia" w:ascii="Times New Roman" w:hAnsi="Times New Roman" w:eastAsia="微软雅黑"/>
          <w:b/>
          <w:bCs/>
          <w:color w:val="0070C0"/>
          <w:sz w:val="28"/>
        </w:rPr>
        <w:t>IV</w:t>
      </w:r>
      <w:r>
        <w:rPr>
          <w:rFonts w:ascii="Arial" w:hAnsi="Arial" w:eastAsia="微软雅黑" w:cs="Arial"/>
          <w:b/>
          <w:bCs/>
          <w:color w:val="0070C0"/>
          <w:sz w:val="28"/>
        </w:rPr>
        <w:t>. Pin Assignment and Pin Description</w:t>
      </w:r>
    </w:p>
    <w:p w14:paraId="073F58AB">
      <w:pPr>
        <w:jc w:val="center"/>
        <w:rPr>
          <w:szCs w:val="21"/>
        </w:rPr>
      </w:pPr>
      <w:r>
        <w:rPr>
          <w:szCs w:val="21"/>
        </w:rPr>
        <w:drawing>
          <wp:inline distT="0" distB="0" distL="0" distR="0">
            <wp:extent cx="5388610" cy="2978150"/>
            <wp:effectExtent l="0" t="0" r="2540" b="0"/>
            <wp:docPr id="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388610" cy="2978150"/>
                    </a:xfrm>
                    <a:prstGeom prst="rect">
                      <a:avLst/>
                    </a:prstGeom>
                    <a:noFill/>
                    <a:ln>
                      <a:noFill/>
                    </a:ln>
                  </pic:spPr>
                </pic:pic>
              </a:graphicData>
            </a:graphic>
          </wp:inline>
        </w:drawing>
      </w:r>
    </w:p>
    <w:p w14:paraId="3E482039">
      <w:pPr>
        <w:jc w:val="center"/>
        <w:rPr>
          <w:b/>
          <w:bCs/>
          <w:sz w:val="24"/>
        </w:rPr>
      </w:pPr>
      <w:r>
        <mc:AlternateContent>
          <mc:Choice Requires="wps">
            <w:drawing>
              <wp:anchor distT="0" distB="0" distL="114300" distR="114300" simplePos="0" relativeHeight="251662336" behindDoc="0" locked="0" layoutInCell="1" allowOverlap="1">
                <wp:simplePos x="0" y="0"/>
                <wp:positionH relativeFrom="column">
                  <wp:posOffset>411480</wp:posOffset>
                </wp:positionH>
                <wp:positionV relativeFrom="paragraph">
                  <wp:posOffset>76835</wp:posOffset>
                </wp:positionV>
                <wp:extent cx="4661535" cy="266700"/>
                <wp:effectExtent l="0" t="0" r="0" b="0"/>
                <wp:wrapNone/>
                <wp:docPr id="12" name="文本框 12"/>
                <wp:cNvGraphicFramePr/>
                <a:graphic xmlns:a="http://schemas.openxmlformats.org/drawingml/2006/main">
                  <a:graphicData uri="http://schemas.microsoft.com/office/word/2010/wordprocessingShape">
                    <wps:wsp>
                      <wps:cNvSpPr txBox="1">
                        <a:spLocks noChangeArrowheads="1"/>
                      </wps:cNvSpPr>
                      <wps:spPr bwMode="auto">
                        <a:xfrm>
                          <a:off x="0" y="0"/>
                          <a:ext cx="4661535" cy="266700"/>
                        </a:xfrm>
                        <a:prstGeom prst="rect">
                          <a:avLst/>
                        </a:prstGeom>
                        <a:noFill/>
                        <a:ln>
                          <a:noFill/>
                        </a:ln>
                      </wps:spPr>
                      <wps:txbx>
                        <w:txbxContent>
                          <w:p w14:paraId="724043F4">
                            <w:pPr>
                              <w:jc w:val="center"/>
                              <w:rPr>
                                <w:rFonts w:ascii="Arial" w:hAnsi="Arial" w:eastAsia="微软雅黑" w:cs="Arial"/>
                                <w:b/>
                                <w:bCs/>
                                <w:color w:val="7F7F7F"/>
                                <w:szCs w:val="21"/>
                              </w:rPr>
                            </w:pPr>
                            <w:r>
                              <w:rPr>
                                <w:rFonts w:ascii="ArialMT" w:hAnsi="ArialMT" w:eastAsia="微软雅黑" w:cs="Arial"/>
                                <w:b/>
                                <w:bCs/>
                                <w:color w:val="7F7F7F"/>
                                <w:szCs w:val="21"/>
                              </w:rPr>
                              <w:t xml:space="preserve">Figure2. Diagram of host board connector block pin numbers and </w:t>
                            </w:r>
                            <w:r>
                              <w:rPr>
                                <w:rFonts w:ascii="Arial" w:hAnsi="Arial" w:eastAsia="微软雅黑" w:cs="Arial"/>
                                <w:b/>
                                <w:bCs/>
                                <w:color w:val="7F7F7F"/>
                                <w:szCs w:val="21"/>
                              </w:rPr>
                              <w:t>names</w:t>
                            </w:r>
                          </w:p>
                          <w:p w14:paraId="23B55896">
                            <w:pPr>
                              <w:jc w:val="center"/>
                              <w:rPr>
                                <w:b/>
                                <w:bCs/>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2.4pt;margin-top:6.05pt;height:21pt;width:367.05pt;z-index:251662336;mso-width-relative:page;mso-height-relative:page;" filled="f" stroked="f" coordsize="21600,21600" o:gfxdata="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YL8UFNYAAAAIAQAADwAA&#10;AAAAAAABACAAAAAiAAAAZHJzL2Rvd25yZXYueG1sUEsBAhQAFAAAAAgAh07iQE4LgKoYAgAAFwQA&#10;AA4AAAAAAAAAAQAgAAAAJQEAAGRycy9lMm9Eb2MueG1sUEsFBgAAAAAGAAYAWQEAAK8FAAAAAA==&#10;">
                <v:fill on="f" focussize="0,0"/>
                <v:stroke on="f"/>
                <v:imagedata o:title=""/>
                <o:lock v:ext="edit" aspectratio="f"/>
                <v:textbox>
                  <w:txbxContent>
                    <w:p w14:paraId="724043F4">
                      <w:pPr>
                        <w:jc w:val="center"/>
                        <w:rPr>
                          <w:rFonts w:ascii="Arial" w:hAnsi="Arial" w:eastAsia="微软雅黑" w:cs="Arial"/>
                          <w:b/>
                          <w:bCs/>
                          <w:color w:val="7F7F7F"/>
                          <w:szCs w:val="21"/>
                        </w:rPr>
                      </w:pPr>
                      <w:r>
                        <w:rPr>
                          <w:rFonts w:ascii="ArialMT" w:hAnsi="ArialMT" w:eastAsia="微软雅黑" w:cs="Arial"/>
                          <w:b/>
                          <w:bCs/>
                          <w:color w:val="7F7F7F"/>
                          <w:szCs w:val="21"/>
                        </w:rPr>
                        <w:t xml:space="preserve">Figure2. Diagram of host board connector block pin numbers and </w:t>
                      </w:r>
                      <w:r>
                        <w:rPr>
                          <w:rFonts w:ascii="Arial" w:hAnsi="Arial" w:eastAsia="微软雅黑" w:cs="Arial"/>
                          <w:b/>
                          <w:bCs/>
                          <w:color w:val="7F7F7F"/>
                          <w:szCs w:val="21"/>
                        </w:rPr>
                        <w:t>names</w:t>
                      </w:r>
                    </w:p>
                    <w:p w14:paraId="23B55896">
                      <w:pPr>
                        <w:jc w:val="center"/>
                        <w:rPr>
                          <w:b/>
                          <w:bCs/>
                        </w:rPr>
                      </w:pPr>
                    </w:p>
                  </w:txbxContent>
                </v:textbox>
              </v:shape>
            </w:pict>
          </mc:Fallback>
        </mc:AlternateContent>
      </w:r>
    </w:p>
    <w:p w14:paraId="296872E9">
      <w:pPr>
        <w:jc w:val="center"/>
        <w:rPr>
          <w:b/>
          <w:bCs/>
          <w:color w:val="0000FF"/>
          <w:sz w:val="24"/>
        </w:rPr>
      </w:pPr>
    </w:p>
    <w:p w14:paraId="5027A92B">
      <w:pPr>
        <w:jc w:val="center"/>
        <w:rPr>
          <w:b/>
          <w:bCs/>
          <w:color w:val="0000FF"/>
          <w:sz w:val="24"/>
        </w:rPr>
      </w:pPr>
    </w:p>
    <w:tbl>
      <w:tblPr>
        <w:tblStyle w:val="6"/>
        <w:tblW w:w="4846" w:type="pct"/>
        <w:jc w:val="center"/>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Layout w:type="autofit"/>
        <w:tblCellMar>
          <w:top w:w="0" w:type="dxa"/>
          <w:left w:w="108" w:type="dxa"/>
          <w:bottom w:w="0" w:type="dxa"/>
          <w:right w:w="108" w:type="dxa"/>
        </w:tblCellMar>
      </w:tblPr>
      <w:tblGrid>
        <w:gridCol w:w="804"/>
        <w:gridCol w:w="1365"/>
        <w:gridCol w:w="5323"/>
        <w:gridCol w:w="768"/>
      </w:tblGrid>
      <w:tr w14:paraId="66A0F1EB">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51F309F9">
            <w:pPr>
              <w:pStyle w:val="12"/>
              <w:jc w:val="center"/>
              <w:rPr>
                <w:rFonts w:ascii="ArialMT" w:hAnsi="ArialMT"/>
                <w:color w:val="0070C0"/>
                <w:sz w:val="21"/>
                <w:szCs w:val="21"/>
              </w:rPr>
            </w:pPr>
            <w:r>
              <w:rPr>
                <w:rFonts w:ascii="ArialMT" w:hAnsi="ArialMT"/>
                <w:b/>
                <w:bCs/>
                <w:color w:val="0070C0"/>
                <w:sz w:val="21"/>
                <w:szCs w:val="21"/>
              </w:rPr>
              <w:t>Pin</w:t>
            </w:r>
          </w:p>
        </w:tc>
        <w:tc>
          <w:tcPr>
            <w:tcW w:w="826" w:type="pct"/>
            <w:vAlign w:val="center"/>
          </w:tcPr>
          <w:p w14:paraId="6365C4C4">
            <w:pPr>
              <w:pStyle w:val="12"/>
              <w:jc w:val="center"/>
              <w:rPr>
                <w:rFonts w:ascii="ArialMT" w:hAnsi="ArialMT"/>
                <w:color w:val="0070C0"/>
                <w:sz w:val="21"/>
                <w:szCs w:val="21"/>
              </w:rPr>
            </w:pPr>
            <w:r>
              <w:rPr>
                <w:rFonts w:ascii="ArialMT" w:hAnsi="ArialMT"/>
                <w:b/>
                <w:bCs/>
                <w:color w:val="0070C0"/>
                <w:sz w:val="21"/>
                <w:szCs w:val="21"/>
              </w:rPr>
              <w:t>Symbol</w:t>
            </w:r>
          </w:p>
        </w:tc>
        <w:tc>
          <w:tcPr>
            <w:tcW w:w="3222" w:type="pct"/>
            <w:vAlign w:val="center"/>
          </w:tcPr>
          <w:p w14:paraId="3F1D8791">
            <w:pPr>
              <w:pStyle w:val="12"/>
              <w:jc w:val="center"/>
              <w:rPr>
                <w:rFonts w:ascii="ArialMT" w:hAnsi="ArialMT"/>
                <w:color w:val="0070C0"/>
                <w:sz w:val="21"/>
                <w:szCs w:val="21"/>
              </w:rPr>
            </w:pPr>
            <w:r>
              <w:rPr>
                <w:rFonts w:ascii="ArialMT" w:hAnsi="ArialMT"/>
                <w:b/>
                <w:bCs/>
                <w:color w:val="0070C0"/>
                <w:sz w:val="21"/>
                <w:szCs w:val="21"/>
              </w:rPr>
              <w:t>Name/Description</w:t>
            </w:r>
          </w:p>
        </w:tc>
        <w:tc>
          <w:tcPr>
            <w:tcW w:w="465" w:type="pct"/>
            <w:vAlign w:val="center"/>
          </w:tcPr>
          <w:p w14:paraId="092603B8">
            <w:pPr>
              <w:pStyle w:val="12"/>
              <w:jc w:val="center"/>
              <w:rPr>
                <w:rFonts w:ascii="ArialMT" w:hAnsi="ArialMT"/>
                <w:b/>
                <w:bCs/>
                <w:color w:val="0070C0"/>
                <w:sz w:val="21"/>
                <w:szCs w:val="21"/>
              </w:rPr>
            </w:pPr>
            <w:r>
              <w:rPr>
                <w:rFonts w:ascii="ArialMT" w:hAnsi="ArialMT" w:cs="Times New Roman"/>
                <w:b/>
                <w:bCs/>
                <w:color w:val="0070C0"/>
                <w:kern w:val="2"/>
                <w:sz w:val="21"/>
                <w:szCs w:val="20"/>
              </w:rPr>
              <w:t>Note</w:t>
            </w:r>
            <w:r>
              <w:rPr>
                <w:rFonts w:hint="eastAsia" w:ascii="ArialMT" w:hAnsi="ArialMT" w:cs="Times New Roman"/>
                <w:b/>
                <w:bCs/>
                <w:color w:val="0070C0"/>
                <w:kern w:val="2"/>
                <w:sz w:val="21"/>
                <w:szCs w:val="20"/>
              </w:rPr>
              <w:t>s</w:t>
            </w:r>
          </w:p>
        </w:tc>
      </w:tr>
      <w:tr w14:paraId="5A48BB77">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4863DAAA">
            <w:pPr>
              <w:pStyle w:val="12"/>
              <w:jc w:val="center"/>
              <w:rPr>
                <w:rFonts w:ascii="ArialMT" w:hAnsi="ArialMT"/>
                <w:sz w:val="21"/>
                <w:szCs w:val="21"/>
              </w:rPr>
            </w:pPr>
            <w:r>
              <w:rPr>
                <w:rFonts w:ascii="ArialMT" w:hAnsi="ArialMT"/>
                <w:sz w:val="21"/>
                <w:szCs w:val="21"/>
              </w:rPr>
              <w:t>1</w:t>
            </w:r>
          </w:p>
        </w:tc>
        <w:tc>
          <w:tcPr>
            <w:tcW w:w="826" w:type="pct"/>
            <w:vAlign w:val="center"/>
          </w:tcPr>
          <w:p w14:paraId="1DF92297">
            <w:pPr>
              <w:pStyle w:val="12"/>
              <w:jc w:val="center"/>
              <w:rPr>
                <w:rFonts w:ascii="ArialMT" w:hAnsi="ArialMT"/>
                <w:sz w:val="21"/>
                <w:szCs w:val="21"/>
              </w:rPr>
            </w:pPr>
            <w:r>
              <w:rPr>
                <w:rFonts w:ascii="ArialMT" w:hAnsi="ArialMT"/>
                <w:sz w:val="21"/>
                <w:szCs w:val="21"/>
              </w:rPr>
              <w:t>GND</w:t>
            </w:r>
          </w:p>
        </w:tc>
        <w:tc>
          <w:tcPr>
            <w:tcW w:w="3222" w:type="pct"/>
            <w:vAlign w:val="center"/>
          </w:tcPr>
          <w:p w14:paraId="2C221968">
            <w:pPr>
              <w:pStyle w:val="12"/>
              <w:rPr>
                <w:rFonts w:ascii="ArialMT" w:hAnsi="ArialMT"/>
                <w:sz w:val="21"/>
                <w:szCs w:val="21"/>
              </w:rPr>
            </w:pPr>
            <w:r>
              <w:rPr>
                <w:rFonts w:ascii="ArialMT" w:hAnsi="ArialMT"/>
                <w:sz w:val="21"/>
                <w:szCs w:val="21"/>
              </w:rPr>
              <w:t>Transmitter Ground  (Common with Receiver Ground)</w:t>
            </w:r>
          </w:p>
        </w:tc>
        <w:tc>
          <w:tcPr>
            <w:tcW w:w="465" w:type="pct"/>
            <w:vAlign w:val="center"/>
          </w:tcPr>
          <w:p w14:paraId="08E9818A">
            <w:pPr>
              <w:pStyle w:val="12"/>
              <w:jc w:val="center"/>
              <w:rPr>
                <w:rFonts w:ascii="ArialMT" w:hAnsi="ArialMT"/>
                <w:sz w:val="21"/>
                <w:szCs w:val="21"/>
              </w:rPr>
            </w:pPr>
            <w:r>
              <w:rPr>
                <w:rFonts w:ascii="ArialMT" w:hAnsi="ArialMT"/>
                <w:sz w:val="21"/>
                <w:szCs w:val="21"/>
              </w:rPr>
              <w:t>1</w:t>
            </w:r>
          </w:p>
        </w:tc>
      </w:tr>
      <w:tr w14:paraId="44E33568">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069C2EC2">
            <w:pPr>
              <w:pStyle w:val="12"/>
              <w:jc w:val="center"/>
              <w:rPr>
                <w:rFonts w:ascii="ArialMT" w:hAnsi="ArialMT"/>
                <w:sz w:val="21"/>
                <w:szCs w:val="21"/>
              </w:rPr>
            </w:pPr>
            <w:r>
              <w:rPr>
                <w:rFonts w:ascii="ArialMT" w:hAnsi="ArialMT"/>
                <w:sz w:val="21"/>
                <w:szCs w:val="21"/>
              </w:rPr>
              <w:t>2</w:t>
            </w:r>
          </w:p>
        </w:tc>
        <w:tc>
          <w:tcPr>
            <w:tcW w:w="826" w:type="pct"/>
            <w:vAlign w:val="center"/>
          </w:tcPr>
          <w:p w14:paraId="3761E2C2">
            <w:pPr>
              <w:pStyle w:val="12"/>
              <w:jc w:val="center"/>
              <w:rPr>
                <w:rFonts w:ascii="ArialMT" w:hAnsi="ArialMT"/>
                <w:sz w:val="21"/>
                <w:szCs w:val="21"/>
              </w:rPr>
            </w:pPr>
            <w:r>
              <w:rPr>
                <w:rFonts w:ascii="ArialMT" w:hAnsi="ArialMT"/>
                <w:sz w:val="21"/>
                <w:szCs w:val="21"/>
              </w:rPr>
              <w:t>Tx2n</w:t>
            </w:r>
          </w:p>
        </w:tc>
        <w:tc>
          <w:tcPr>
            <w:tcW w:w="3222" w:type="pct"/>
            <w:vAlign w:val="center"/>
          </w:tcPr>
          <w:p w14:paraId="25A0B5CB">
            <w:pPr>
              <w:pStyle w:val="12"/>
              <w:rPr>
                <w:rFonts w:ascii="ArialMT" w:hAnsi="ArialMT"/>
                <w:sz w:val="21"/>
                <w:szCs w:val="21"/>
              </w:rPr>
            </w:pPr>
            <w:r>
              <w:rPr>
                <w:rFonts w:ascii="ArialMT" w:hAnsi="ArialMT"/>
                <w:sz w:val="21"/>
                <w:szCs w:val="21"/>
              </w:rPr>
              <w:t>Transmitter Inverted Data Input</w:t>
            </w:r>
          </w:p>
        </w:tc>
        <w:tc>
          <w:tcPr>
            <w:tcW w:w="465" w:type="pct"/>
            <w:vAlign w:val="center"/>
          </w:tcPr>
          <w:p w14:paraId="03978035">
            <w:pPr>
              <w:pStyle w:val="12"/>
              <w:jc w:val="center"/>
              <w:rPr>
                <w:rFonts w:ascii="ArialMT" w:hAnsi="ArialMT"/>
                <w:sz w:val="21"/>
                <w:szCs w:val="21"/>
              </w:rPr>
            </w:pPr>
          </w:p>
        </w:tc>
      </w:tr>
      <w:tr w14:paraId="7C5FE967">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5AF71EA4">
            <w:pPr>
              <w:pStyle w:val="12"/>
              <w:jc w:val="center"/>
              <w:rPr>
                <w:rFonts w:ascii="ArialMT" w:hAnsi="ArialMT"/>
                <w:sz w:val="21"/>
                <w:szCs w:val="21"/>
              </w:rPr>
            </w:pPr>
            <w:r>
              <w:rPr>
                <w:rFonts w:ascii="ArialMT" w:hAnsi="ArialMT"/>
                <w:sz w:val="21"/>
                <w:szCs w:val="21"/>
              </w:rPr>
              <w:t>3</w:t>
            </w:r>
          </w:p>
        </w:tc>
        <w:tc>
          <w:tcPr>
            <w:tcW w:w="826" w:type="pct"/>
            <w:vAlign w:val="center"/>
          </w:tcPr>
          <w:p w14:paraId="1B3AA973">
            <w:pPr>
              <w:pStyle w:val="12"/>
              <w:jc w:val="center"/>
              <w:rPr>
                <w:rFonts w:ascii="ArialMT" w:hAnsi="ArialMT"/>
                <w:sz w:val="21"/>
                <w:szCs w:val="21"/>
              </w:rPr>
            </w:pPr>
            <w:r>
              <w:rPr>
                <w:rFonts w:ascii="ArialMT" w:hAnsi="ArialMT"/>
                <w:sz w:val="21"/>
                <w:szCs w:val="21"/>
              </w:rPr>
              <w:t>Tx2p</w:t>
            </w:r>
          </w:p>
        </w:tc>
        <w:tc>
          <w:tcPr>
            <w:tcW w:w="3222" w:type="pct"/>
            <w:vAlign w:val="center"/>
          </w:tcPr>
          <w:p w14:paraId="4053031D">
            <w:pPr>
              <w:pStyle w:val="12"/>
              <w:rPr>
                <w:rFonts w:ascii="ArialMT" w:hAnsi="ArialMT"/>
                <w:sz w:val="21"/>
                <w:szCs w:val="21"/>
              </w:rPr>
            </w:pPr>
            <w:r>
              <w:rPr>
                <w:rFonts w:ascii="ArialMT" w:hAnsi="ArialMT"/>
                <w:sz w:val="21"/>
                <w:szCs w:val="21"/>
              </w:rPr>
              <w:t>Transmitter Non-Inverted Data output</w:t>
            </w:r>
          </w:p>
        </w:tc>
        <w:tc>
          <w:tcPr>
            <w:tcW w:w="465" w:type="pct"/>
            <w:vAlign w:val="center"/>
          </w:tcPr>
          <w:p w14:paraId="2033CDFC">
            <w:pPr>
              <w:pStyle w:val="12"/>
              <w:jc w:val="center"/>
              <w:rPr>
                <w:rFonts w:ascii="ArialMT" w:hAnsi="ArialMT"/>
                <w:sz w:val="21"/>
                <w:szCs w:val="21"/>
              </w:rPr>
            </w:pPr>
          </w:p>
        </w:tc>
      </w:tr>
      <w:tr w14:paraId="726ECE88">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26406105">
            <w:pPr>
              <w:pStyle w:val="12"/>
              <w:jc w:val="center"/>
              <w:rPr>
                <w:rFonts w:ascii="ArialMT" w:hAnsi="ArialMT"/>
                <w:sz w:val="21"/>
                <w:szCs w:val="21"/>
              </w:rPr>
            </w:pPr>
            <w:r>
              <w:rPr>
                <w:rFonts w:ascii="ArialMT" w:hAnsi="ArialMT"/>
                <w:sz w:val="21"/>
                <w:szCs w:val="21"/>
              </w:rPr>
              <w:t>4</w:t>
            </w:r>
          </w:p>
        </w:tc>
        <w:tc>
          <w:tcPr>
            <w:tcW w:w="826" w:type="pct"/>
            <w:vAlign w:val="center"/>
          </w:tcPr>
          <w:p w14:paraId="534ECB2B">
            <w:pPr>
              <w:pStyle w:val="12"/>
              <w:jc w:val="center"/>
              <w:rPr>
                <w:rFonts w:ascii="ArialMT" w:hAnsi="ArialMT"/>
                <w:sz w:val="21"/>
                <w:szCs w:val="21"/>
              </w:rPr>
            </w:pPr>
            <w:r>
              <w:rPr>
                <w:rFonts w:ascii="ArialMT" w:hAnsi="ArialMT"/>
                <w:sz w:val="21"/>
                <w:szCs w:val="21"/>
              </w:rPr>
              <w:t>GND</w:t>
            </w:r>
          </w:p>
        </w:tc>
        <w:tc>
          <w:tcPr>
            <w:tcW w:w="3222" w:type="pct"/>
            <w:vAlign w:val="center"/>
          </w:tcPr>
          <w:p w14:paraId="544CE980">
            <w:pPr>
              <w:pStyle w:val="12"/>
              <w:rPr>
                <w:rFonts w:ascii="ArialMT" w:hAnsi="ArialMT"/>
                <w:sz w:val="21"/>
                <w:szCs w:val="21"/>
              </w:rPr>
            </w:pPr>
            <w:r>
              <w:rPr>
                <w:rFonts w:ascii="ArialMT" w:hAnsi="ArialMT"/>
                <w:sz w:val="21"/>
                <w:szCs w:val="21"/>
              </w:rPr>
              <w:t>Transmitter Ground  (Common with Receiver Ground)</w:t>
            </w:r>
          </w:p>
        </w:tc>
        <w:tc>
          <w:tcPr>
            <w:tcW w:w="465" w:type="pct"/>
            <w:vAlign w:val="center"/>
          </w:tcPr>
          <w:p w14:paraId="11C232F6">
            <w:pPr>
              <w:pStyle w:val="12"/>
              <w:jc w:val="center"/>
              <w:rPr>
                <w:rFonts w:ascii="ArialMT" w:hAnsi="ArialMT"/>
                <w:sz w:val="21"/>
                <w:szCs w:val="21"/>
              </w:rPr>
            </w:pPr>
            <w:r>
              <w:rPr>
                <w:rFonts w:ascii="ArialMT" w:hAnsi="ArialMT"/>
                <w:sz w:val="21"/>
                <w:szCs w:val="21"/>
              </w:rPr>
              <w:t>1</w:t>
            </w:r>
          </w:p>
        </w:tc>
      </w:tr>
      <w:tr w14:paraId="5D13C5AB">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755DFD7D">
            <w:pPr>
              <w:pStyle w:val="12"/>
              <w:jc w:val="center"/>
              <w:rPr>
                <w:rFonts w:ascii="ArialMT" w:hAnsi="ArialMT"/>
                <w:sz w:val="21"/>
                <w:szCs w:val="21"/>
              </w:rPr>
            </w:pPr>
            <w:r>
              <w:rPr>
                <w:rFonts w:ascii="ArialMT" w:hAnsi="ArialMT"/>
                <w:sz w:val="21"/>
                <w:szCs w:val="21"/>
              </w:rPr>
              <w:t>5</w:t>
            </w:r>
          </w:p>
        </w:tc>
        <w:tc>
          <w:tcPr>
            <w:tcW w:w="826" w:type="pct"/>
            <w:vAlign w:val="center"/>
          </w:tcPr>
          <w:p w14:paraId="43435F21">
            <w:pPr>
              <w:pStyle w:val="12"/>
              <w:jc w:val="center"/>
              <w:rPr>
                <w:rFonts w:ascii="ArialMT" w:hAnsi="ArialMT"/>
                <w:sz w:val="21"/>
                <w:szCs w:val="21"/>
              </w:rPr>
            </w:pPr>
            <w:r>
              <w:rPr>
                <w:rFonts w:ascii="ArialMT" w:hAnsi="ArialMT"/>
                <w:sz w:val="21"/>
                <w:szCs w:val="21"/>
              </w:rPr>
              <w:t>Tx4n</w:t>
            </w:r>
          </w:p>
        </w:tc>
        <w:tc>
          <w:tcPr>
            <w:tcW w:w="3222" w:type="pct"/>
            <w:vAlign w:val="center"/>
          </w:tcPr>
          <w:p w14:paraId="5F6B9782">
            <w:pPr>
              <w:pStyle w:val="12"/>
              <w:rPr>
                <w:rFonts w:ascii="ArialMT" w:hAnsi="ArialMT"/>
                <w:sz w:val="21"/>
                <w:szCs w:val="21"/>
              </w:rPr>
            </w:pPr>
            <w:r>
              <w:rPr>
                <w:rFonts w:ascii="ArialMT" w:hAnsi="ArialMT"/>
                <w:sz w:val="21"/>
                <w:szCs w:val="21"/>
              </w:rPr>
              <w:t>Transmitter Inverted Data Input</w:t>
            </w:r>
          </w:p>
        </w:tc>
        <w:tc>
          <w:tcPr>
            <w:tcW w:w="465" w:type="pct"/>
            <w:vAlign w:val="center"/>
          </w:tcPr>
          <w:p w14:paraId="6963069A">
            <w:pPr>
              <w:pStyle w:val="12"/>
              <w:jc w:val="center"/>
              <w:rPr>
                <w:rFonts w:ascii="ArialMT" w:hAnsi="ArialMT"/>
                <w:sz w:val="21"/>
                <w:szCs w:val="21"/>
              </w:rPr>
            </w:pPr>
          </w:p>
        </w:tc>
      </w:tr>
      <w:tr w14:paraId="75A7347E">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6CBDB77E">
            <w:pPr>
              <w:pStyle w:val="12"/>
              <w:jc w:val="center"/>
              <w:rPr>
                <w:rFonts w:ascii="ArialMT" w:hAnsi="ArialMT"/>
                <w:sz w:val="21"/>
                <w:szCs w:val="21"/>
              </w:rPr>
            </w:pPr>
            <w:r>
              <w:rPr>
                <w:rFonts w:ascii="ArialMT" w:hAnsi="ArialMT"/>
                <w:sz w:val="21"/>
                <w:szCs w:val="21"/>
              </w:rPr>
              <w:t>6</w:t>
            </w:r>
          </w:p>
        </w:tc>
        <w:tc>
          <w:tcPr>
            <w:tcW w:w="826" w:type="pct"/>
            <w:vAlign w:val="center"/>
          </w:tcPr>
          <w:p w14:paraId="669D4CEC">
            <w:pPr>
              <w:pStyle w:val="12"/>
              <w:jc w:val="center"/>
              <w:rPr>
                <w:rFonts w:ascii="ArialMT" w:hAnsi="ArialMT"/>
                <w:sz w:val="21"/>
                <w:szCs w:val="21"/>
              </w:rPr>
            </w:pPr>
            <w:r>
              <w:rPr>
                <w:rFonts w:ascii="ArialMT" w:hAnsi="ArialMT"/>
                <w:sz w:val="21"/>
                <w:szCs w:val="21"/>
              </w:rPr>
              <w:t>Tx4p</w:t>
            </w:r>
          </w:p>
        </w:tc>
        <w:tc>
          <w:tcPr>
            <w:tcW w:w="3222" w:type="pct"/>
            <w:vAlign w:val="center"/>
          </w:tcPr>
          <w:p w14:paraId="193099AA">
            <w:pPr>
              <w:pStyle w:val="12"/>
              <w:rPr>
                <w:rFonts w:ascii="ArialMT" w:hAnsi="ArialMT"/>
                <w:sz w:val="21"/>
                <w:szCs w:val="21"/>
              </w:rPr>
            </w:pPr>
            <w:r>
              <w:rPr>
                <w:rFonts w:ascii="ArialMT" w:hAnsi="ArialMT"/>
                <w:sz w:val="21"/>
                <w:szCs w:val="21"/>
              </w:rPr>
              <w:t>Transmitter Non-Inverted Data output</w:t>
            </w:r>
          </w:p>
        </w:tc>
        <w:tc>
          <w:tcPr>
            <w:tcW w:w="465" w:type="pct"/>
            <w:vAlign w:val="center"/>
          </w:tcPr>
          <w:p w14:paraId="686B6806">
            <w:pPr>
              <w:pStyle w:val="12"/>
              <w:jc w:val="center"/>
              <w:rPr>
                <w:rFonts w:ascii="ArialMT" w:hAnsi="ArialMT"/>
                <w:sz w:val="21"/>
                <w:szCs w:val="21"/>
              </w:rPr>
            </w:pPr>
          </w:p>
        </w:tc>
      </w:tr>
      <w:tr w14:paraId="4D3DC8B7">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045019E0">
            <w:pPr>
              <w:pStyle w:val="12"/>
              <w:jc w:val="center"/>
              <w:rPr>
                <w:rFonts w:ascii="ArialMT" w:hAnsi="ArialMT"/>
                <w:sz w:val="21"/>
                <w:szCs w:val="21"/>
              </w:rPr>
            </w:pPr>
            <w:r>
              <w:rPr>
                <w:rFonts w:ascii="ArialMT" w:hAnsi="ArialMT"/>
                <w:sz w:val="21"/>
                <w:szCs w:val="21"/>
              </w:rPr>
              <w:t>7</w:t>
            </w:r>
          </w:p>
        </w:tc>
        <w:tc>
          <w:tcPr>
            <w:tcW w:w="826" w:type="pct"/>
            <w:vAlign w:val="center"/>
          </w:tcPr>
          <w:p w14:paraId="101F1848">
            <w:pPr>
              <w:pStyle w:val="12"/>
              <w:jc w:val="center"/>
              <w:rPr>
                <w:rFonts w:ascii="ArialMT" w:hAnsi="ArialMT"/>
                <w:sz w:val="21"/>
                <w:szCs w:val="21"/>
              </w:rPr>
            </w:pPr>
            <w:r>
              <w:rPr>
                <w:rFonts w:ascii="ArialMT" w:hAnsi="ArialMT"/>
                <w:sz w:val="21"/>
                <w:szCs w:val="21"/>
              </w:rPr>
              <w:t>GND</w:t>
            </w:r>
          </w:p>
        </w:tc>
        <w:tc>
          <w:tcPr>
            <w:tcW w:w="3222" w:type="pct"/>
            <w:vAlign w:val="center"/>
          </w:tcPr>
          <w:p w14:paraId="00D39EFC">
            <w:pPr>
              <w:pStyle w:val="12"/>
              <w:rPr>
                <w:rFonts w:ascii="ArialMT" w:hAnsi="ArialMT"/>
                <w:sz w:val="21"/>
                <w:szCs w:val="21"/>
              </w:rPr>
            </w:pPr>
            <w:r>
              <w:rPr>
                <w:rFonts w:ascii="ArialMT" w:hAnsi="ArialMT"/>
                <w:sz w:val="21"/>
                <w:szCs w:val="21"/>
              </w:rPr>
              <w:t>Transmitter Ground  (Common with Receiver Ground)</w:t>
            </w:r>
          </w:p>
        </w:tc>
        <w:tc>
          <w:tcPr>
            <w:tcW w:w="465" w:type="pct"/>
            <w:vAlign w:val="center"/>
          </w:tcPr>
          <w:p w14:paraId="321C7946">
            <w:pPr>
              <w:pStyle w:val="12"/>
              <w:jc w:val="center"/>
              <w:rPr>
                <w:rFonts w:ascii="ArialMT" w:hAnsi="ArialMT"/>
                <w:sz w:val="21"/>
                <w:szCs w:val="21"/>
              </w:rPr>
            </w:pPr>
            <w:r>
              <w:rPr>
                <w:rFonts w:ascii="ArialMT" w:hAnsi="ArialMT"/>
                <w:sz w:val="21"/>
                <w:szCs w:val="21"/>
              </w:rPr>
              <w:t>1</w:t>
            </w:r>
          </w:p>
        </w:tc>
      </w:tr>
      <w:tr w14:paraId="1D59A3C7">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790869E7">
            <w:pPr>
              <w:pStyle w:val="12"/>
              <w:jc w:val="center"/>
              <w:rPr>
                <w:rFonts w:ascii="ArialMT" w:hAnsi="ArialMT"/>
                <w:sz w:val="21"/>
                <w:szCs w:val="21"/>
              </w:rPr>
            </w:pPr>
            <w:r>
              <w:rPr>
                <w:rFonts w:ascii="ArialMT" w:hAnsi="ArialMT"/>
                <w:sz w:val="21"/>
                <w:szCs w:val="21"/>
              </w:rPr>
              <w:t>8</w:t>
            </w:r>
          </w:p>
        </w:tc>
        <w:tc>
          <w:tcPr>
            <w:tcW w:w="826" w:type="pct"/>
            <w:vAlign w:val="center"/>
          </w:tcPr>
          <w:p w14:paraId="3A203444">
            <w:pPr>
              <w:pStyle w:val="12"/>
              <w:jc w:val="center"/>
              <w:rPr>
                <w:rFonts w:ascii="ArialMT" w:hAnsi="ArialMT"/>
                <w:sz w:val="21"/>
                <w:szCs w:val="21"/>
              </w:rPr>
            </w:pPr>
            <w:r>
              <w:rPr>
                <w:rFonts w:ascii="ArialMT" w:hAnsi="ArialMT"/>
                <w:sz w:val="21"/>
                <w:szCs w:val="21"/>
              </w:rPr>
              <w:t>ModSelL</w:t>
            </w:r>
          </w:p>
        </w:tc>
        <w:tc>
          <w:tcPr>
            <w:tcW w:w="3222" w:type="pct"/>
            <w:vAlign w:val="center"/>
          </w:tcPr>
          <w:p w14:paraId="100A74E8">
            <w:pPr>
              <w:pStyle w:val="12"/>
              <w:rPr>
                <w:rFonts w:ascii="ArialMT" w:hAnsi="ArialMT"/>
                <w:sz w:val="21"/>
                <w:szCs w:val="21"/>
              </w:rPr>
            </w:pPr>
            <w:r>
              <w:rPr>
                <w:rFonts w:ascii="ArialMT" w:hAnsi="ArialMT"/>
                <w:sz w:val="21"/>
                <w:szCs w:val="21"/>
              </w:rPr>
              <w:t>Module Select</w:t>
            </w:r>
          </w:p>
        </w:tc>
        <w:tc>
          <w:tcPr>
            <w:tcW w:w="465" w:type="pct"/>
            <w:vAlign w:val="center"/>
          </w:tcPr>
          <w:p w14:paraId="36A78CEB">
            <w:pPr>
              <w:pStyle w:val="12"/>
              <w:jc w:val="center"/>
              <w:rPr>
                <w:rFonts w:ascii="ArialMT" w:hAnsi="ArialMT"/>
                <w:sz w:val="21"/>
                <w:szCs w:val="21"/>
              </w:rPr>
            </w:pPr>
          </w:p>
        </w:tc>
      </w:tr>
      <w:tr w14:paraId="7C5BD138">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7691DC3A">
            <w:pPr>
              <w:pStyle w:val="12"/>
              <w:jc w:val="center"/>
              <w:rPr>
                <w:rFonts w:ascii="ArialMT" w:hAnsi="ArialMT"/>
                <w:sz w:val="21"/>
                <w:szCs w:val="21"/>
              </w:rPr>
            </w:pPr>
            <w:r>
              <w:rPr>
                <w:rFonts w:ascii="ArialMT" w:hAnsi="ArialMT"/>
                <w:sz w:val="21"/>
                <w:szCs w:val="21"/>
              </w:rPr>
              <w:t>9</w:t>
            </w:r>
          </w:p>
        </w:tc>
        <w:tc>
          <w:tcPr>
            <w:tcW w:w="826" w:type="pct"/>
            <w:vAlign w:val="center"/>
          </w:tcPr>
          <w:p w14:paraId="16A4135B">
            <w:pPr>
              <w:pStyle w:val="12"/>
              <w:jc w:val="center"/>
              <w:rPr>
                <w:rFonts w:ascii="ArialMT" w:hAnsi="ArialMT"/>
                <w:sz w:val="21"/>
                <w:szCs w:val="21"/>
              </w:rPr>
            </w:pPr>
            <w:r>
              <w:rPr>
                <w:rFonts w:ascii="ArialMT" w:hAnsi="ArialMT"/>
                <w:sz w:val="21"/>
                <w:szCs w:val="21"/>
              </w:rPr>
              <w:t>ResetL</w:t>
            </w:r>
          </w:p>
        </w:tc>
        <w:tc>
          <w:tcPr>
            <w:tcW w:w="3222" w:type="pct"/>
            <w:vAlign w:val="center"/>
          </w:tcPr>
          <w:p w14:paraId="1D46F41B">
            <w:pPr>
              <w:pStyle w:val="12"/>
              <w:rPr>
                <w:rFonts w:ascii="ArialMT" w:hAnsi="ArialMT"/>
                <w:sz w:val="21"/>
                <w:szCs w:val="21"/>
              </w:rPr>
            </w:pPr>
            <w:r>
              <w:rPr>
                <w:rFonts w:ascii="ArialMT" w:hAnsi="ArialMT"/>
                <w:sz w:val="21"/>
                <w:szCs w:val="21"/>
              </w:rPr>
              <w:t>Module Reset</w:t>
            </w:r>
          </w:p>
        </w:tc>
        <w:tc>
          <w:tcPr>
            <w:tcW w:w="465" w:type="pct"/>
            <w:vAlign w:val="center"/>
          </w:tcPr>
          <w:p w14:paraId="7FC671FE">
            <w:pPr>
              <w:pStyle w:val="12"/>
              <w:jc w:val="center"/>
              <w:rPr>
                <w:rFonts w:ascii="ArialMT" w:hAnsi="ArialMT"/>
                <w:sz w:val="21"/>
                <w:szCs w:val="21"/>
              </w:rPr>
            </w:pPr>
          </w:p>
        </w:tc>
      </w:tr>
      <w:tr w14:paraId="6EA643F0">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61B97E6F">
            <w:pPr>
              <w:pStyle w:val="12"/>
              <w:jc w:val="center"/>
              <w:rPr>
                <w:rFonts w:ascii="ArialMT" w:hAnsi="ArialMT"/>
                <w:sz w:val="21"/>
                <w:szCs w:val="21"/>
              </w:rPr>
            </w:pPr>
            <w:r>
              <w:rPr>
                <w:rFonts w:ascii="ArialMT" w:hAnsi="ArialMT"/>
                <w:sz w:val="21"/>
                <w:szCs w:val="21"/>
              </w:rPr>
              <w:t>10</w:t>
            </w:r>
          </w:p>
        </w:tc>
        <w:tc>
          <w:tcPr>
            <w:tcW w:w="826" w:type="pct"/>
            <w:vAlign w:val="center"/>
          </w:tcPr>
          <w:p w14:paraId="45256C80">
            <w:pPr>
              <w:pStyle w:val="12"/>
              <w:jc w:val="center"/>
              <w:rPr>
                <w:rFonts w:ascii="ArialMT" w:hAnsi="ArialMT"/>
                <w:sz w:val="21"/>
                <w:szCs w:val="21"/>
              </w:rPr>
            </w:pPr>
            <w:r>
              <w:rPr>
                <w:rFonts w:ascii="ArialMT" w:hAnsi="ArialMT"/>
                <w:sz w:val="21"/>
                <w:szCs w:val="21"/>
              </w:rPr>
              <w:t>VccRx</w:t>
            </w:r>
          </w:p>
        </w:tc>
        <w:tc>
          <w:tcPr>
            <w:tcW w:w="3222" w:type="pct"/>
            <w:vAlign w:val="center"/>
          </w:tcPr>
          <w:p w14:paraId="3F680B30">
            <w:pPr>
              <w:pStyle w:val="12"/>
              <w:rPr>
                <w:rFonts w:ascii="ArialMT" w:hAnsi="ArialMT"/>
                <w:sz w:val="21"/>
                <w:szCs w:val="21"/>
              </w:rPr>
            </w:pPr>
            <w:r>
              <w:rPr>
                <w:rFonts w:ascii="ArialMT" w:hAnsi="ArialMT"/>
                <w:sz w:val="21"/>
                <w:szCs w:val="21"/>
              </w:rPr>
              <w:t>3.3V Power Supply Receiver</w:t>
            </w:r>
          </w:p>
        </w:tc>
        <w:tc>
          <w:tcPr>
            <w:tcW w:w="465" w:type="pct"/>
            <w:vAlign w:val="center"/>
          </w:tcPr>
          <w:p w14:paraId="28EE3584">
            <w:pPr>
              <w:pStyle w:val="12"/>
              <w:jc w:val="center"/>
              <w:rPr>
                <w:rFonts w:ascii="ArialMT" w:hAnsi="ArialMT"/>
                <w:sz w:val="21"/>
                <w:szCs w:val="21"/>
              </w:rPr>
            </w:pPr>
            <w:r>
              <w:rPr>
                <w:rFonts w:ascii="ArialMT" w:hAnsi="ArialMT"/>
                <w:sz w:val="21"/>
                <w:szCs w:val="21"/>
              </w:rPr>
              <w:t>2</w:t>
            </w:r>
          </w:p>
        </w:tc>
      </w:tr>
      <w:tr w14:paraId="62D7452F">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5A5C8D2B">
            <w:pPr>
              <w:pStyle w:val="12"/>
              <w:jc w:val="center"/>
              <w:rPr>
                <w:rFonts w:ascii="ArialMT" w:hAnsi="ArialMT"/>
                <w:sz w:val="21"/>
                <w:szCs w:val="21"/>
              </w:rPr>
            </w:pPr>
            <w:r>
              <w:rPr>
                <w:rFonts w:ascii="ArialMT" w:hAnsi="ArialMT"/>
                <w:sz w:val="21"/>
                <w:szCs w:val="21"/>
              </w:rPr>
              <w:t>11</w:t>
            </w:r>
          </w:p>
        </w:tc>
        <w:tc>
          <w:tcPr>
            <w:tcW w:w="826" w:type="pct"/>
            <w:vAlign w:val="center"/>
          </w:tcPr>
          <w:p w14:paraId="518C6E80">
            <w:pPr>
              <w:pStyle w:val="12"/>
              <w:jc w:val="center"/>
              <w:rPr>
                <w:rFonts w:ascii="ArialMT" w:hAnsi="ArialMT"/>
                <w:sz w:val="21"/>
                <w:szCs w:val="21"/>
              </w:rPr>
            </w:pPr>
            <w:r>
              <w:rPr>
                <w:rFonts w:ascii="ArialMT" w:hAnsi="ArialMT"/>
                <w:sz w:val="21"/>
                <w:szCs w:val="21"/>
              </w:rPr>
              <w:t>SCL</w:t>
            </w:r>
          </w:p>
        </w:tc>
        <w:tc>
          <w:tcPr>
            <w:tcW w:w="3222" w:type="pct"/>
            <w:vAlign w:val="center"/>
          </w:tcPr>
          <w:p w14:paraId="213B1A19">
            <w:pPr>
              <w:pStyle w:val="12"/>
              <w:rPr>
                <w:rFonts w:ascii="ArialMT" w:hAnsi="ArialMT"/>
                <w:sz w:val="21"/>
                <w:szCs w:val="21"/>
              </w:rPr>
            </w:pPr>
            <w:r>
              <w:rPr>
                <w:rFonts w:ascii="ArialMT" w:hAnsi="ArialMT"/>
                <w:sz w:val="21"/>
                <w:szCs w:val="21"/>
              </w:rPr>
              <w:t>2-Wire serial Interface Clock</w:t>
            </w:r>
          </w:p>
        </w:tc>
        <w:tc>
          <w:tcPr>
            <w:tcW w:w="465" w:type="pct"/>
            <w:vAlign w:val="center"/>
          </w:tcPr>
          <w:p w14:paraId="79A05F95">
            <w:pPr>
              <w:pStyle w:val="12"/>
              <w:jc w:val="center"/>
              <w:rPr>
                <w:rFonts w:ascii="ArialMT" w:hAnsi="ArialMT"/>
                <w:sz w:val="21"/>
                <w:szCs w:val="21"/>
              </w:rPr>
            </w:pPr>
          </w:p>
        </w:tc>
      </w:tr>
      <w:tr w14:paraId="5D626139">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17DE1EC0">
            <w:pPr>
              <w:pStyle w:val="12"/>
              <w:jc w:val="center"/>
              <w:rPr>
                <w:rFonts w:ascii="ArialMT" w:hAnsi="ArialMT"/>
                <w:sz w:val="21"/>
                <w:szCs w:val="21"/>
              </w:rPr>
            </w:pPr>
            <w:r>
              <w:rPr>
                <w:rFonts w:ascii="ArialMT" w:hAnsi="ArialMT"/>
                <w:sz w:val="21"/>
                <w:szCs w:val="21"/>
              </w:rPr>
              <w:t>12</w:t>
            </w:r>
          </w:p>
        </w:tc>
        <w:tc>
          <w:tcPr>
            <w:tcW w:w="826" w:type="pct"/>
            <w:vAlign w:val="center"/>
          </w:tcPr>
          <w:p w14:paraId="41411A0C">
            <w:pPr>
              <w:pStyle w:val="12"/>
              <w:jc w:val="center"/>
              <w:rPr>
                <w:rFonts w:ascii="ArialMT" w:hAnsi="ArialMT"/>
                <w:sz w:val="21"/>
                <w:szCs w:val="21"/>
              </w:rPr>
            </w:pPr>
            <w:r>
              <w:rPr>
                <w:rFonts w:ascii="ArialMT" w:hAnsi="ArialMT"/>
                <w:sz w:val="21"/>
                <w:szCs w:val="21"/>
              </w:rPr>
              <w:t>SDA</w:t>
            </w:r>
          </w:p>
        </w:tc>
        <w:tc>
          <w:tcPr>
            <w:tcW w:w="3222" w:type="pct"/>
            <w:vAlign w:val="center"/>
          </w:tcPr>
          <w:p w14:paraId="62E72AEE">
            <w:pPr>
              <w:pStyle w:val="12"/>
              <w:rPr>
                <w:rFonts w:ascii="ArialMT" w:hAnsi="ArialMT"/>
                <w:sz w:val="21"/>
                <w:szCs w:val="21"/>
              </w:rPr>
            </w:pPr>
            <w:r>
              <w:rPr>
                <w:rFonts w:ascii="ArialMT" w:hAnsi="ArialMT"/>
                <w:sz w:val="21"/>
                <w:szCs w:val="21"/>
              </w:rPr>
              <w:t>2-Wire serial Interface Data</w:t>
            </w:r>
          </w:p>
        </w:tc>
        <w:tc>
          <w:tcPr>
            <w:tcW w:w="465" w:type="pct"/>
            <w:vAlign w:val="center"/>
          </w:tcPr>
          <w:p w14:paraId="33FED9D2">
            <w:pPr>
              <w:pStyle w:val="12"/>
              <w:jc w:val="center"/>
              <w:rPr>
                <w:rFonts w:ascii="ArialMT" w:hAnsi="ArialMT"/>
                <w:sz w:val="21"/>
                <w:szCs w:val="21"/>
              </w:rPr>
            </w:pPr>
          </w:p>
        </w:tc>
      </w:tr>
      <w:tr w14:paraId="758BBD8D">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02506670">
            <w:pPr>
              <w:pStyle w:val="12"/>
              <w:jc w:val="center"/>
              <w:rPr>
                <w:rFonts w:ascii="ArialMT" w:hAnsi="ArialMT"/>
                <w:sz w:val="21"/>
                <w:szCs w:val="21"/>
              </w:rPr>
            </w:pPr>
            <w:r>
              <w:rPr>
                <w:rFonts w:ascii="ArialMT" w:hAnsi="ArialMT"/>
                <w:sz w:val="21"/>
                <w:szCs w:val="21"/>
              </w:rPr>
              <w:t>13</w:t>
            </w:r>
          </w:p>
        </w:tc>
        <w:tc>
          <w:tcPr>
            <w:tcW w:w="826" w:type="pct"/>
            <w:vAlign w:val="center"/>
          </w:tcPr>
          <w:p w14:paraId="6606F4C3">
            <w:pPr>
              <w:pStyle w:val="12"/>
              <w:jc w:val="center"/>
              <w:rPr>
                <w:rFonts w:ascii="ArialMT" w:hAnsi="ArialMT"/>
                <w:sz w:val="21"/>
                <w:szCs w:val="21"/>
              </w:rPr>
            </w:pPr>
            <w:r>
              <w:rPr>
                <w:rFonts w:ascii="ArialMT" w:hAnsi="ArialMT"/>
                <w:sz w:val="21"/>
                <w:szCs w:val="21"/>
              </w:rPr>
              <w:t>GND</w:t>
            </w:r>
          </w:p>
        </w:tc>
        <w:tc>
          <w:tcPr>
            <w:tcW w:w="3222" w:type="pct"/>
            <w:vAlign w:val="center"/>
          </w:tcPr>
          <w:p w14:paraId="5BA58F8E">
            <w:pPr>
              <w:pStyle w:val="12"/>
              <w:rPr>
                <w:rFonts w:ascii="ArialMT" w:hAnsi="ArialMT"/>
                <w:sz w:val="21"/>
                <w:szCs w:val="21"/>
              </w:rPr>
            </w:pPr>
            <w:r>
              <w:rPr>
                <w:rFonts w:ascii="ArialMT" w:hAnsi="ArialMT"/>
                <w:sz w:val="21"/>
                <w:szCs w:val="21"/>
              </w:rPr>
              <w:t>Transmitter Ground  (Common with Receiver Ground)</w:t>
            </w:r>
          </w:p>
        </w:tc>
        <w:tc>
          <w:tcPr>
            <w:tcW w:w="465" w:type="pct"/>
            <w:vAlign w:val="center"/>
          </w:tcPr>
          <w:p w14:paraId="7E7D38E2">
            <w:pPr>
              <w:pStyle w:val="12"/>
              <w:jc w:val="center"/>
              <w:rPr>
                <w:rFonts w:ascii="ArialMT" w:hAnsi="ArialMT"/>
                <w:sz w:val="21"/>
                <w:szCs w:val="21"/>
              </w:rPr>
            </w:pPr>
          </w:p>
        </w:tc>
      </w:tr>
      <w:tr w14:paraId="752255AF">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1572D334">
            <w:pPr>
              <w:pStyle w:val="12"/>
              <w:jc w:val="center"/>
              <w:rPr>
                <w:rFonts w:ascii="ArialMT" w:hAnsi="ArialMT"/>
                <w:sz w:val="21"/>
                <w:szCs w:val="21"/>
              </w:rPr>
            </w:pPr>
            <w:r>
              <w:rPr>
                <w:rFonts w:ascii="ArialMT" w:hAnsi="ArialMT"/>
                <w:sz w:val="21"/>
                <w:szCs w:val="21"/>
              </w:rPr>
              <w:t>14</w:t>
            </w:r>
          </w:p>
        </w:tc>
        <w:tc>
          <w:tcPr>
            <w:tcW w:w="826" w:type="pct"/>
            <w:vAlign w:val="center"/>
          </w:tcPr>
          <w:p w14:paraId="147B7EF0">
            <w:pPr>
              <w:pStyle w:val="12"/>
              <w:jc w:val="center"/>
              <w:rPr>
                <w:rFonts w:ascii="ArialMT" w:hAnsi="ArialMT"/>
                <w:sz w:val="21"/>
                <w:szCs w:val="21"/>
              </w:rPr>
            </w:pPr>
            <w:r>
              <w:rPr>
                <w:rFonts w:ascii="ArialMT" w:hAnsi="ArialMT"/>
                <w:sz w:val="21"/>
                <w:szCs w:val="21"/>
              </w:rPr>
              <w:t>Rx3p</w:t>
            </w:r>
          </w:p>
        </w:tc>
        <w:tc>
          <w:tcPr>
            <w:tcW w:w="3222" w:type="pct"/>
            <w:vAlign w:val="center"/>
          </w:tcPr>
          <w:p w14:paraId="5B1525A7">
            <w:pPr>
              <w:pStyle w:val="12"/>
              <w:rPr>
                <w:rFonts w:ascii="ArialMT" w:hAnsi="ArialMT"/>
                <w:sz w:val="21"/>
                <w:szCs w:val="21"/>
              </w:rPr>
            </w:pPr>
            <w:r>
              <w:rPr>
                <w:rFonts w:ascii="ArialMT" w:hAnsi="ArialMT"/>
                <w:sz w:val="21"/>
                <w:szCs w:val="21"/>
              </w:rPr>
              <w:t xml:space="preserve">Receiver Non-Inverted Data Output </w:t>
            </w:r>
          </w:p>
        </w:tc>
        <w:tc>
          <w:tcPr>
            <w:tcW w:w="465" w:type="pct"/>
            <w:vAlign w:val="center"/>
          </w:tcPr>
          <w:p w14:paraId="00FC34E8">
            <w:pPr>
              <w:pStyle w:val="12"/>
              <w:jc w:val="center"/>
              <w:rPr>
                <w:rFonts w:ascii="ArialMT" w:hAnsi="ArialMT"/>
                <w:sz w:val="21"/>
                <w:szCs w:val="21"/>
              </w:rPr>
            </w:pPr>
          </w:p>
        </w:tc>
      </w:tr>
      <w:tr w14:paraId="10FBB4B6">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219916C8">
            <w:pPr>
              <w:pStyle w:val="12"/>
              <w:jc w:val="center"/>
              <w:rPr>
                <w:rFonts w:ascii="ArialMT" w:hAnsi="ArialMT"/>
                <w:sz w:val="21"/>
                <w:szCs w:val="21"/>
              </w:rPr>
            </w:pPr>
            <w:r>
              <w:rPr>
                <w:rFonts w:ascii="ArialMT" w:hAnsi="ArialMT"/>
                <w:sz w:val="21"/>
                <w:szCs w:val="21"/>
              </w:rPr>
              <w:t>15</w:t>
            </w:r>
          </w:p>
        </w:tc>
        <w:tc>
          <w:tcPr>
            <w:tcW w:w="826" w:type="pct"/>
            <w:vAlign w:val="center"/>
          </w:tcPr>
          <w:p w14:paraId="4CB7B276">
            <w:pPr>
              <w:pStyle w:val="12"/>
              <w:jc w:val="center"/>
              <w:rPr>
                <w:rFonts w:ascii="ArialMT" w:hAnsi="ArialMT"/>
                <w:sz w:val="21"/>
                <w:szCs w:val="21"/>
              </w:rPr>
            </w:pPr>
            <w:r>
              <w:rPr>
                <w:rFonts w:ascii="ArialMT" w:hAnsi="ArialMT"/>
                <w:sz w:val="21"/>
                <w:szCs w:val="21"/>
              </w:rPr>
              <w:t>Rx3n</w:t>
            </w:r>
          </w:p>
        </w:tc>
        <w:tc>
          <w:tcPr>
            <w:tcW w:w="3222" w:type="pct"/>
            <w:vAlign w:val="center"/>
          </w:tcPr>
          <w:p w14:paraId="425F8622">
            <w:pPr>
              <w:pStyle w:val="12"/>
              <w:rPr>
                <w:rFonts w:ascii="ArialMT" w:hAnsi="ArialMT"/>
                <w:sz w:val="21"/>
                <w:szCs w:val="21"/>
              </w:rPr>
            </w:pPr>
            <w:r>
              <w:rPr>
                <w:rFonts w:ascii="ArialMT" w:hAnsi="ArialMT"/>
                <w:sz w:val="21"/>
                <w:szCs w:val="21"/>
              </w:rPr>
              <w:t>Receiver Inverted Data Output</w:t>
            </w:r>
          </w:p>
        </w:tc>
        <w:tc>
          <w:tcPr>
            <w:tcW w:w="465" w:type="pct"/>
            <w:vAlign w:val="center"/>
          </w:tcPr>
          <w:p w14:paraId="2332B205">
            <w:pPr>
              <w:pStyle w:val="12"/>
              <w:jc w:val="center"/>
              <w:rPr>
                <w:rFonts w:ascii="ArialMT" w:hAnsi="ArialMT"/>
                <w:sz w:val="21"/>
                <w:szCs w:val="21"/>
              </w:rPr>
            </w:pPr>
          </w:p>
        </w:tc>
      </w:tr>
      <w:tr w14:paraId="38291428">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1304DFAB">
            <w:pPr>
              <w:pStyle w:val="12"/>
              <w:jc w:val="center"/>
              <w:rPr>
                <w:rFonts w:ascii="ArialMT" w:hAnsi="ArialMT"/>
                <w:sz w:val="21"/>
                <w:szCs w:val="21"/>
              </w:rPr>
            </w:pPr>
            <w:r>
              <w:rPr>
                <w:rFonts w:ascii="ArialMT" w:hAnsi="ArialMT"/>
                <w:sz w:val="21"/>
                <w:szCs w:val="21"/>
              </w:rPr>
              <w:t>16</w:t>
            </w:r>
          </w:p>
        </w:tc>
        <w:tc>
          <w:tcPr>
            <w:tcW w:w="826" w:type="pct"/>
            <w:vAlign w:val="center"/>
          </w:tcPr>
          <w:p w14:paraId="407B7608">
            <w:pPr>
              <w:pStyle w:val="12"/>
              <w:jc w:val="center"/>
              <w:rPr>
                <w:rFonts w:ascii="ArialMT" w:hAnsi="ArialMT"/>
                <w:sz w:val="21"/>
                <w:szCs w:val="21"/>
              </w:rPr>
            </w:pPr>
            <w:r>
              <w:rPr>
                <w:rFonts w:ascii="ArialMT" w:hAnsi="ArialMT"/>
                <w:sz w:val="21"/>
                <w:szCs w:val="21"/>
              </w:rPr>
              <w:t>GND</w:t>
            </w:r>
          </w:p>
        </w:tc>
        <w:tc>
          <w:tcPr>
            <w:tcW w:w="3222" w:type="pct"/>
            <w:vAlign w:val="center"/>
          </w:tcPr>
          <w:p w14:paraId="4477028F">
            <w:pPr>
              <w:pStyle w:val="12"/>
              <w:rPr>
                <w:rFonts w:ascii="ArialMT" w:hAnsi="ArialMT"/>
                <w:sz w:val="21"/>
                <w:szCs w:val="21"/>
              </w:rPr>
            </w:pPr>
            <w:r>
              <w:rPr>
                <w:rFonts w:ascii="ArialMT" w:hAnsi="ArialMT"/>
                <w:sz w:val="21"/>
                <w:szCs w:val="21"/>
              </w:rPr>
              <w:t>Transmitter Ground  (Common with Receiver Ground)</w:t>
            </w:r>
          </w:p>
        </w:tc>
        <w:tc>
          <w:tcPr>
            <w:tcW w:w="465" w:type="pct"/>
            <w:vAlign w:val="center"/>
          </w:tcPr>
          <w:p w14:paraId="6144E80A">
            <w:pPr>
              <w:pStyle w:val="12"/>
              <w:jc w:val="center"/>
              <w:rPr>
                <w:rFonts w:ascii="ArialMT" w:hAnsi="ArialMT"/>
                <w:sz w:val="21"/>
                <w:szCs w:val="21"/>
              </w:rPr>
            </w:pPr>
            <w:r>
              <w:rPr>
                <w:rFonts w:ascii="ArialMT" w:hAnsi="ArialMT"/>
                <w:sz w:val="21"/>
                <w:szCs w:val="21"/>
              </w:rPr>
              <w:t>1</w:t>
            </w:r>
          </w:p>
        </w:tc>
      </w:tr>
      <w:tr w14:paraId="6A12D095">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502538EA">
            <w:pPr>
              <w:pStyle w:val="12"/>
              <w:jc w:val="center"/>
              <w:rPr>
                <w:rFonts w:ascii="ArialMT" w:hAnsi="ArialMT"/>
                <w:sz w:val="21"/>
                <w:szCs w:val="21"/>
              </w:rPr>
            </w:pPr>
            <w:r>
              <w:rPr>
                <w:rFonts w:ascii="ArialMT" w:hAnsi="ArialMT"/>
                <w:sz w:val="21"/>
                <w:szCs w:val="21"/>
              </w:rPr>
              <w:t>17</w:t>
            </w:r>
          </w:p>
        </w:tc>
        <w:tc>
          <w:tcPr>
            <w:tcW w:w="826" w:type="pct"/>
            <w:vAlign w:val="center"/>
          </w:tcPr>
          <w:p w14:paraId="5F55887E">
            <w:pPr>
              <w:pStyle w:val="12"/>
              <w:jc w:val="center"/>
              <w:rPr>
                <w:rFonts w:ascii="ArialMT" w:hAnsi="ArialMT"/>
                <w:sz w:val="21"/>
                <w:szCs w:val="21"/>
              </w:rPr>
            </w:pPr>
            <w:r>
              <w:rPr>
                <w:rFonts w:ascii="ArialMT" w:hAnsi="ArialMT"/>
                <w:sz w:val="21"/>
                <w:szCs w:val="21"/>
              </w:rPr>
              <w:t>Rx1p</w:t>
            </w:r>
          </w:p>
        </w:tc>
        <w:tc>
          <w:tcPr>
            <w:tcW w:w="3222" w:type="pct"/>
            <w:vAlign w:val="center"/>
          </w:tcPr>
          <w:p w14:paraId="5E9FE6D7">
            <w:pPr>
              <w:pStyle w:val="12"/>
              <w:rPr>
                <w:rFonts w:ascii="ArialMT" w:hAnsi="ArialMT"/>
                <w:sz w:val="21"/>
                <w:szCs w:val="21"/>
              </w:rPr>
            </w:pPr>
            <w:r>
              <w:rPr>
                <w:rFonts w:ascii="ArialMT" w:hAnsi="ArialMT"/>
                <w:sz w:val="21"/>
                <w:szCs w:val="21"/>
              </w:rPr>
              <w:t>Receiver Non-Inverted Data Output</w:t>
            </w:r>
          </w:p>
        </w:tc>
        <w:tc>
          <w:tcPr>
            <w:tcW w:w="465" w:type="pct"/>
            <w:vAlign w:val="center"/>
          </w:tcPr>
          <w:p w14:paraId="75A63923">
            <w:pPr>
              <w:pStyle w:val="12"/>
              <w:jc w:val="center"/>
              <w:rPr>
                <w:rFonts w:ascii="ArialMT" w:hAnsi="ArialMT"/>
                <w:sz w:val="21"/>
                <w:szCs w:val="21"/>
              </w:rPr>
            </w:pPr>
          </w:p>
        </w:tc>
      </w:tr>
      <w:tr w14:paraId="20D908F8">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30D93544">
            <w:pPr>
              <w:pStyle w:val="12"/>
              <w:jc w:val="center"/>
              <w:rPr>
                <w:rFonts w:ascii="ArialMT" w:hAnsi="ArialMT"/>
                <w:sz w:val="21"/>
                <w:szCs w:val="21"/>
              </w:rPr>
            </w:pPr>
            <w:r>
              <w:rPr>
                <w:rFonts w:ascii="ArialMT" w:hAnsi="ArialMT"/>
                <w:sz w:val="21"/>
                <w:szCs w:val="21"/>
              </w:rPr>
              <w:t>18</w:t>
            </w:r>
          </w:p>
        </w:tc>
        <w:tc>
          <w:tcPr>
            <w:tcW w:w="826" w:type="pct"/>
            <w:vAlign w:val="center"/>
          </w:tcPr>
          <w:p w14:paraId="50D2696F">
            <w:pPr>
              <w:pStyle w:val="12"/>
              <w:jc w:val="center"/>
              <w:rPr>
                <w:rFonts w:ascii="ArialMT" w:hAnsi="ArialMT"/>
                <w:sz w:val="21"/>
                <w:szCs w:val="21"/>
              </w:rPr>
            </w:pPr>
            <w:r>
              <w:rPr>
                <w:rFonts w:ascii="ArialMT" w:hAnsi="ArialMT"/>
                <w:sz w:val="21"/>
                <w:szCs w:val="21"/>
              </w:rPr>
              <w:t>Rx1n</w:t>
            </w:r>
          </w:p>
        </w:tc>
        <w:tc>
          <w:tcPr>
            <w:tcW w:w="3222" w:type="pct"/>
            <w:vAlign w:val="center"/>
          </w:tcPr>
          <w:p w14:paraId="31391634">
            <w:pPr>
              <w:pStyle w:val="12"/>
              <w:rPr>
                <w:rFonts w:ascii="ArialMT" w:hAnsi="ArialMT"/>
                <w:sz w:val="21"/>
                <w:szCs w:val="21"/>
              </w:rPr>
            </w:pPr>
            <w:r>
              <w:rPr>
                <w:rFonts w:ascii="ArialMT" w:hAnsi="ArialMT"/>
                <w:sz w:val="21"/>
                <w:szCs w:val="21"/>
              </w:rPr>
              <w:t>Receiver Inverted Data Output</w:t>
            </w:r>
          </w:p>
        </w:tc>
        <w:tc>
          <w:tcPr>
            <w:tcW w:w="465" w:type="pct"/>
            <w:vAlign w:val="center"/>
          </w:tcPr>
          <w:p w14:paraId="5142DE50">
            <w:pPr>
              <w:pStyle w:val="12"/>
              <w:jc w:val="center"/>
              <w:rPr>
                <w:rFonts w:ascii="ArialMT" w:hAnsi="ArialMT"/>
                <w:sz w:val="21"/>
                <w:szCs w:val="21"/>
              </w:rPr>
            </w:pPr>
          </w:p>
        </w:tc>
      </w:tr>
      <w:tr w14:paraId="28B2715C">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4729876B">
            <w:pPr>
              <w:pStyle w:val="12"/>
              <w:jc w:val="center"/>
              <w:rPr>
                <w:rFonts w:ascii="ArialMT" w:hAnsi="ArialMT"/>
                <w:sz w:val="21"/>
                <w:szCs w:val="21"/>
              </w:rPr>
            </w:pPr>
            <w:r>
              <w:rPr>
                <w:rFonts w:ascii="ArialMT" w:hAnsi="ArialMT"/>
                <w:sz w:val="21"/>
                <w:szCs w:val="21"/>
              </w:rPr>
              <w:t>19</w:t>
            </w:r>
          </w:p>
        </w:tc>
        <w:tc>
          <w:tcPr>
            <w:tcW w:w="826" w:type="pct"/>
            <w:vAlign w:val="center"/>
          </w:tcPr>
          <w:p w14:paraId="651B15A7">
            <w:pPr>
              <w:pStyle w:val="12"/>
              <w:jc w:val="center"/>
              <w:rPr>
                <w:rFonts w:ascii="ArialMT" w:hAnsi="ArialMT"/>
                <w:sz w:val="21"/>
                <w:szCs w:val="21"/>
              </w:rPr>
            </w:pPr>
            <w:r>
              <w:rPr>
                <w:rFonts w:ascii="ArialMT" w:hAnsi="ArialMT"/>
                <w:sz w:val="21"/>
                <w:szCs w:val="21"/>
              </w:rPr>
              <w:t>GND</w:t>
            </w:r>
          </w:p>
        </w:tc>
        <w:tc>
          <w:tcPr>
            <w:tcW w:w="3222" w:type="pct"/>
            <w:vAlign w:val="center"/>
          </w:tcPr>
          <w:p w14:paraId="66C0DDD7">
            <w:pPr>
              <w:pStyle w:val="12"/>
              <w:rPr>
                <w:rFonts w:ascii="ArialMT" w:hAnsi="ArialMT"/>
                <w:sz w:val="21"/>
                <w:szCs w:val="21"/>
              </w:rPr>
            </w:pPr>
            <w:r>
              <w:rPr>
                <w:rFonts w:ascii="ArialMT" w:hAnsi="ArialMT"/>
                <w:sz w:val="21"/>
                <w:szCs w:val="21"/>
              </w:rPr>
              <w:t>Transmitter Ground  (Common with Receiver Ground)</w:t>
            </w:r>
          </w:p>
        </w:tc>
        <w:tc>
          <w:tcPr>
            <w:tcW w:w="465" w:type="pct"/>
            <w:vAlign w:val="center"/>
          </w:tcPr>
          <w:p w14:paraId="2C4569AB">
            <w:pPr>
              <w:pStyle w:val="12"/>
              <w:jc w:val="center"/>
              <w:rPr>
                <w:rFonts w:ascii="ArialMT" w:hAnsi="ArialMT"/>
                <w:sz w:val="21"/>
                <w:szCs w:val="21"/>
              </w:rPr>
            </w:pPr>
            <w:r>
              <w:rPr>
                <w:rFonts w:ascii="ArialMT" w:hAnsi="ArialMT"/>
                <w:sz w:val="21"/>
                <w:szCs w:val="21"/>
              </w:rPr>
              <w:t>1</w:t>
            </w:r>
          </w:p>
        </w:tc>
      </w:tr>
      <w:tr w14:paraId="59AD0027">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17D06015">
            <w:pPr>
              <w:pStyle w:val="12"/>
              <w:jc w:val="center"/>
              <w:rPr>
                <w:rFonts w:ascii="ArialMT" w:hAnsi="ArialMT"/>
                <w:sz w:val="21"/>
                <w:szCs w:val="21"/>
              </w:rPr>
            </w:pPr>
            <w:r>
              <w:rPr>
                <w:rFonts w:ascii="ArialMT" w:hAnsi="ArialMT"/>
                <w:sz w:val="21"/>
                <w:szCs w:val="21"/>
              </w:rPr>
              <w:t>20</w:t>
            </w:r>
          </w:p>
        </w:tc>
        <w:tc>
          <w:tcPr>
            <w:tcW w:w="826" w:type="pct"/>
            <w:vAlign w:val="center"/>
          </w:tcPr>
          <w:p w14:paraId="03ACFE4F">
            <w:pPr>
              <w:pStyle w:val="12"/>
              <w:jc w:val="center"/>
              <w:rPr>
                <w:rFonts w:ascii="ArialMT" w:hAnsi="ArialMT"/>
                <w:sz w:val="21"/>
                <w:szCs w:val="21"/>
              </w:rPr>
            </w:pPr>
            <w:r>
              <w:rPr>
                <w:rFonts w:ascii="ArialMT" w:hAnsi="ArialMT"/>
                <w:sz w:val="21"/>
                <w:szCs w:val="21"/>
              </w:rPr>
              <w:t>GND</w:t>
            </w:r>
          </w:p>
        </w:tc>
        <w:tc>
          <w:tcPr>
            <w:tcW w:w="3222" w:type="pct"/>
            <w:vAlign w:val="center"/>
          </w:tcPr>
          <w:p w14:paraId="4171C765">
            <w:pPr>
              <w:pStyle w:val="12"/>
              <w:rPr>
                <w:rFonts w:ascii="ArialMT" w:hAnsi="ArialMT"/>
                <w:sz w:val="21"/>
                <w:szCs w:val="21"/>
              </w:rPr>
            </w:pPr>
            <w:r>
              <w:rPr>
                <w:rFonts w:ascii="ArialMT" w:hAnsi="ArialMT"/>
                <w:sz w:val="21"/>
                <w:szCs w:val="21"/>
              </w:rPr>
              <w:t>Transmitter Ground  (Common with Receiver Ground)</w:t>
            </w:r>
          </w:p>
        </w:tc>
        <w:tc>
          <w:tcPr>
            <w:tcW w:w="465" w:type="pct"/>
            <w:vAlign w:val="center"/>
          </w:tcPr>
          <w:p w14:paraId="115F38C5">
            <w:pPr>
              <w:pStyle w:val="12"/>
              <w:jc w:val="center"/>
              <w:rPr>
                <w:rFonts w:ascii="ArialMT" w:hAnsi="ArialMT"/>
                <w:sz w:val="21"/>
                <w:szCs w:val="21"/>
              </w:rPr>
            </w:pPr>
            <w:r>
              <w:rPr>
                <w:rFonts w:ascii="ArialMT" w:hAnsi="ArialMT"/>
                <w:sz w:val="21"/>
                <w:szCs w:val="21"/>
              </w:rPr>
              <w:t>1</w:t>
            </w:r>
          </w:p>
        </w:tc>
      </w:tr>
      <w:tr w14:paraId="132CF9D5">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5CDDDF68">
            <w:pPr>
              <w:pStyle w:val="12"/>
              <w:jc w:val="center"/>
              <w:rPr>
                <w:rFonts w:ascii="ArialMT" w:hAnsi="ArialMT"/>
                <w:sz w:val="21"/>
                <w:szCs w:val="21"/>
              </w:rPr>
            </w:pPr>
            <w:r>
              <w:rPr>
                <w:rFonts w:ascii="ArialMT" w:hAnsi="ArialMT"/>
                <w:sz w:val="21"/>
                <w:szCs w:val="21"/>
              </w:rPr>
              <w:t>21</w:t>
            </w:r>
          </w:p>
        </w:tc>
        <w:tc>
          <w:tcPr>
            <w:tcW w:w="826" w:type="pct"/>
            <w:vAlign w:val="center"/>
          </w:tcPr>
          <w:p w14:paraId="30A2911B">
            <w:pPr>
              <w:pStyle w:val="12"/>
              <w:jc w:val="center"/>
              <w:rPr>
                <w:rFonts w:ascii="ArialMT" w:hAnsi="ArialMT"/>
                <w:sz w:val="21"/>
                <w:szCs w:val="21"/>
              </w:rPr>
            </w:pPr>
            <w:r>
              <w:rPr>
                <w:rFonts w:ascii="ArialMT" w:hAnsi="ArialMT"/>
                <w:sz w:val="21"/>
                <w:szCs w:val="21"/>
              </w:rPr>
              <w:t>Rx2n</w:t>
            </w:r>
          </w:p>
        </w:tc>
        <w:tc>
          <w:tcPr>
            <w:tcW w:w="3222" w:type="pct"/>
            <w:vAlign w:val="center"/>
          </w:tcPr>
          <w:p w14:paraId="0555F075">
            <w:pPr>
              <w:pStyle w:val="12"/>
              <w:rPr>
                <w:rFonts w:ascii="ArialMT" w:hAnsi="ArialMT"/>
                <w:sz w:val="21"/>
                <w:szCs w:val="21"/>
              </w:rPr>
            </w:pPr>
            <w:r>
              <w:rPr>
                <w:rFonts w:ascii="ArialMT" w:hAnsi="ArialMT"/>
                <w:sz w:val="21"/>
                <w:szCs w:val="21"/>
              </w:rPr>
              <w:t>Receiver Inverted Data Output</w:t>
            </w:r>
          </w:p>
        </w:tc>
        <w:tc>
          <w:tcPr>
            <w:tcW w:w="465" w:type="pct"/>
            <w:vAlign w:val="center"/>
          </w:tcPr>
          <w:p w14:paraId="23978400">
            <w:pPr>
              <w:pStyle w:val="12"/>
              <w:jc w:val="center"/>
              <w:rPr>
                <w:rFonts w:ascii="ArialMT" w:hAnsi="ArialMT"/>
                <w:sz w:val="21"/>
                <w:szCs w:val="21"/>
              </w:rPr>
            </w:pPr>
          </w:p>
        </w:tc>
      </w:tr>
      <w:tr w14:paraId="4910B58E">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08903C69">
            <w:pPr>
              <w:pStyle w:val="12"/>
              <w:jc w:val="center"/>
              <w:rPr>
                <w:rFonts w:ascii="ArialMT" w:hAnsi="ArialMT"/>
                <w:sz w:val="21"/>
                <w:szCs w:val="21"/>
              </w:rPr>
            </w:pPr>
            <w:r>
              <w:rPr>
                <w:rFonts w:ascii="ArialMT" w:hAnsi="ArialMT"/>
                <w:sz w:val="21"/>
                <w:szCs w:val="21"/>
              </w:rPr>
              <w:t>22</w:t>
            </w:r>
          </w:p>
        </w:tc>
        <w:tc>
          <w:tcPr>
            <w:tcW w:w="826" w:type="pct"/>
            <w:vAlign w:val="center"/>
          </w:tcPr>
          <w:p w14:paraId="7C66FC01">
            <w:pPr>
              <w:pStyle w:val="12"/>
              <w:jc w:val="center"/>
              <w:rPr>
                <w:rFonts w:ascii="ArialMT" w:hAnsi="ArialMT"/>
                <w:sz w:val="21"/>
                <w:szCs w:val="21"/>
              </w:rPr>
            </w:pPr>
            <w:r>
              <w:rPr>
                <w:rFonts w:ascii="ArialMT" w:hAnsi="ArialMT"/>
                <w:sz w:val="21"/>
                <w:szCs w:val="21"/>
              </w:rPr>
              <w:t>Rx2p</w:t>
            </w:r>
          </w:p>
        </w:tc>
        <w:tc>
          <w:tcPr>
            <w:tcW w:w="3222" w:type="pct"/>
            <w:vAlign w:val="center"/>
          </w:tcPr>
          <w:p w14:paraId="5309F21B">
            <w:pPr>
              <w:pStyle w:val="12"/>
              <w:rPr>
                <w:rFonts w:ascii="ArialMT" w:hAnsi="ArialMT"/>
                <w:sz w:val="21"/>
                <w:szCs w:val="21"/>
              </w:rPr>
            </w:pPr>
            <w:r>
              <w:rPr>
                <w:rFonts w:ascii="ArialMT" w:hAnsi="ArialMT"/>
                <w:sz w:val="21"/>
                <w:szCs w:val="21"/>
              </w:rPr>
              <w:t>Receiver Non-Inverted Data Output</w:t>
            </w:r>
          </w:p>
        </w:tc>
        <w:tc>
          <w:tcPr>
            <w:tcW w:w="465" w:type="pct"/>
            <w:vAlign w:val="center"/>
          </w:tcPr>
          <w:p w14:paraId="32B66217">
            <w:pPr>
              <w:pStyle w:val="12"/>
              <w:jc w:val="center"/>
              <w:rPr>
                <w:rFonts w:ascii="ArialMT" w:hAnsi="ArialMT"/>
                <w:sz w:val="21"/>
                <w:szCs w:val="21"/>
              </w:rPr>
            </w:pPr>
          </w:p>
        </w:tc>
      </w:tr>
      <w:tr w14:paraId="27C9BD47">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08A9B9DF">
            <w:pPr>
              <w:pStyle w:val="12"/>
              <w:jc w:val="center"/>
              <w:rPr>
                <w:rFonts w:ascii="ArialMT" w:hAnsi="ArialMT"/>
                <w:sz w:val="21"/>
                <w:szCs w:val="21"/>
              </w:rPr>
            </w:pPr>
            <w:r>
              <w:rPr>
                <w:rFonts w:ascii="ArialMT" w:hAnsi="ArialMT"/>
                <w:sz w:val="21"/>
                <w:szCs w:val="21"/>
              </w:rPr>
              <w:t>23</w:t>
            </w:r>
          </w:p>
        </w:tc>
        <w:tc>
          <w:tcPr>
            <w:tcW w:w="826" w:type="pct"/>
            <w:vAlign w:val="center"/>
          </w:tcPr>
          <w:p w14:paraId="49CFB319">
            <w:pPr>
              <w:pStyle w:val="12"/>
              <w:jc w:val="center"/>
              <w:rPr>
                <w:rFonts w:ascii="ArialMT" w:hAnsi="ArialMT"/>
                <w:sz w:val="21"/>
                <w:szCs w:val="21"/>
              </w:rPr>
            </w:pPr>
            <w:r>
              <w:rPr>
                <w:rFonts w:ascii="ArialMT" w:hAnsi="ArialMT"/>
                <w:sz w:val="21"/>
                <w:szCs w:val="21"/>
              </w:rPr>
              <w:t>GND</w:t>
            </w:r>
          </w:p>
        </w:tc>
        <w:tc>
          <w:tcPr>
            <w:tcW w:w="3222" w:type="pct"/>
            <w:vAlign w:val="center"/>
          </w:tcPr>
          <w:p w14:paraId="55BF4BD7">
            <w:pPr>
              <w:pStyle w:val="12"/>
              <w:rPr>
                <w:rFonts w:ascii="ArialMT" w:hAnsi="ArialMT"/>
                <w:sz w:val="21"/>
                <w:szCs w:val="21"/>
              </w:rPr>
            </w:pPr>
            <w:r>
              <w:rPr>
                <w:rFonts w:ascii="ArialMT" w:hAnsi="ArialMT"/>
                <w:sz w:val="21"/>
                <w:szCs w:val="21"/>
              </w:rPr>
              <w:t>Transmitter Ground  (Common with Receiver Ground)</w:t>
            </w:r>
          </w:p>
        </w:tc>
        <w:tc>
          <w:tcPr>
            <w:tcW w:w="465" w:type="pct"/>
            <w:vAlign w:val="center"/>
          </w:tcPr>
          <w:p w14:paraId="1596004E">
            <w:pPr>
              <w:pStyle w:val="12"/>
              <w:jc w:val="center"/>
              <w:rPr>
                <w:rFonts w:ascii="ArialMT" w:hAnsi="ArialMT"/>
                <w:sz w:val="21"/>
                <w:szCs w:val="21"/>
              </w:rPr>
            </w:pPr>
            <w:r>
              <w:rPr>
                <w:rFonts w:ascii="ArialMT" w:hAnsi="ArialMT"/>
                <w:sz w:val="21"/>
                <w:szCs w:val="21"/>
              </w:rPr>
              <w:t>1</w:t>
            </w:r>
          </w:p>
        </w:tc>
      </w:tr>
      <w:tr w14:paraId="1C287733">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76848922">
            <w:pPr>
              <w:pStyle w:val="12"/>
              <w:jc w:val="center"/>
              <w:rPr>
                <w:rFonts w:ascii="ArialMT" w:hAnsi="ArialMT"/>
                <w:sz w:val="21"/>
                <w:szCs w:val="21"/>
              </w:rPr>
            </w:pPr>
            <w:r>
              <w:rPr>
                <w:rFonts w:ascii="ArialMT" w:hAnsi="ArialMT"/>
                <w:sz w:val="21"/>
                <w:szCs w:val="21"/>
              </w:rPr>
              <w:t>24</w:t>
            </w:r>
          </w:p>
        </w:tc>
        <w:tc>
          <w:tcPr>
            <w:tcW w:w="826" w:type="pct"/>
            <w:vAlign w:val="center"/>
          </w:tcPr>
          <w:p w14:paraId="6246CB24">
            <w:pPr>
              <w:pStyle w:val="12"/>
              <w:jc w:val="center"/>
              <w:rPr>
                <w:rFonts w:ascii="ArialMT" w:hAnsi="ArialMT"/>
                <w:sz w:val="21"/>
                <w:szCs w:val="21"/>
              </w:rPr>
            </w:pPr>
            <w:r>
              <w:rPr>
                <w:rFonts w:ascii="ArialMT" w:hAnsi="ArialMT"/>
                <w:sz w:val="21"/>
                <w:szCs w:val="21"/>
              </w:rPr>
              <w:t>Rx4n</w:t>
            </w:r>
          </w:p>
        </w:tc>
        <w:tc>
          <w:tcPr>
            <w:tcW w:w="3222" w:type="pct"/>
            <w:vAlign w:val="center"/>
          </w:tcPr>
          <w:p w14:paraId="01EBC079">
            <w:pPr>
              <w:pStyle w:val="12"/>
              <w:rPr>
                <w:rFonts w:ascii="ArialMT" w:hAnsi="ArialMT"/>
                <w:sz w:val="21"/>
                <w:szCs w:val="21"/>
              </w:rPr>
            </w:pPr>
            <w:r>
              <w:rPr>
                <w:rFonts w:ascii="ArialMT" w:hAnsi="ArialMT"/>
                <w:sz w:val="21"/>
                <w:szCs w:val="21"/>
              </w:rPr>
              <w:t>Receiver Inverted Data Output</w:t>
            </w:r>
          </w:p>
        </w:tc>
        <w:tc>
          <w:tcPr>
            <w:tcW w:w="465" w:type="pct"/>
            <w:vAlign w:val="center"/>
          </w:tcPr>
          <w:p w14:paraId="60FB1029">
            <w:pPr>
              <w:pStyle w:val="12"/>
              <w:jc w:val="center"/>
              <w:rPr>
                <w:rFonts w:ascii="ArialMT" w:hAnsi="ArialMT"/>
                <w:sz w:val="21"/>
                <w:szCs w:val="21"/>
              </w:rPr>
            </w:pPr>
            <w:r>
              <w:rPr>
                <w:rFonts w:ascii="ArialMT" w:hAnsi="ArialMT"/>
                <w:sz w:val="21"/>
                <w:szCs w:val="21"/>
              </w:rPr>
              <w:t>1</w:t>
            </w:r>
          </w:p>
        </w:tc>
      </w:tr>
      <w:tr w14:paraId="17BB0AB9">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2A6A237E">
            <w:pPr>
              <w:pStyle w:val="12"/>
              <w:jc w:val="center"/>
              <w:rPr>
                <w:rFonts w:ascii="ArialMT" w:hAnsi="ArialMT"/>
                <w:sz w:val="21"/>
                <w:szCs w:val="21"/>
              </w:rPr>
            </w:pPr>
            <w:r>
              <w:rPr>
                <w:rFonts w:ascii="ArialMT" w:hAnsi="ArialMT"/>
                <w:sz w:val="21"/>
                <w:szCs w:val="21"/>
              </w:rPr>
              <w:t>25</w:t>
            </w:r>
          </w:p>
        </w:tc>
        <w:tc>
          <w:tcPr>
            <w:tcW w:w="826" w:type="pct"/>
            <w:vAlign w:val="center"/>
          </w:tcPr>
          <w:p w14:paraId="4A7F1E2E">
            <w:pPr>
              <w:pStyle w:val="12"/>
              <w:jc w:val="center"/>
              <w:rPr>
                <w:rFonts w:ascii="ArialMT" w:hAnsi="ArialMT"/>
                <w:sz w:val="21"/>
                <w:szCs w:val="21"/>
              </w:rPr>
            </w:pPr>
            <w:r>
              <w:rPr>
                <w:rFonts w:ascii="ArialMT" w:hAnsi="ArialMT"/>
                <w:sz w:val="21"/>
                <w:szCs w:val="21"/>
              </w:rPr>
              <w:t>Rx4p</w:t>
            </w:r>
          </w:p>
        </w:tc>
        <w:tc>
          <w:tcPr>
            <w:tcW w:w="3222" w:type="pct"/>
            <w:vAlign w:val="center"/>
          </w:tcPr>
          <w:p w14:paraId="7BF81CD5">
            <w:pPr>
              <w:pStyle w:val="12"/>
              <w:rPr>
                <w:rFonts w:ascii="ArialMT" w:hAnsi="ArialMT"/>
                <w:sz w:val="21"/>
                <w:szCs w:val="21"/>
              </w:rPr>
            </w:pPr>
            <w:r>
              <w:rPr>
                <w:rFonts w:ascii="ArialMT" w:hAnsi="ArialMT"/>
                <w:sz w:val="21"/>
                <w:szCs w:val="21"/>
              </w:rPr>
              <w:t>Receiver Non-Inverted Data Output</w:t>
            </w:r>
          </w:p>
        </w:tc>
        <w:tc>
          <w:tcPr>
            <w:tcW w:w="465" w:type="pct"/>
            <w:vAlign w:val="center"/>
          </w:tcPr>
          <w:p w14:paraId="013D4566">
            <w:pPr>
              <w:pStyle w:val="12"/>
              <w:jc w:val="center"/>
              <w:rPr>
                <w:rFonts w:ascii="ArialMT" w:hAnsi="ArialMT"/>
                <w:sz w:val="21"/>
                <w:szCs w:val="21"/>
              </w:rPr>
            </w:pPr>
          </w:p>
        </w:tc>
      </w:tr>
      <w:tr w14:paraId="0DDF6388">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60E10743">
            <w:pPr>
              <w:pStyle w:val="12"/>
              <w:jc w:val="center"/>
              <w:rPr>
                <w:rFonts w:ascii="ArialMT" w:hAnsi="ArialMT"/>
                <w:sz w:val="21"/>
                <w:szCs w:val="21"/>
              </w:rPr>
            </w:pPr>
            <w:r>
              <w:rPr>
                <w:rFonts w:ascii="ArialMT" w:hAnsi="ArialMT"/>
                <w:sz w:val="21"/>
                <w:szCs w:val="21"/>
              </w:rPr>
              <w:t>26</w:t>
            </w:r>
          </w:p>
        </w:tc>
        <w:tc>
          <w:tcPr>
            <w:tcW w:w="826" w:type="pct"/>
            <w:vAlign w:val="center"/>
          </w:tcPr>
          <w:p w14:paraId="796D3AC5">
            <w:pPr>
              <w:pStyle w:val="12"/>
              <w:jc w:val="center"/>
              <w:rPr>
                <w:rFonts w:ascii="ArialMT" w:hAnsi="ArialMT"/>
                <w:sz w:val="21"/>
                <w:szCs w:val="21"/>
              </w:rPr>
            </w:pPr>
            <w:r>
              <w:rPr>
                <w:rFonts w:ascii="ArialMT" w:hAnsi="ArialMT"/>
                <w:sz w:val="21"/>
                <w:szCs w:val="21"/>
              </w:rPr>
              <w:t>GND</w:t>
            </w:r>
          </w:p>
        </w:tc>
        <w:tc>
          <w:tcPr>
            <w:tcW w:w="3222" w:type="pct"/>
            <w:vAlign w:val="center"/>
          </w:tcPr>
          <w:p w14:paraId="7C187327">
            <w:pPr>
              <w:pStyle w:val="12"/>
              <w:rPr>
                <w:rFonts w:ascii="ArialMT" w:hAnsi="ArialMT"/>
                <w:sz w:val="21"/>
                <w:szCs w:val="21"/>
              </w:rPr>
            </w:pPr>
            <w:r>
              <w:rPr>
                <w:rFonts w:ascii="ArialMT" w:hAnsi="ArialMT"/>
                <w:sz w:val="21"/>
                <w:szCs w:val="21"/>
              </w:rPr>
              <w:t>Transmitter Ground  (Common with Receiver Ground)</w:t>
            </w:r>
          </w:p>
        </w:tc>
        <w:tc>
          <w:tcPr>
            <w:tcW w:w="465" w:type="pct"/>
            <w:vAlign w:val="center"/>
          </w:tcPr>
          <w:p w14:paraId="3FBAAE0C">
            <w:pPr>
              <w:pStyle w:val="12"/>
              <w:jc w:val="center"/>
              <w:rPr>
                <w:rFonts w:ascii="ArialMT" w:hAnsi="ArialMT"/>
                <w:sz w:val="21"/>
                <w:szCs w:val="21"/>
              </w:rPr>
            </w:pPr>
            <w:r>
              <w:rPr>
                <w:rFonts w:ascii="ArialMT" w:hAnsi="ArialMT"/>
                <w:sz w:val="21"/>
                <w:szCs w:val="21"/>
              </w:rPr>
              <w:t>1</w:t>
            </w:r>
          </w:p>
        </w:tc>
      </w:tr>
      <w:tr w14:paraId="122CAE39">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1CB8B485">
            <w:pPr>
              <w:pStyle w:val="12"/>
              <w:jc w:val="center"/>
              <w:rPr>
                <w:rFonts w:ascii="ArialMT" w:hAnsi="ArialMT"/>
                <w:sz w:val="21"/>
                <w:szCs w:val="21"/>
              </w:rPr>
            </w:pPr>
            <w:r>
              <w:rPr>
                <w:rFonts w:ascii="ArialMT" w:hAnsi="ArialMT"/>
                <w:sz w:val="21"/>
                <w:szCs w:val="21"/>
              </w:rPr>
              <w:t>27</w:t>
            </w:r>
          </w:p>
        </w:tc>
        <w:tc>
          <w:tcPr>
            <w:tcW w:w="826" w:type="pct"/>
            <w:vAlign w:val="center"/>
          </w:tcPr>
          <w:p w14:paraId="5EF63739">
            <w:pPr>
              <w:pStyle w:val="12"/>
              <w:jc w:val="center"/>
              <w:rPr>
                <w:rFonts w:ascii="ArialMT" w:hAnsi="ArialMT"/>
                <w:sz w:val="21"/>
                <w:szCs w:val="21"/>
              </w:rPr>
            </w:pPr>
            <w:r>
              <w:rPr>
                <w:rFonts w:ascii="ArialMT" w:hAnsi="ArialMT"/>
                <w:sz w:val="21"/>
                <w:szCs w:val="21"/>
              </w:rPr>
              <w:t>ModPrsl</w:t>
            </w:r>
          </w:p>
        </w:tc>
        <w:tc>
          <w:tcPr>
            <w:tcW w:w="3222" w:type="pct"/>
            <w:vAlign w:val="center"/>
          </w:tcPr>
          <w:p w14:paraId="7312B243">
            <w:pPr>
              <w:pStyle w:val="12"/>
              <w:rPr>
                <w:rFonts w:ascii="ArialMT" w:hAnsi="ArialMT"/>
                <w:sz w:val="21"/>
                <w:szCs w:val="21"/>
              </w:rPr>
            </w:pPr>
            <w:r>
              <w:rPr>
                <w:rFonts w:ascii="ArialMT" w:hAnsi="ArialMT"/>
                <w:sz w:val="21"/>
                <w:szCs w:val="21"/>
              </w:rPr>
              <w:t>Module Present</w:t>
            </w:r>
          </w:p>
        </w:tc>
        <w:tc>
          <w:tcPr>
            <w:tcW w:w="465" w:type="pct"/>
            <w:vAlign w:val="center"/>
          </w:tcPr>
          <w:p w14:paraId="0B0F81ED">
            <w:pPr>
              <w:pStyle w:val="12"/>
              <w:jc w:val="center"/>
              <w:rPr>
                <w:rFonts w:ascii="ArialMT" w:hAnsi="ArialMT"/>
                <w:sz w:val="21"/>
                <w:szCs w:val="21"/>
              </w:rPr>
            </w:pPr>
          </w:p>
        </w:tc>
      </w:tr>
      <w:tr w14:paraId="3B9B0BB2">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7743D453">
            <w:pPr>
              <w:pStyle w:val="12"/>
              <w:jc w:val="center"/>
              <w:rPr>
                <w:rFonts w:ascii="ArialMT" w:hAnsi="ArialMT"/>
                <w:sz w:val="21"/>
                <w:szCs w:val="21"/>
              </w:rPr>
            </w:pPr>
            <w:r>
              <w:rPr>
                <w:rFonts w:ascii="ArialMT" w:hAnsi="ArialMT"/>
                <w:sz w:val="21"/>
                <w:szCs w:val="21"/>
              </w:rPr>
              <w:t>28</w:t>
            </w:r>
          </w:p>
        </w:tc>
        <w:tc>
          <w:tcPr>
            <w:tcW w:w="826" w:type="pct"/>
            <w:vAlign w:val="center"/>
          </w:tcPr>
          <w:p w14:paraId="23F34CC6">
            <w:pPr>
              <w:pStyle w:val="12"/>
              <w:jc w:val="center"/>
              <w:rPr>
                <w:rFonts w:ascii="ArialMT" w:hAnsi="ArialMT"/>
                <w:sz w:val="21"/>
                <w:szCs w:val="21"/>
              </w:rPr>
            </w:pPr>
            <w:r>
              <w:rPr>
                <w:rFonts w:ascii="ArialMT" w:hAnsi="ArialMT"/>
                <w:sz w:val="21"/>
                <w:szCs w:val="21"/>
              </w:rPr>
              <w:t>IntL</w:t>
            </w:r>
          </w:p>
        </w:tc>
        <w:tc>
          <w:tcPr>
            <w:tcW w:w="3222" w:type="pct"/>
            <w:vAlign w:val="center"/>
          </w:tcPr>
          <w:p w14:paraId="16179CC2">
            <w:pPr>
              <w:pStyle w:val="12"/>
              <w:rPr>
                <w:rFonts w:ascii="ArialMT" w:hAnsi="ArialMT"/>
                <w:sz w:val="21"/>
                <w:szCs w:val="21"/>
              </w:rPr>
            </w:pPr>
            <w:r>
              <w:rPr>
                <w:rFonts w:ascii="ArialMT" w:hAnsi="ArialMT"/>
                <w:sz w:val="21"/>
                <w:szCs w:val="21"/>
              </w:rPr>
              <w:t>Interrupt</w:t>
            </w:r>
          </w:p>
        </w:tc>
        <w:tc>
          <w:tcPr>
            <w:tcW w:w="465" w:type="pct"/>
            <w:vAlign w:val="center"/>
          </w:tcPr>
          <w:p w14:paraId="5DA66A46">
            <w:pPr>
              <w:pStyle w:val="12"/>
              <w:jc w:val="center"/>
              <w:rPr>
                <w:rFonts w:ascii="ArialMT" w:hAnsi="ArialMT"/>
                <w:sz w:val="21"/>
                <w:szCs w:val="21"/>
              </w:rPr>
            </w:pPr>
          </w:p>
        </w:tc>
      </w:tr>
      <w:tr w14:paraId="5B42D59A">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66ACD98D">
            <w:pPr>
              <w:pStyle w:val="12"/>
              <w:jc w:val="center"/>
              <w:rPr>
                <w:rFonts w:ascii="ArialMT" w:hAnsi="ArialMT"/>
                <w:sz w:val="21"/>
                <w:szCs w:val="21"/>
              </w:rPr>
            </w:pPr>
            <w:r>
              <w:rPr>
                <w:rFonts w:ascii="ArialMT" w:hAnsi="ArialMT"/>
                <w:sz w:val="21"/>
                <w:szCs w:val="21"/>
              </w:rPr>
              <w:t>29</w:t>
            </w:r>
          </w:p>
        </w:tc>
        <w:tc>
          <w:tcPr>
            <w:tcW w:w="826" w:type="pct"/>
            <w:vAlign w:val="center"/>
          </w:tcPr>
          <w:p w14:paraId="723B80B7">
            <w:pPr>
              <w:pStyle w:val="12"/>
              <w:jc w:val="center"/>
              <w:rPr>
                <w:rFonts w:ascii="ArialMT" w:hAnsi="ArialMT"/>
                <w:sz w:val="21"/>
                <w:szCs w:val="21"/>
              </w:rPr>
            </w:pPr>
            <w:r>
              <w:rPr>
                <w:rFonts w:ascii="ArialMT" w:hAnsi="ArialMT"/>
                <w:sz w:val="21"/>
                <w:szCs w:val="21"/>
              </w:rPr>
              <w:t>VccTx</w:t>
            </w:r>
          </w:p>
        </w:tc>
        <w:tc>
          <w:tcPr>
            <w:tcW w:w="3222" w:type="pct"/>
            <w:vAlign w:val="center"/>
          </w:tcPr>
          <w:p w14:paraId="1E74E0F4">
            <w:pPr>
              <w:pStyle w:val="12"/>
              <w:rPr>
                <w:rFonts w:ascii="ArialMT" w:hAnsi="ArialMT"/>
                <w:sz w:val="21"/>
                <w:szCs w:val="21"/>
              </w:rPr>
            </w:pPr>
            <w:r>
              <w:rPr>
                <w:rFonts w:ascii="ArialMT" w:hAnsi="ArialMT"/>
                <w:sz w:val="21"/>
                <w:szCs w:val="21"/>
              </w:rPr>
              <w:t>3.3V power supply transmitter</w:t>
            </w:r>
          </w:p>
        </w:tc>
        <w:tc>
          <w:tcPr>
            <w:tcW w:w="465" w:type="pct"/>
            <w:vAlign w:val="center"/>
          </w:tcPr>
          <w:p w14:paraId="3123A971">
            <w:pPr>
              <w:pStyle w:val="12"/>
              <w:jc w:val="center"/>
              <w:rPr>
                <w:rFonts w:ascii="ArialMT" w:hAnsi="ArialMT"/>
                <w:sz w:val="21"/>
                <w:szCs w:val="21"/>
              </w:rPr>
            </w:pPr>
            <w:r>
              <w:rPr>
                <w:rFonts w:ascii="ArialMT" w:hAnsi="ArialMT"/>
                <w:sz w:val="21"/>
                <w:szCs w:val="21"/>
              </w:rPr>
              <w:t>2</w:t>
            </w:r>
          </w:p>
        </w:tc>
      </w:tr>
      <w:tr w14:paraId="45F2CB55">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38830BA0">
            <w:pPr>
              <w:pStyle w:val="12"/>
              <w:jc w:val="center"/>
              <w:rPr>
                <w:rFonts w:ascii="ArialMT" w:hAnsi="ArialMT"/>
                <w:sz w:val="21"/>
                <w:szCs w:val="21"/>
              </w:rPr>
            </w:pPr>
            <w:r>
              <w:rPr>
                <w:rFonts w:ascii="ArialMT" w:hAnsi="ArialMT"/>
                <w:sz w:val="21"/>
                <w:szCs w:val="21"/>
              </w:rPr>
              <w:t>30</w:t>
            </w:r>
          </w:p>
        </w:tc>
        <w:tc>
          <w:tcPr>
            <w:tcW w:w="826" w:type="pct"/>
            <w:vAlign w:val="center"/>
          </w:tcPr>
          <w:p w14:paraId="7358610A">
            <w:pPr>
              <w:pStyle w:val="12"/>
              <w:jc w:val="center"/>
              <w:rPr>
                <w:rFonts w:ascii="ArialMT" w:hAnsi="ArialMT"/>
                <w:sz w:val="21"/>
                <w:szCs w:val="21"/>
              </w:rPr>
            </w:pPr>
            <w:r>
              <w:rPr>
                <w:rFonts w:ascii="ArialMT" w:hAnsi="ArialMT"/>
                <w:sz w:val="21"/>
                <w:szCs w:val="21"/>
              </w:rPr>
              <w:t>Vcc1</w:t>
            </w:r>
          </w:p>
        </w:tc>
        <w:tc>
          <w:tcPr>
            <w:tcW w:w="3222" w:type="pct"/>
            <w:vAlign w:val="center"/>
          </w:tcPr>
          <w:p w14:paraId="6C0658F4">
            <w:pPr>
              <w:pStyle w:val="12"/>
              <w:rPr>
                <w:rFonts w:ascii="ArialMT" w:hAnsi="ArialMT"/>
                <w:sz w:val="21"/>
                <w:szCs w:val="21"/>
              </w:rPr>
            </w:pPr>
            <w:r>
              <w:rPr>
                <w:rFonts w:ascii="ArialMT" w:hAnsi="ArialMT"/>
                <w:sz w:val="21"/>
                <w:szCs w:val="21"/>
              </w:rPr>
              <w:t>3.3V power supply</w:t>
            </w:r>
          </w:p>
        </w:tc>
        <w:tc>
          <w:tcPr>
            <w:tcW w:w="465" w:type="pct"/>
            <w:vAlign w:val="center"/>
          </w:tcPr>
          <w:p w14:paraId="226CA7BF">
            <w:pPr>
              <w:pStyle w:val="12"/>
              <w:jc w:val="center"/>
              <w:rPr>
                <w:rFonts w:ascii="ArialMT" w:hAnsi="ArialMT"/>
                <w:sz w:val="21"/>
                <w:szCs w:val="21"/>
              </w:rPr>
            </w:pPr>
            <w:r>
              <w:rPr>
                <w:rFonts w:ascii="ArialMT" w:hAnsi="ArialMT"/>
                <w:sz w:val="21"/>
                <w:szCs w:val="21"/>
              </w:rPr>
              <w:t>2</w:t>
            </w:r>
          </w:p>
        </w:tc>
      </w:tr>
      <w:tr w14:paraId="06F258D0">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43D0EB16">
            <w:pPr>
              <w:pStyle w:val="12"/>
              <w:jc w:val="center"/>
              <w:rPr>
                <w:rFonts w:ascii="ArialMT" w:hAnsi="ArialMT"/>
                <w:sz w:val="21"/>
                <w:szCs w:val="21"/>
              </w:rPr>
            </w:pPr>
            <w:r>
              <w:rPr>
                <w:rFonts w:ascii="ArialMT" w:hAnsi="ArialMT"/>
                <w:sz w:val="21"/>
                <w:szCs w:val="21"/>
              </w:rPr>
              <w:t>31</w:t>
            </w:r>
          </w:p>
        </w:tc>
        <w:tc>
          <w:tcPr>
            <w:tcW w:w="826" w:type="pct"/>
            <w:vAlign w:val="center"/>
          </w:tcPr>
          <w:p w14:paraId="776B7648">
            <w:pPr>
              <w:pStyle w:val="12"/>
              <w:jc w:val="center"/>
              <w:rPr>
                <w:rFonts w:ascii="ArialMT" w:hAnsi="ArialMT"/>
                <w:sz w:val="21"/>
                <w:szCs w:val="21"/>
              </w:rPr>
            </w:pPr>
            <w:r>
              <w:rPr>
                <w:rFonts w:ascii="ArialMT" w:hAnsi="ArialMT"/>
                <w:sz w:val="21"/>
                <w:szCs w:val="21"/>
              </w:rPr>
              <w:t>LPMode</w:t>
            </w:r>
          </w:p>
        </w:tc>
        <w:tc>
          <w:tcPr>
            <w:tcW w:w="3222" w:type="pct"/>
            <w:vAlign w:val="center"/>
          </w:tcPr>
          <w:p w14:paraId="7058AB40">
            <w:pPr>
              <w:pStyle w:val="12"/>
              <w:rPr>
                <w:rFonts w:ascii="ArialMT" w:hAnsi="ArialMT"/>
                <w:sz w:val="21"/>
                <w:szCs w:val="21"/>
              </w:rPr>
            </w:pPr>
            <w:r>
              <w:rPr>
                <w:rFonts w:ascii="ArialMT" w:hAnsi="ArialMT"/>
                <w:sz w:val="21"/>
                <w:szCs w:val="21"/>
              </w:rPr>
              <w:t>Low Power Mode</w:t>
            </w:r>
          </w:p>
        </w:tc>
        <w:tc>
          <w:tcPr>
            <w:tcW w:w="465" w:type="pct"/>
            <w:vAlign w:val="center"/>
          </w:tcPr>
          <w:p w14:paraId="3C960BB8">
            <w:pPr>
              <w:pStyle w:val="12"/>
              <w:jc w:val="center"/>
              <w:rPr>
                <w:rFonts w:ascii="ArialMT" w:hAnsi="ArialMT"/>
                <w:sz w:val="21"/>
                <w:szCs w:val="21"/>
              </w:rPr>
            </w:pPr>
          </w:p>
        </w:tc>
      </w:tr>
      <w:tr w14:paraId="47B6B949">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46FE4DC0">
            <w:pPr>
              <w:pStyle w:val="12"/>
              <w:jc w:val="center"/>
              <w:rPr>
                <w:rFonts w:ascii="ArialMT" w:hAnsi="ArialMT"/>
                <w:sz w:val="21"/>
                <w:szCs w:val="21"/>
              </w:rPr>
            </w:pPr>
            <w:r>
              <w:rPr>
                <w:rFonts w:ascii="ArialMT" w:hAnsi="ArialMT"/>
                <w:sz w:val="21"/>
                <w:szCs w:val="21"/>
              </w:rPr>
              <w:t>32</w:t>
            </w:r>
          </w:p>
        </w:tc>
        <w:tc>
          <w:tcPr>
            <w:tcW w:w="826" w:type="pct"/>
            <w:vAlign w:val="center"/>
          </w:tcPr>
          <w:p w14:paraId="6CE1A689">
            <w:pPr>
              <w:pStyle w:val="12"/>
              <w:jc w:val="center"/>
              <w:rPr>
                <w:rFonts w:ascii="ArialMT" w:hAnsi="ArialMT"/>
                <w:sz w:val="21"/>
                <w:szCs w:val="21"/>
              </w:rPr>
            </w:pPr>
            <w:r>
              <w:rPr>
                <w:rFonts w:ascii="ArialMT" w:hAnsi="ArialMT"/>
                <w:sz w:val="21"/>
                <w:szCs w:val="21"/>
              </w:rPr>
              <w:t>GND</w:t>
            </w:r>
          </w:p>
        </w:tc>
        <w:tc>
          <w:tcPr>
            <w:tcW w:w="3222" w:type="pct"/>
            <w:vAlign w:val="center"/>
          </w:tcPr>
          <w:p w14:paraId="4E775F78">
            <w:pPr>
              <w:pStyle w:val="12"/>
              <w:rPr>
                <w:rFonts w:ascii="ArialMT" w:hAnsi="ArialMT"/>
                <w:sz w:val="21"/>
                <w:szCs w:val="21"/>
              </w:rPr>
            </w:pPr>
            <w:r>
              <w:rPr>
                <w:rFonts w:ascii="ArialMT" w:hAnsi="ArialMT"/>
                <w:sz w:val="21"/>
                <w:szCs w:val="21"/>
              </w:rPr>
              <w:t>Transmitter Ground  (Common with Receiver Ground)</w:t>
            </w:r>
          </w:p>
        </w:tc>
        <w:tc>
          <w:tcPr>
            <w:tcW w:w="465" w:type="pct"/>
            <w:vAlign w:val="center"/>
          </w:tcPr>
          <w:p w14:paraId="53C8B995">
            <w:pPr>
              <w:pStyle w:val="12"/>
              <w:jc w:val="center"/>
              <w:rPr>
                <w:rFonts w:ascii="ArialMT" w:hAnsi="ArialMT"/>
                <w:sz w:val="21"/>
                <w:szCs w:val="21"/>
              </w:rPr>
            </w:pPr>
            <w:r>
              <w:rPr>
                <w:rFonts w:ascii="ArialMT" w:hAnsi="ArialMT"/>
                <w:sz w:val="21"/>
                <w:szCs w:val="21"/>
              </w:rPr>
              <w:t>1</w:t>
            </w:r>
          </w:p>
        </w:tc>
      </w:tr>
      <w:tr w14:paraId="2C9D897C">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1D229976">
            <w:pPr>
              <w:pStyle w:val="12"/>
              <w:jc w:val="center"/>
              <w:rPr>
                <w:rFonts w:ascii="ArialMT" w:hAnsi="ArialMT"/>
                <w:sz w:val="21"/>
                <w:szCs w:val="21"/>
              </w:rPr>
            </w:pPr>
            <w:r>
              <w:rPr>
                <w:rFonts w:ascii="ArialMT" w:hAnsi="ArialMT"/>
                <w:sz w:val="21"/>
                <w:szCs w:val="21"/>
              </w:rPr>
              <w:t>33</w:t>
            </w:r>
          </w:p>
        </w:tc>
        <w:tc>
          <w:tcPr>
            <w:tcW w:w="826" w:type="pct"/>
            <w:vAlign w:val="center"/>
          </w:tcPr>
          <w:p w14:paraId="4F0D1F01">
            <w:pPr>
              <w:pStyle w:val="12"/>
              <w:jc w:val="center"/>
              <w:rPr>
                <w:rFonts w:ascii="ArialMT" w:hAnsi="ArialMT"/>
                <w:sz w:val="21"/>
                <w:szCs w:val="21"/>
              </w:rPr>
            </w:pPr>
            <w:r>
              <w:rPr>
                <w:rFonts w:ascii="ArialMT" w:hAnsi="ArialMT"/>
                <w:sz w:val="21"/>
                <w:szCs w:val="21"/>
              </w:rPr>
              <w:t>Tx3p</w:t>
            </w:r>
          </w:p>
        </w:tc>
        <w:tc>
          <w:tcPr>
            <w:tcW w:w="3222" w:type="pct"/>
            <w:vAlign w:val="center"/>
          </w:tcPr>
          <w:p w14:paraId="0F0522CD">
            <w:pPr>
              <w:pStyle w:val="12"/>
              <w:rPr>
                <w:rFonts w:ascii="ArialMT" w:hAnsi="ArialMT"/>
                <w:sz w:val="21"/>
                <w:szCs w:val="21"/>
              </w:rPr>
            </w:pPr>
            <w:r>
              <w:rPr>
                <w:rFonts w:ascii="ArialMT" w:hAnsi="ArialMT"/>
                <w:sz w:val="21"/>
                <w:szCs w:val="21"/>
              </w:rPr>
              <w:t>Transmitter Non-Inverted Data Input</w:t>
            </w:r>
          </w:p>
        </w:tc>
        <w:tc>
          <w:tcPr>
            <w:tcW w:w="465" w:type="pct"/>
            <w:vAlign w:val="center"/>
          </w:tcPr>
          <w:p w14:paraId="5A54331A">
            <w:pPr>
              <w:pStyle w:val="12"/>
              <w:jc w:val="center"/>
              <w:rPr>
                <w:rFonts w:ascii="ArialMT" w:hAnsi="ArialMT"/>
                <w:sz w:val="21"/>
                <w:szCs w:val="21"/>
              </w:rPr>
            </w:pPr>
          </w:p>
        </w:tc>
      </w:tr>
      <w:tr w14:paraId="09EC8C1E">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3E939E4B">
            <w:pPr>
              <w:pStyle w:val="12"/>
              <w:jc w:val="center"/>
              <w:rPr>
                <w:rFonts w:ascii="ArialMT" w:hAnsi="ArialMT"/>
                <w:sz w:val="21"/>
                <w:szCs w:val="21"/>
              </w:rPr>
            </w:pPr>
            <w:r>
              <w:rPr>
                <w:rFonts w:ascii="ArialMT" w:hAnsi="ArialMT"/>
                <w:sz w:val="21"/>
                <w:szCs w:val="21"/>
              </w:rPr>
              <w:t>34</w:t>
            </w:r>
          </w:p>
        </w:tc>
        <w:tc>
          <w:tcPr>
            <w:tcW w:w="826" w:type="pct"/>
            <w:vAlign w:val="center"/>
          </w:tcPr>
          <w:p w14:paraId="7AE93019">
            <w:pPr>
              <w:pStyle w:val="12"/>
              <w:jc w:val="center"/>
              <w:rPr>
                <w:rFonts w:ascii="ArialMT" w:hAnsi="ArialMT"/>
                <w:sz w:val="21"/>
                <w:szCs w:val="21"/>
              </w:rPr>
            </w:pPr>
            <w:r>
              <w:rPr>
                <w:rFonts w:ascii="ArialMT" w:hAnsi="ArialMT"/>
                <w:sz w:val="21"/>
                <w:szCs w:val="21"/>
              </w:rPr>
              <w:t>Tx3n</w:t>
            </w:r>
          </w:p>
        </w:tc>
        <w:tc>
          <w:tcPr>
            <w:tcW w:w="3222" w:type="pct"/>
            <w:vAlign w:val="center"/>
          </w:tcPr>
          <w:p w14:paraId="1E816B84">
            <w:pPr>
              <w:pStyle w:val="12"/>
              <w:rPr>
                <w:rFonts w:ascii="ArialMT" w:hAnsi="ArialMT"/>
                <w:sz w:val="21"/>
                <w:szCs w:val="21"/>
              </w:rPr>
            </w:pPr>
            <w:r>
              <w:rPr>
                <w:rFonts w:ascii="ArialMT" w:hAnsi="ArialMT"/>
                <w:sz w:val="21"/>
                <w:szCs w:val="21"/>
              </w:rPr>
              <w:t>Transmitter Inverted Data Output</w:t>
            </w:r>
          </w:p>
        </w:tc>
        <w:tc>
          <w:tcPr>
            <w:tcW w:w="465" w:type="pct"/>
            <w:vAlign w:val="center"/>
          </w:tcPr>
          <w:p w14:paraId="3C17DC3B">
            <w:pPr>
              <w:pStyle w:val="12"/>
              <w:jc w:val="center"/>
              <w:rPr>
                <w:rFonts w:ascii="ArialMT" w:hAnsi="ArialMT"/>
                <w:sz w:val="21"/>
                <w:szCs w:val="21"/>
              </w:rPr>
            </w:pPr>
          </w:p>
        </w:tc>
      </w:tr>
      <w:tr w14:paraId="592A1C54">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382E7387">
            <w:pPr>
              <w:pStyle w:val="12"/>
              <w:jc w:val="center"/>
              <w:rPr>
                <w:rFonts w:ascii="ArialMT" w:hAnsi="ArialMT"/>
                <w:sz w:val="21"/>
                <w:szCs w:val="21"/>
              </w:rPr>
            </w:pPr>
            <w:r>
              <w:rPr>
                <w:rFonts w:ascii="ArialMT" w:hAnsi="ArialMT"/>
                <w:sz w:val="21"/>
                <w:szCs w:val="21"/>
              </w:rPr>
              <w:t>35</w:t>
            </w:r>
          </w:p>
        </w:tc>
        <w:tc>
          <w:tcPr>
            <w:tcW w:w="826" w:type="pct"/>
            <w:vAlign w:val="center"/>
          </w:tcPr>
          <w:p w14:paraId="795B5111">
            <w:pPr>
              <w:pStyle w:val="12"/>
              <w:jc w:val="center"/>
              <w:rPr>
                <w:rFonts w:ascii="ArialMT" w:hAnsi="ArialMT"/>
                <w:sz w:val="21"/>
                <w:szCs w:val="21"/>
              </w:rPr>
            </w:pPr>
            <w:r>
              <w:rPr>
                <w:rFonts w:ascii="ArialMT" w:hAnsi="ArialMT"/>
                <w:sz w:val="21"/>
                <w:szCs w:val="21"/>
              </w:rPr>
              <w:t>GND</w:t>
            </w:r>
          </w:p>
        </w:tc>
        <w:tc>
          <w:tcPr>
            <w:tcW w:w="3222" w:type="pct"/>
            <w:vAlign w:val="center"/>
          </w:tcPr>
          <w:p w14:paraId="617994D1">
            <w:pPr>
              <w:pStyle w:val="12"/>
              <w:rPr>
                <w:rFonts w:ascii="ArialMT" w:hAnsi="ArialMT"/>
                <w:sz w:val="21"/>
                <w:szCs w:val="21"/>
              </w:rPr>
            </w:pPr>
            <w:r>
              <w:rPr>
                <w:rFonts w:ascii="ArialMT" w:hAnsi="ArialMT"/>
                <w:sz w:val="21"/>
                <w:szCs w:val="21"/>
              </w:rPr>
              <w:t>Transmitter Ground  (Common with Receiver Ground)</w:t>
            </w:r>
          </w:p>
        </w:tc>
        <w:tc>
          <w:tcPr>
            <w:tcW w:w="465" w:type="pct"/>
            <w:vAlign w:val="center"/>
          </w:tcPr>
          <w:p w14:paraId="7AC28A54">
            <w:pPr>
              <w:pStyle w:val="12"/>
              <w:jc w:val="center"/>
              <w:rPr>
                <w:rFonts w:ascii="ArialMT" w:hAnsi="ArialMT"/>
                <w:sz w:val="21"/>
                <w:szCs w:val="21"/>
              </w:rPr>
            </w:pPr>
            <w:r>
              <w:rPr>
                <w:rFonts w:ascii="ArialMT" w:hAnsi="ArialMT"/>
                <w:sz w:val="21"/>
                <w:szCs w:val="21"/>
              </w:rPr>
              <w:t>1</w:t>
            </w:r>
          </w:p>
        </w:tc>
      </w:tr>
      <w:tr w14:paraId="11B48346">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07E9B5DE">
            <w:pPr>
              <w:pStyle w:val="12"/>
              <w:jc w:val="center"/>
              <w:rPr>
                <w:rFonts w:ascii="ArialMT" w:hAnsi="ArialMT"/>
                <w:sz w:val="21"/>
                <w:szCs w:val="21"/>
              </w:rPr>
            </w:pPr>
            <w:r>
              <w:rPr>
                <w:rFonts w:ascii="ArialMT" w:hAnsi="ArialMT"/>
                <w:sz w:val="21"/>
                <w:szCs w:val="21"/>
              </w:rPr>
              <w:t>36</w:t>
            </w:r>
          </w:p>
        </w:tc>
        <w:tc>
          <w:tcPr>
            <w:tcW w:w="826" w:type="pct"/>
            <w:vAlign w:val="center"/>
          </w:tcPr>
          <w:p w14:paraId="49227D08">
            <w:pPr>
              <w:pStyle w:val="12"/>
              <w:jc w:val="center"/>
              <w:rPr>
                <w:rFonts w:ascii="ArialMT" w:hAnsi="ArialMT"/>
                <w:sz w:val="21"/>
                <w:szCs w:val="21"/>
              </w:rPr>
            </w:pPr>
            <w:r>
              <w:rPr>
                <w:rFonts w:ascii="ArialMT" w:hAnsi="ArialMT"/>
                <w:sz w:val="21"/>
                <w:szCs w:val="21"/>
              </w:rPr>
              <w:t>Tx1p</w:t>
            </w:r>
          </w:p>
        </w:tc>
        <w:tc>
          <w:tcPr>
            <w:tcW w:w="3222" w:type="pct"/>
            <w:vAlign w:val="center"/>
          </w:tcPr>
          <w:p w14:paraId="46DAE90E">
            <w:pPr>
              <w:pStyle w:val="12"/>
              <w:rPr>
                <w:rFonts w:ascii="ArialMT" w:hAnsi="ArialMT"/>
                <w:sz w:val="21"/>
                <w:szCs w:val="21"/>
              </w:rPr>
            </w:pPr>
            <w:r>
              <w:rPr>
                <w:rFonts w:ascii="ArialMT" w:hAnsi="ArialMT"/>
                <w:sz w:val="21"/>
                <w:szCs w:val="21"/>
              </w:rPr>
              <w:t>Transmitter Non-Inverted Data Input</w:t>
            </w:r>
          </w:p>
        </w:tc>
        <w:tc>
          <w:tcPr>
            <w:tcW w:w="465" w:type="pct"/>
            <w:vAlign w:val="center"/>
          </w:tcPr>
          <w:p w14:paraId="4F00EBA3">
            <w:pPr>
              <w:pStyle w:val="12"/>
              <w:jc w:val="center"/>
              <w:rPr>
                <w:rFonts w:ascii="ArialMT" w:hAnsi="ArialMT"/>
                <w:sz w:val="21"/>
                <w:szCs w:val="21"/>
              </w:rPr>
            </w:pPr>
          </w:p>
        </w:tc>
      </w:tr>
      <w:tr w14:paraId="724C30A0">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3BA8AC08">
            <w:pPr>
              <w:pStyle w:val="12"/>
              <w:jc w:val="center"/>
              <w:rPr>
                <w:rFonts w:ascii="ArialMT" w:hAnsi="ArialMT"/>
                <w:sz w:val="21"/>
                <w:szCs w:val="21"/>
              </w:rPr>
            </w:pPr>
            <w:r>
              <w:rPr>
                <w:rFonts w:ascii="ArialMT" w:hAnsi="ArialMT"/>
                <w:sz w:val="21"/>
                <w:szCs w:val="21"/>
              </w:rPr>
              <w:t>37</w:t>
            </w:r>
          </w:p>
        </w:tc>
        <w:tc>
          <w:tcPr>
            <w:tcW w:w="826" w:type="pct"/>
            <w:vAlign w:val="center"/>
          </w:tcPr>
          <w:p w14:paraId="3B02DDCA">
            <w:pPr>
              <w:pStyle w:val="12"/>
              <w:jc w:val="center"/>
              <w:rPr>
                <w:rFonts w:ascii="ArialMT" w:hAnsi="ArialMT"/>
                <w:sz w:val="21"/>
                <w:szCs w:val="21"/>
              </w:rPr>
            </w:pPr>
            <w:r>
              <w:rPr>
                <w:rFonts w:ascii="ArialMT" w:hAnsi="ArialMT"/>
                <w:sz w:val="21"/>
                <w:szCs w:val="21"/>
              </w:rPr>
              <w:t>Tx1n</w:t>
            </w:r>
          </w:p>
        </w:tc>
        <w:tc>
          <w:tcPr>
            <w:tcW w:w="3222" w:type="pct"/>
            <w:vAlign w:val="center"/>
          </w:tcPr>
          <w:p w14:paraId="78D13AD6">
            <w:pPr>
              <w:pStyle w:val="12"/>
              <w:rPr>
                <w:rFonts w:ascii="ArialMT" w:hAnsi="ArialMT"/>
                <w:sz w:val="21"/>
                <w:szCs w:val="21"/>
              </w:rPr>
            </w:pPr>
            <w:r>
              <w:rPr>
                <w:rFonts w:ascii="ArialMT" w:hAnsi="ArialMT"/>
                <w:sz w:val="21"/>
                <w:szCs w:val="21"/>
              </w:rPr>
              <w:t>Transmitter Inverted Data Output</w:t>
            </w:r>
          </w:p>
        </w:tc>
        <w:tc>
          <w:tcPr>
            <w:tcW w:w="465" w:type="pct"/>
            <w:vAlign w:val="center"/>
          </w:tcPr>
          <w:p w14:paraId="4FBF7671">
            <w:pPr>
              <w:pStyle w:val="12"/>
              <w:jc w:val="center"/>
              <w:rPr>
                <w:rFonts w:ascii="ArialMT" w:hAnsi="ArialMT"/>
                <w:sz w:val="21"/>
                <w:szCs w:val="21"/>
              </w:rPr>
            </w:pPr>
          </w:p>
        </w:tc>
      </w:tr>
      <w:tr w14:paraId="158772B8">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7CBE6289">
            <w:pPr>
              <w:pStyle w:val="12"/>
              <w:jc w:val="center"/>
              <w:rPr>
                <w:rFonts w:ascii="ArialMT" w:hAnsi="ArialMT"/>
                <w:sz w:val="21"/>
                <w:szCs w:val="21"/>
              </w:rPr>
            </w:pPr>
            <w:r>
              <w:rPr>
                <w:rFonts w:ascii="ArialMT" w:hAnsi="ArialMT"/>
                <w:sz w:val="21"/>
                <w:szCs w:val="21"/>
              </w:rPr>
              <w:t>38</w:t>
            </w:r>
          </w:p>
        </w:tc>
        <w:tc>
          <w:tcPr>
            <w:tcW w:w="826" w:type="pct"/>
            <w:vAlign w:val="center"/>
          </w:tcPr>
          <w:p w14:paraId="0556C9DB">
            <w:pPr>
              <w:pStyle w:val="12"/>
              <w:jc w:val="center"/>
              <w:rPr>
                <w:rFonts w:ascii="ArialMT" w:hAnsi="ArialMT"/>
                <w:sz w:val="21"/>
                <w:szCs w:val="21"/>
              </w:rPr>
            </w:pPr>
            <w:r>
              <w:rPr>
                <w:rFonts w:ascii="ArialMT" w:hAnsi="ArialMT"/>
                <w:sz w:val="21"/>
                <w:szCs w:val="21"/>
              </w:rPr>
              <w:t>GND</w:t>
            </w:r>
          </w:p>
        </w:tc>
        <w:tc>
          <w:tcPr>
            <w:tcW w:w="3222" w:type="pct"/>
            <w:vAlign w:val="center"/>
          </w:tcPr>
          <w:p w14:paraId="1D221EE9">
            <w:pPr>
              <w:pStyle w:val="12"/>
              <w:rPr>
                <w:rFonts w:ascii="ArialMT" w:hAnsi="ArialMT"/>
                <w:sz w:val="21"/>
                <w:szCs w:val="21"/>
              </w:rPr>
            </w:pPr>
            <w:r>
              <w:rPr>
                <w:rFonts w:ascii="ArialMT" w:hAnsi="ArialMT"/>
                <w:sz w:val="21"/>
                <w:szCs w:val="21"/>
              </w:rPr>
              <w:t>Transmitter Ground  (Common with Receiver Ground)</w:t>
            </w:r>
          </w:p>
        </w:tc>
        <w:tc>
          <w:tcPr>
            <w:tcW w:w="465" w:type="pct"/>
            <w:vAlign w:val="center"/>
          </w:tcPr>
          <w:p w14:paraId="251D9D89">
            <w:pPr>
              <w:pStyle w:val="12"/>
              <w:jc w:val="center"/>
              <w:rPr>
                <w:rFonts w:ascii="ArialMT" w:hAnsi="ArialMT"/>
                <w:sz w:val="21"/>
                <w:szCs w:val="21"/>
              </w:rPr>
            </w:pPr>
            <w:r>
              <w:rPr>
                <w:rFonts w:ascii="ArialMT" w:hAnsi="ArialMT"/>
                <w:sz w:val="21"/>
                <w:szCs w:val="21"/>
              </w:rPr>
              <w:t>1</w:t>
            </w:r>
          </w:p>
        </w:tc>
      </w:tr>
    </w:tbl>
    <w:p w14:paraId="1690851C">
      <w:pPr>
        <w:spacing w:before="156" w:beforeLines="50"/>
        <w:rPr>
          <w:rFonts w:ascii="ArialMT" w:hAnsi="ArialMT" w:eastAsia="微软雅黑" w:cs="Arial"/>
          <w:bCs/>
          <w:sz w:val="20"/>
          <w:szCs w:val="20"/>
        </w:rPr>
      </w:pPr>
      <w:r>
        <w:rPr>
          <w:rFonts w:ascii="ArialMT" w:hAnsi="ArialMT" w:eastAsia="微软雅黑" w:cs="Arial"/>
          <w:bCs/>
          <w:sz w:val="20"/>
          <w:szCs w:val="20"/>
        </w:rPr>
        <w:t xml:space="preserve">Notes: </w:t>
      </w:r>
    </w:p>
    <w:p w14:paraId="19280E00">
      <w:pPr>
        <w:rPr>
          <w:rFonts w:ascii="ArialMT" w:hAnsi="ArialMT" w:eastAsia="微软雅黑" w:cs="Arial"/>
          <w:bCs/>
          <w:sz w:val="20"/>
          <w:szCs w:val="20"/>
        </w:rPr>
      </w:pPr>
      <w:r>
        <w:rPr>
          <w:rFonts w:ascii="ArialMT" w:hAnsi="ArialMT" w:eastAsia="微软雅黑" w:cs="Arial"/>
          <w:bCs/>
          <w:sz w:val="20"/>
          <w:szCs w:val="20"/>
        </w:rPr>
        <w:t xml:space="preserve">1. GND is the symbol for signal and supply (power) common for QSFP28 modules. All are common within the QSFP28 module and all module voltages are referenced to this potential unless otherwise noted. Connect these directly to the host board signal common ground plane. </w:t>
      </w:r>
    </w:p>
    <w:p w14:paraId="66E22CA3">
      <w:pPr>
        <w:rPr>
          <w:rFonts w:ascii="ArialMT" w:hAnsi="ArialMT" w:eastAsia="微软雅黑" w:cs="Arial"/>
          <w:bCs/>
          <w:sz w:val="20"/>
          <w:szCs w:val="20"/>
        </w:rPr>
      </w:pPr>
      <w:r>
        <w:rPr>
          <w:rFonts w:ascii="ArialMT" w:hAnsi="ArialMT" w:eastAsia="微软雅黑" w:cs="Arial"/>
          <w:bCs/>
          <w:sz w:val="20"/>
          <w:szCs w:val="20"/>
        </w:rPr>
        <w:t xml:space="preserve">2. VccRx, Vcc1 and VccTx are the receiving and transmission power suppliers and shall be applied concurrently. Recommended host board power supply filtering is shown below. Vcc Rx, Vcc1 and Vcc Tx may be internally connected within the QSFP28 transceiver module in any combination. The connector pins are each rated for a maximum current of </w:t>
      </w:r>
      <w:r>
        <w:rPr>
          <w:rFonts w:hint="eastAsia" w:ascii="ArialMT" w:hAnsi="ArialMT" w:eastAsia="微软雅黑" w:cs="Arial"/>
          <w:bCs/>
          <w:sz w:val="20"/>
          <w:szCs w:val="20"/>
        </w:rPr>
        <w:t>100</w:t>
      </w:r>
      <w:r>
        <w:rPr>
          <w:rFonts w:ascii="ArialMT" w:hAnsi="ArialMT" w:eastAsia="微软雅黑" w:cs="Arial"/>
          <w:bCs/>
          <w:sz w:val="20"/>
          <w:szCs w:val="20"/>
        </w:rPr>
        <w:t>0mA.</w:t>
      </w:r>
    </w:p>
    <w:p w14:paraId="2ACE45D4">
      <w:pPr>
        <w:spacing w:before="156" w:beforeLines="50" w:line="360" w:lineRule="auto"/>
        <w:rPr>
          <w:rFonts w:ascii="Arial" w:hAnsi="Arial" w:eastAsia="微软雅黑" w:cs="Arial"/>
          <w:b/>
          <w:bCs/>
          <w:color w:val="0070C0"/>
          <w:sz w:val="28"/>
        </w:rPr>
      </w:pPr>
      <w:r>
        <w:rPr>
          <w:rFonts w:hint="eastAsia" w:ascii="Times New Roman" w:hAnsi="Times New Roman" w:eastAsia="微软雅黑"/>
          <w:b/>
          <w:bCs/>
          <w:color w:val="0070C0"/>
          <w:sz w:val="28"/>
        </w:rPr>
        <w:t>V</w:t>
      </w:r>
      <w:r>
        <w:rPr>
          <w:rFonts w:ascii="Arial" w:hAnsi="Arial" w:eastAsia="微软雅黑" w:cs="Arial"/>
          <w:b/>
          <w:bCs/>
          <w:color w:val="0070C0"/>
          <w:sz w:val="28"/>
        </w:rPr>
        <w:t>. Electrical Characteristics</w:t>
      </w:r>
    </w:p>
    <w:p w14:paraId="4F796713">
      <w:pPr>
        <w:pStyle w:val="11"/>
        <w:tabs>
          <w:tab w:val="left" w:pos="660"/>
          <w:tab w:val="clear" w:pos="1440"/>
        </w:tabs>
        <w:spacing w:before="0" w:after="0" w:line="240" w:lineRule="auto"/>
        <w:jc w:val="both"/>
        <w:rPr>
          <w:rFonts w:ascii="ArialMT" w:hAnsi="ArialMT" w:eastAsia="微软雅黑" w:cs="Times New Roman"/>
          <w:i w:val="0"/>
          <w:iCs w:val="0"/>
          <w:sz w:val="21"/>
          <w:szCs w:val="21"/>
        </w:rPr>
      </w:pPr>
      <w:r>
        <w:rPr>
          <w:rFonts w:ascii="ArialMT" w:hAnsi="ArialMT" w:cs="Times New Roman"/>
          <w:i w:val="0"/>
          <w:iCs w:val="0"/>
          <w:sz w:val="21"/>
          <w:szCs w:val="21"/>
          <w:lang w:eastAsia="zh-CN"/>
        </w:rPr>
        <w:t>The following electrical characteristics are defined over the Recommended Operating Environment unless otherwise specified.</w:t>
      </w:r>
    </w:p>
    <w:tbl>
      <w:tblPr>
        <w:tblStyle w:val="6"/>
        <w:tblW w:w="8267" w:type="dxa"/>
        <w:jc w:val="center"/>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Layout w:type="fixed"/>
        <w:tblCellMar>
          <w:top w:w="0" w:type="dxa"/>
          <w:left w:w="108" w:type="dxa"/>
          <w:bottom w:w="0" w:type="dxa"/>
          <w:right w:w="108" w:type="dxa"/>
        </w:tblCellMar>
      </w:tblPr>
      <w:tblGrid>
        <w:gridCol w:w="2921"/>
        <w:gridCol w:w="992"/>
        <w:gridCol w:w="992"/>
        <w:gridCol w:w="851"/>
        <w:gridCol w:w="992"/>
        <w:gridCol w:w="746"/>
        <w:gridCol w:w="773"/>
      </w:tblGrid>
      <w:tr w14:paraId="6C38F833">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2CA371D1">
            <w:pPr>
              <w:spacing w:line="360" w:lineRule="exact"/>
              <w:jc w:val="center"/>
              <w:rPr>
                <w:rFonts w:ascii="ArialMT" w:hAnsi="ArialMT"/>
                <w:color w:val="0070C0"/>
                <w:szCs w:val="20"/>
              </w:rPr>
            </w:pPr>
            <w:r>
              <w:rPr>
                <w:rFonts w:ascii="ArialMT" w:hAnsi="ArialMT"/>
                <w:b/>
                <w:bCs/>
                <w:color w:val="0070C0"/>
                <w:szCs w:val="20"/>
              </w:rPr>
              <w:t>Parameter</w:t>
            </w:r>
          </w:p>
        </w:tc>
        <w:tc>
          <w:tcPr>
            <w:tcW w:w="992" w:type="dxa"/>
            <w:shd w:val="clear" w:color="auto" w:fill="auto"/>
            <w:vAlign w:val="center"/>
          </w:tcPr>
          <w:p w14:paraId="20817335">
            <w:pPr>
              <w:spacing w:line="360" w:lineRule="exact"/>
              <w:jc w:val="center"/>
              <w:rPr>
                <w:rFonts w:ascii="ArialMT" w:hAnsi="ArialMT"/>
                <w:color w:val="0070C0"/>
                <w:szCs w:val="20"/>
              </w:rPr>
            </w:pPr>
            <w:r>
              <w:rPr>
                <w:rFonts w:ascii="ArialMT" w:hAnsi="ArialMT"/>
                <w:b/>
                <w:bCs/>
                <w:color w:val="0070C0"/>
                <w:szCs w:val="20"/>
              </w:rPr>
              <w:t>Symbol</w:t>
            </w:r>
          </w:p>
        </w:tc>
        <w:tc>
          <w:tcPr>
            <w:tcW w:w="992" w:type="dxa"/>
            <w:shd w:val="clear" w:color="auto" w:fill="auto"/>
            <w:vAlign w:val="center"/>
          </w:tcPr>
          <w:p w14:paraId="2A729F78">
            <w:pPr>
              <w:spacing w:line="360" w:lineRule="exact"/>
              <w:jc w:val="center"/>
              <w:rPr>
                <w:rFonts w:ascii="ArialMT" w:hAnsi="ArialMT"/>
                <w:color w:val="0070C0"/>
                <w:szCs w:val="20"/>
              </w:rPr>
            </w:pPr>
            <w:r>
              <w:rPr>
                <w:rFonts w:ascii="ArialMT" w:hAnsi="ArialMT"/>
                <w:b/>
                <w:bCs/>
                <w:color w:val="0070C0"/>
                <w:szCs w:val="20"/>
              </w:rPr>
              <w:t>Min.</w:t>
            </w:r>
          </w:p>
        </w:tc>
        <w:tc>
          <w:tcPr>
            <w:tcW w:w="851" w:type="dxa"/>
            <w:shd w:val="clear" w:color="auto" w:fill="auto"/>
            <w:vAlign w:val="center"/>
          </w:tcPr>
          <w:p w14:paraId="60CD1F5D">
            <w:pPr>
              <w:spacing w:line="360" w:lineRule="exact"/>
              <w:jc w:val="center"/>
              <w:rPr>
                <w:rFonts w:ascii="ArialMT" w:hAnsi="ArialMT"/>
                <w:color w:val="0070C0"/>
                <w:szCs w:val="20"/>
              </w:rPr>
            </w:pPr>
            <w:r>
              <w:rPr>
                <w:rFonts w:ascii="ArialMT" w:hAnsi="ArialMT"/>
                <w:b/>
                <w:bCs/>
                <w:color w:val="0070C0"/>
                <w:szCs w:val="20"/>
              </w:rPr>
              <w:t>Typ.</w:t>
            </w:r>
          </w:p>
        </w:tc>
        <w:tc>
          <w:tcPr>
            <w:tcW w:w="992" w:type="dxa"/>
            <w:shd w:val="clear" w:color="auto" w:fill="auto"/>
            <w:vAlign w:val="center"/>
          </w:tcPr>
          <w:p w14:paraId="5AF1EAD5">
            <w:pPr>
              <w:spacing w:line="360" w:lineRule="exact"/>
              <w:jc w:val="center"/>
              <w:rPr>
                <w:rFonts w:ascii="ArialMT" w:hAnsi="ArialMT"/>
                <w:color w:val="0070C0"/>
                <w:szCs w:val="20"/>
              </w:rPr>
            </w:pPr>
            <w:r>
              <w:rPr>
                <w:rFonts w:ascii="ArialMT" w:hAnsi="ArialMT"/>
                <w:b/>
                <w:bCs/>
                <w:color w:val="0070C0"/>
                <w:szCs w:val="20"/>
              </w:rPr>
              <w:t>Max</w:t>
            </w:r>
          </w:p>
        </w:tc>
        <w:tc>
          <w:tcPr>
            <w:tcW w:w="746" w:type="dxa"/>
            <w:shd w:val="clear" w:color="auto" w:fill="auto"/>
            <w:vAlign w:val="center"/>
          </w:tcPr>
          <w:p w14:paraId="4DF3004B">
            <w:pPr>
              <w:spacing w:line="360" w:lineRule="exact"/>
              <w:jc w:val="center"/>
              <w:rPr>
                <w:rFonts w:ascii="ArialMT" w:hAnsi="ArialMT"/>
                <w:color w:val="0070C0"/>
                <w:szCs w:val="20"/>
              </w:rPr>
            </w:pPr>
            <w:r>
              <w:rPr>
                <w:rFonts w:ascii="ArialMT" w:hAnsi="ArialMT"/>
                <w:b/>
                <w:bCs/>
                <w:color w:val="0070C0"/>
                <w:szCs w:val="20"/>
              </w:rPr>
              <w:t>Unit</w:t>
            </w:r>
          </w:p>
        </w:tc>
        <w:tc>
          <w:tcPr>
            <w:tcW w:w="773" w:type="dxa"/>
            <w:shd w:val="clear" w:color="auto" w:fill="auto"/>
            <w:vAlign w:val="center"/>
          </w:tcPr>
          <w:p w14:paraId="3AE3F726">
            <w:pPr>
              <w:spacing w:line="360" w:lineRule="exact"/>
              <w:jc w:val="center"/>
              <w:rPr>
                <w:rFonts w:ascii="ArialMT" w:hAnsi="ArialMT"/>
                <w:color w:val="0070C0"/>
                <w:szCs w:val="20"/>
              </w:rPr>
            </w:pPr>
            <w:r>
              <w:rPr>
                <w:rFonts w:ascii="ArialMT" w:hAnsi="ArialMT"/>
                <w:b/>
                <w:bCs/>
                <w:color w:val="0070C0"/>
                <w:szCs w:val="20"/>
              </w:rPr>
              <w:t>Note</w:t>
            </w:r>
            <w:r>
              <w:rPr>
                <w:rFonts w:hint="eastAsia" w:ascii="ArialMT" w:hAnsi="ArialMT"/>
                <w:b/>
                <w:bCs/>
                <w:color w:val="0070C0"/>
                <w:szCs w:val="20"/>
              </w:rPr>
              <w:t>s</w:t>
            </w:r>
          </w:p>
        </w:tc>
      </w:tr>
      <w:tr w14:paraId="65BB04FA">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02273B5A">
            <w:pPr>
              <w:spacing w:line="360" w:lineRule="exact"/>
              <w:jc w:val="left"/>
              <w:rPr>
                <w:rFonts w:ascii="ArialMT" w:hAnsi="ArialMT"/>
                <w:color w:val="000000"/>
                <w:szCs w:val="20"/>
              </w:rPr>
            </w:pPr>
            <w:r>
              <w:rPr>
                <w:rFonts w:ascii="ArialMT" w:hAnsi="ArialMT"/>
                <w:color w:val="000000"/>
                <w:szCs w:val="20"/>
              </w:rPr>
              <w:t>Power Consumption</w:t>
            </w:r>
          </w:p>
        </w:tc>
        <w:tc>
          <w:tcPr>
            <w:tcW w:w="992" w:type="dxa"/>
            <w:shd w:val="clear" w:color="auto" w:fill="auto"/>
            <w:vAlign w:val="center"/>
          </w:tcPr>
          <w:p w14:paraId="1561A1A6">
            <w:pPr>
              <w:spacing w:line="360" w:lineRule="exact"/>
              <w:jc w:val="center"/>
              <w:rPr>
                <w:rFonts w:ascii="ArialMT" w:hAnsi="ArialMT"/>
                <w:color w:val="000000"/>
                <w:szCs w:val="20"/>
              </w:rPr>
            </w:pPr>
            <w:r>
              <w:rPr>
                <w:rFonts w:hint="eastAsia" w:ascii="ArialMT" w:hAnsi="ArialMT"/>
                <w:color w:val="000000"/>
                <w:szCs w:val="20"/>
              </w:rPr>
              <w:t>p</w:t>
            </w:r>
          </w:p>
        </w:tc>
        <w:tc>
          <w:tcPr>
            <w:tcW w:w="992" w:type="dxa"/>
            <w:shd w:val="clear" w:color="auto" w:fill="auto"/>
            <w:vAlign w:val="center"/>
          </w:tcPr>
          <w:p w14:paraId="29CC3FEA">
            <w:pPr>
              <w:spacing w:line="360" w:lineRule="exact"/>
              <w:jc w:val="center"/>
              <w:rPr>
                <w:rFonts w:ascii="ArialMT" w:hAnsi="ArialMT"/>
                <w:color w:val="000000"/>
                <w:szCs w:val="20"/>
              </w:rPr>
            </w:pPr>
          </w:p>
        </w:tc>
        <w:tc>
          <w:tcPr>
            <w:tcW w:w="851" w:type="dxa"/>
            <w:shd w:val="clear" w:color="auto" w:fill="auto"/>
            <w:vAlign w:val="center"/>
          </w:tcPr>
          <w:p w14:paraId="6DC04DF7">
            <w:pPr>
              <w:spacing w:line="360" w:lineRule="exact"/>
              <w:jc w:val="center"/>
              <w:rPr>
                <w:rFonts w:ascii="ArialMT" w:hAnsi="ArialMT"/>
                <w:color w:val="000000"/>
                <w:szCs w:val="20"/>
              </w:rPr>
            </w:pPr>
          </w:p>
        </w:tc>
        <w:tc>
          <w:tcPr>
            <w:tcW w:w="992" w:type="dxa"/>
            <w:shd w:val="clear" w:color="auto" w:fill="auto"/>
            <w:vAlign w:val="center"/>
          </w:tcPr>
          <w:p w14:paraId="0C409418">
            <w:pPr>
              <w:spacing w:line="360" w:lineRule="exact"/>
              <w:jc w:val="center"/>
              <w:rPr>
                <w:rFonts w:ascii="ArialMT" w:hAnsi="ArialMT"/>
                <w:color w:val="000000"/>
                <w:szCs w:val="20"/>
              </w:rPr>
            </w:pPr>
            <w:r>
              <w:rPr>
                <w:rFonts w:hint="eastAsia" w:ascii="ArialMT" w:hAnsi="ArialMT"/>
                <w:color w:val="000000"/>
                <w:szCs w:val="20"/>
              </w:rPr>
              <w:t>6</w:t>
            </w:r>
            <w:r>
              <w:rPr>
                <w:rFonts w:ascii="ArialMT" w:hAnsi="ArialMT"/>
                <w:color w:val="000000"/>
                <w:szCs w:val="20"/>
              </w:rPr>
              <w:t>.</w:t>
            </w:r>
            <w:r>
              <w:rPr>
                <w:rFonts w:hint="eastAsia" w:ascii="ArialMT" w:hAnsi="ArialMT"/>
                <w:color w:val="000000"/>
                <w:szCs w:val="20"/>
              </w:rPr>
              <w:t>5</w:t>
            </w:r>
          </w:p>
        </w:tc>
        <w:tc>
          <w:tcPr>
            <w:tcW w:w="746" w:type="dxa"/>
            <w:shd w:val="clear" w:color="auto" w:fill="auto"/>
            <w:vAlign w:val="center"/>
          </w:tcPr>
          <w:p w14:paraId="592D9038">
            <w:pPr>
              <w:spacing w:line="360" w:lineRule="exact"/>
              <w:jc w:val="center"/>
              <w:rPr>
                <w:rFonts w:ascii="ArialMT" w:hAnsi="ArialMT"/>
                <w:color w:val="000000"/>
                <w:szCs w:val="20"/>
              </w:rPr>
            </w:pPr>
            <w:r>
              <w:rPr>
                <w:rFonts w:ascii="ArialMT" w:hAnsi="ArialMT"/>
                <w:color w:val="000000"/>
                <w:szCs w:val="20"/>
              </w:rPr>
              <w:t>W</w:t>
            </w:r>
          </w:p>
        </w:tc>
        <w:tc>
          <w:tcPr>
            <w:tcW w:w="773" w:type="dxa"/>
            <w:shd w:val="clear" w:color="auto" w:fill="auto"/>
            <w:vAlign w:val="center"/>
          </w:tcPr>
          <w:p w14:paraId="6A5AA0E6">
            <w:pPr>
              <w:spacing w:line="360" w:lineRule="exact"/>
              <w:rPr>
                <w:rFonts w:ascii="ArialMT" w:hAnsi="ArialMT"/>
                <w:color w:val="000000"/>
                <w:szCs w:val="20"/>
              </w:rPr>
            </w:pPr>
          </w:p>
        </w:tc>
      </w:tr>
      <w:tr w14:paraId="65CE2551">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050D79D5">
            <w:pPr>
              <w:spacing w:line="360" w:lineRule="exact"/>
              <w:jc w:val="left"/>
              <w:rPr>
                <w:rFonts w:ascii="ArialMT" w:hAnsi="ArialMT"/>
                <w:color w:val="000000"/>
                <w:szCs w:val="20"/>
              </w:rPr>
            </w:pPr>
            <w:r>
              <w:rPr>
                <w:rFonts w:ascii="ArialMT" w:hAnsi="ArialMT"/>
                <w:color w:val="000000"/>
                <w:szCs w:val="20"/>
              </w:rPr>
              <w:t>Supply Current</w:t>
            </w:r>
          </w:p>
        </w:tc>
        <w:tc>
          <w:tcPr>
            <w:tcW w:w="992" w:type="dxa"/>
            <w:shd w:val="clear" w:color="auto" w:fill="auto"/>
            <w:vAlign w:val="center"/>
          </w:tcPr>
          <w:p w14:paraId="1629AFEF">
            <w:pPr>
              <w:spacing w:line="360" w:lineRule="exact"/>
              <w:jc w:val="center"/>
              <w:rPr>
                <w:rFonts w:ascii="ArialMT" w:hAnsi="ArialMT"/>
                <w:color w:val="000000"/>
                <w:szCs w:val="20"/>
              </w:rPr>
            </w:pPr>
            <w:r>
              <w:rPr>
                <w:rFonts w:ascii="ArialMT" w:hAnsi="ArialMT"/>
                <w:color w:val="000000"/>
                <w:szCs w:val="20"/>
              </w:rPr>
              <w:t>Icc</w:t>
            </w:r>
          </w:p>
        </w:tc>
        <w:tc>
          <w:tcPr>
            <w:tcW w:w="992" w:type="dxa"/>
            <w:shd w:val="clear" w:color="auto" w:fill="auto"/>
            <w:vAlign w:val="center"/>
          </w:tcPr>
          <w:p w14:paraId="6CD37A3A">
            <w:pPr>
              <w:spacing w:line="360" w:lineRule="exact"/>
              <w:jc w:val="center"/>
              <w:rPr>
                <w:rFonts w:ascii="ArialMT" w:hAnsi="ArialMT"/>
                <w:color w:val="000000"/>
                <w:szCs w:val="20"/>
              </w:rPr>
            </w:pPr>
          </w:p>
        </w:tc>
        <w:tc>
          <w:tcPr>
            <w:tcW w:w="851" w:type="dxa"/>
            <w:shd w:val="clear" w:color="auto" w:fill="auto"/>
            <w:vAlign w:val="center"/>
          </w:tcPr>
          <w:p w14:paraId="533FA377">
            <w:pPr>
              <w:spacing w:line="360" w:lineRule="exact"/>
              <w:jc w:val="center"/>
              <w:rPr>
                <w:rFonts w:ascii="ArialMT" w:hAnsi="ArialMT"/>
                <w:color w:val="000000"/>
                <w:szCs w:val="20"/>
              </w:rPr>
            </w:pPr>
          </w:p>
        </w:tc>
        <w:tc>
          <w:tcPr>
            <w:tcW w:w="992" w:type="dxa"/>
            <w:shd w:val="clear" w:color="auto" w:fill="auto"/>
            <w:vAlign w:val="center"/>
          </w:tcPr>
          <w:p w14:paraId="1D97C943">
            <w:pPr>
              <w:spacing w:line="360" w:lineRule="exact"/>
              <w:jc w:val="center"/>
              <w:rPr>
                <w:rFonts w:ascii="ArialMT" w:hAnsi="ArialMT"/>
                <w:color w:val="000000"/>
                <w:szCs w:val="20"/>
              </w:rPr>
            </w:pPr>
            <w:r>
              <w:rPr>
                <w:rFonts w:hint="eastAsia" w:ascii="ArialMT" w:hAnsi="ArialMT"/>
                <w:color w:val="000000"/>
                <w:szCs w:val="20"/>
              </w:rPr>
              <w:t>1876</w:t>
            </w:r>
          </w:p>
        </w:tc>
        <w:tc>
          <w:tcPr>
            <w:tcW w:w="746" w:type="dxa"/>
            <w:shd w:val="clear" w:color="auto" w:fill="auto"/>
            <w:vAlign w:val="center"/>
          </w:tcPr>
          <w:p w14:paraId="7D716696">
            <w:pPr>
              <w:spacing w:line="360" w:lineRule="exact"/>
              <w:jc w:val="center"/>
              <w:rPr>
                <w:rFonts w:ascii="ArialMT" w:hAnsi="ArialMT"/>
                <w:color w:val="000000"/>
                <w:szCs w:val="20"/>
              </w:rPr>
            </w:pPr>
            <w:r>
              <w:rPr>
                <w:rFonts w:ascii="ArialMT" w:hAnsi="ArialMT"/>
                <w:color w:val="000000"/>
                <w:szCs w:val="20"/>
              </w:rPr>
              <w:t>mA</w:t>
            </w:r>
          </w:p>
        </w:tc>
        <w:tc>
          <w:tcPr>
            <w:tcW w:w="773" w:type="dxa"/>
            <w:shd w:val="clear" w:color="auto" w:fill="auto"/>
            <w:vAlign w:val="center"/>
          </w:tcPr>
          <w:p w14:paraId="0E3FF9FD">
            <w:pPr>
              <w:spacing w:line="360" w:lineRule="exact"/>
              <w:rPr>
                <w:rFonts w:ascii="ArialMT" w:hAnsi="ArialMT"/>
                <w:color w:val="000000"/>
                <w:szCs w:val="20"/>
              </w:rPr>
            </w:pPr>
          </w:p>
        </w:tc>
      </w:tr>
      <w:tr w14:paraId="5F9D26C0">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8267" w:type="dxa"/>
            <w:gridSpan w:val="7"/>
            <w:shd w:val="clear" w:color="auto" w:fill="auto"/>
            <w:vAlign w:val="center"/>
          </w:tcPr>
          <w:p w14:paraId="7BEDF126">
            <w:pPr>
              <w:pStyle w:val="13"/>
              <w:spacing w:before="156" w:beforeLines="50" w:line="320" w:lineRule="exact"/>
              <w:jc w:val="center"/>
              <w:rPr>
                <w:rFonts w:ascii="ArialMT" w:hAnsi="ArialMT"/>
                <w:bCs w:val="0"/>
                <w:color w:val="0070C0"/>
                <w:kern w:val="2"/>
                <w:sz w:val="21"/>
                <w:szCs w:val="20"/>
                <w:lang w:eastAsia="zh-CN"/>
              </w:rPr>
            </w:pPr>
            <w:r>
              <w:rPr>
                <w:rFonts w:ascii="ArialMT" w:hAnsi="ArialMT" w:eastAsia="宋体"/>
                <w:b w:val="0"/>
                <w:bCs w:val="0"/>
                <w:sz w:val="21"/>
                <w:szCs w:val="22"/>
                <w:lang w:eastAsia="zh-CN"/>
              </w:rPr>
              <w:br w:type="page"/>
            </w:r>
            <w:r>
              <w:rPr>
                <w:rFonts w:ascii="ArialMT" w:hAnsi="ArialMT" w:eastAsia="宋体"/>
                <w:bCs w:val="0"/>
                <w:color w:val="0070C0"/>
                <w:kern w:val="2"/>
                <w:sz w:val="21"/>
                <w:szCs w:val="20"/>
                <w:lang w:eastAsia="zh-CN"/>
              </w:rPr>
              <w:t>Transmitter (each Lane)</w:t>
            </w:r>
          </w:p>
        </w:tc>
      </w:tr>
      <w:tr w14:paraId="6067C737">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08D54AA0">
            <w:pPr>
              <w:spacing w:line="360" w:lineRule="exact"/>
              <w:jc w:val="left"/>
              <w:rPr>
                <w:rFonts w:ascii="ArialMT" w:hAnsi="ArialMT"/>
                <w:color w:val="000000"/>
                <w:szCs w:val="20"/>
              </w:rPr>
            </w:pPr>
            <w:r>
              <w:rPr>
                <w:rFonts w:ascii="ArialMT" w:hAnsi="ArialMT"/>
                <w:color w:val="000000"/>
                <w:szCs w:val="20"/>
              </w:rPr>
              <w:t>Overload Differential Voltage pk-pk</w:t>
            </w:r>
          </w:p>
        </w:tc>
        <w:tc>
          <w:tcPr>
            <w:tcW w:w="992" w:type="dxa"/>
            <w:shd w:val="clear" w:color="auto" w:fill="auto"/>
            <w:vAlign w:val="center"/>
          </w:tcPr>
          <w:p w14:paraId="1E815F4D">
            <w:pPr>
              <w:spacing w:line="360" w:lineRule="exact"/>
              <w:jc w:val="center"/>
              <w:rPr>
                <w:rFonts w:ascii="ArialMT" w:hAnsi="ArialMT"/>
                <w:color w:val="000000"/>
                <w:szCs w:val="20"/>
              </w:rPr>
            </w:pPr>
            <w:r>
              <w:rPr>
                <w:rFonts w:ascii="ArialMT" w:hAnsi="ArialMT"/>
                <w:szCs w:val="21"/>
              </w:rPr>
              <w:t>TP1a</w:t>
            </w:r>
          </w:p>
        </w:tc>
        <w:tc>
          <w:tcPr>
            <w:tcW w:w="992" w:type="dxa"/>
            <w:shd w:val="clear" w:color="auto" w:fill="auto"/>
            <w:vAlign w:val="center"/>
          </w:tcPr>
          <w:p w14:paraId="2325D23E">
            <w:pPr>
              <w:spacing w:line="360" w:lineRule="exact"/>
              <w:jc w:val="center"/>
              <w:rPr>
                <w:rFonts w:ascii="ArialMT" w:hAnsi="ArialMT"/>
                <w:color w:val="000000"/>
                <w:szCs w:val="20"/>
              </w:rPr>
            </w:pPr>
          </w:p>
        </w:tc>
        <w:tc>
          <w:tcPr>
            <w:tcW w:w="851" w:type="dxa"/>
            <w:shd w:val="clear" w:color="auto" w:fill="auto"/>
            <w:vAlign w:val="center"/>
          </w:tcPr>
          <w:p w14:paraId="66318C3F">
            <w:pPr>
              <w:spacing w:line="360" w:lineRule="exact"/>
              <w:jc w:val="center"/>
              <w:rPr>
                <w:rFonts w:ascii="ArialMT" w:hAnsi="ArialMT"/>
                <w:color w:val="000000"/>
                <w:szCs w:val="20"/>
              </w:rPr>
            </w:pPr>
          </w:p>
        </w:tc>
        <w:tc>
          <w:tcPr>
            <w:tcW w:w="992" w:type="dxa"/>
            <w:shd w:val="clear" w:color="auto" w:fill="auto"/>
            <w:vAlign w:val="center"/>
          </w:tcPr>
          <w:p w14:paraId="1F375DB2">
            <w:pPr>
              <w:spacing w:line="360" w:lineRule="exact"/>
              <w:jc w:val="center"/>
              <w:rPr>
                <w:rFonts w:ascii="ArialMT" w:hAnsi="ArialMT"/>
                <w:color w:val="000000"/>
                <w:szCs w:val="20"/>
              </w:rPr>
            </w:pPr>
            <w:r>
              <w:rPr>
                <w:rFonts w:hint="eastAsia" w:ascii="ArialMT" w:hAnsi="ArialMT"/>
                <w:color w:val="000000"/>
                <w:szCs w:val="20"/>
              </w:rPr>
              <w:t>900</w:t>
            </w:r>
          </w:p>
        </w:tc>
        <w:tc>
          <w:tcPr>
            <w:tcW w:w="746" w:type="dxa"/>
            <w:shd w:val="clear" w:color="auto" w:fill="auto"/>
            <w:vAlign w:val="center"/>
          </w:tcPr>
          <w:p w14:paraId="7F749B3D">
            <w:pPr>
              <w:spacing w:line="360" w:lineRule="exact"/>
              <w:jc w:val="center"/>
              <w:rPr>
                <w:rFonts w:ascii="ArialMT" w:hAnsi="ArialMT"/>
                <w:color w:val="000000"/>
                <w:szCs w:val="20"/>
              </w:rPr>
            </w:pPr>
            <w:r>
              <w:rPr>
                <w:rFonts w:ascii="ArialMT" w:hAnsi="ArialMT"/>
                <w:color w:val="000000"/>
                <w:szCs w:val="20"/>
              </w:rPr>
              <w:t>mV</w:t>
            </w:r>
          </w:p>
        </w:tc>
        <w:tc>
          <w:tcPr>
            <w:tcW w:w="773" w:type="dxa"/>
            <w:shd w:val="clear" w:color="auto" w:fill="auto"/>
            <w:vAlign w:val="center"/>
          </w:tcPr>
          <w:p w14:paraId="614052AF">
            <w:pPr>
              <w:spacing w:line="360" w:lineRule="exact"/>
              <w:jc w:val="center"/>
              <w:rPr>
                <w:rFonts w:ascii="ArialMT" w:hAnsi="ArialMT"/>
                <w:color w:val="000000"/>
                <w:szCs w:val="20"/>
              </w:rPr>
            </w:pPr>
          </w:p>
        </w:tc>
      </w:tr>
      <w:tr w14:paraId="5FA909AA">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08C599C5">
            <w:pPr>
              <w:spacing w:line="360" w:lineRule="exact"/>
              <w:jc w:val="left"/>
              <w:rPr>
                <w:rFonts w:ascii="ArialMT" w:hAnsi="ArialMT"/>
                <w:color w:val="000000"/>
                <w:szCs w:val="20"/>
              </w:rPr>
            </w:pPr>
            <w:r>
              <w:rPr>
                <w:rFonts w:ascii="ArialMT" w:hAnsi="ArialMT"/>
                <w:color w:val="000000"/>
                <w:szCs w:val="20"/>
              </w:rPr>
              <w:t>Common Mode Voltage (Vcm)</w:t>
            </w:r>
          </w:p>
        </w:tc>
        <w:tc>
          <w:tcPr>
            <w:tcW w:w="992" w:type="dxa"/>
            <w:shd w:val="clear" w:color="auto" w:fill="auto"/>
            <w:vAlign w:val="center"/>
          </w:tcPr>
          <w:p w14:paraId="39459CE3">
            <w:pPr>
              <w:spacing w:line="360" w:lineRule="exact"/>
              <w:jc w:val="center"/>
              <w:rPr>
                <w:rFonts w:ascii="ArialMT" w:hAnsi="ArialMT"/>
                <w:color w:val="000000"/>
                <w:szCs w:val="20"/>
              </w:rPr>
            </w:pPr>
            <w:r>
              <w:rPr>
                <w:rFonts w:ascii="ArialMT" w:hAnsi="ArialMT"/>
                <w:szCs w:val="21"/>
              </w:rPr>
              <w:t>TP1</w:t>
            </w:r>
          </w:p>
        </w:tc>
        <w:tc>
          <w:tcPr>
            <w:tcW w:w="992" w:type="dxa"/>
            <w:shd w:val="clear" w:color="auto" w:fill="auto"/>
            <w:vAlign w:val="center"/>
          </w:tcPr>
          <w:p w14:paraId="659DBE7B">
            <w:pPr>
              <w:spacing w:line="360" w:lineRule="exact"/>
              <w:jc w:val="center"/>
              <w:rPr>
                <w:rFonts w:ascii="ArialMT" w:hAnsi="ArialMT"/>
                <w:color w:val="000000"/>
                <w:szCs w:val="20"/>
              </w:rPr>
            </w:pPr>
            <w:r>
              <w:rPr>
                <w:rFonts w:hint="eastAsia" w:ascii="ArialMT" w:hAnsi="ArialMT"/>
                <w:color w:val="000000"/>
                <w:szCs w:val="20"/>
              </w:rPr>
              <w:t>-350</w:t>
            </w:r>
          </w:p>
        </w:tc>
        <w:tc>
          <w:tcPr>
            <w:tcW w:w="851" w:type="dxa"/>
            <w:shd w:val="clear" w:color="auto" w:fill="auto"/>
            <w:vAlign w:val="center"/>
          </w:tcPr>
          <w:p w14:paraId="4F15CFF6">
            <w:pPr>
              <w:spacing w:line="360" w:lineRule="exact"/>
              <w:jc w:val="center"/>
              <w:rPr>
                <w:rFonts w:ascii="ArialMT" w:hAnsi="ArialMT"/>
                <w:color w:val="000000"/>
                <w:szCs w:val="20"/>
              </w:rPr>
            </w:pPr>
          </w:p>
        </w:tc>
        <w:tc>
          <w:tcPr>
            <w:tcW w:w="992" w:type="dxa"/>
            <w:shd w:val="clear" w:color="auto" w:fill="auto"/>
            <w:vAlign w:val="center"/>
          </w:tcPr>
          <w:p w14:paraId="4A22F527">
            <w:pPr>
              <w:spacing w:line="360" w:lineRule="exact"/>
              <w:jc w:val="center"/>
              <w:rPr>
                <w:rFonts w:ascii="ArialMT" w:hAnsi="ArialMT"/>
                <w:color w:val="000000"/>
                <w:szCs w:val="20"/>
              </w:rPr>
            </w:pPr>
            <w:r>
              <w:rPr>
                <w:rFonts w:hint="eastAsia" w:ascii="ArialMT" w:hAnsi="ArialMT"/>
                <w:color w:val="000000"/>
                <w:szCs w:val="20"/>
              </w:rPr>
              <w:t>2850</w:t>
            </w:r>
          </w:p>
        </w:tc>
        <w:tc>
          <w:tcPr>
            <w:tcW w:w="746" w:type="dxa"/>
            <w:shd w:val="clear" w:color="auto" w:fill="auto"/>
            <w:vAlign w:val="center"/>
          </w:tcPr>
          <w:p w14:paraId="77BB9B2C">
            <w:pPr>
              <w:spacing w:line="360" w:lineRule="exact"/>
              <w:jc w:val="center"/>
              <w:rPr>
                <w:rFonts w:ascii="ArialMT" w:hAnsi="ArialMT"/>
                <w:color w:val="000000"/>
                <w:szCs w:val="20"/>
              </w:rPr>
            </w:pPr>
            <w:r>
              <w:rPr>
                <w:rFonts w:ascii="ArialMT" w:hAnsi="ArialMT"/>
                <w:color w:val="000000"/>
                <w:szCs w:val="20"/>
              </w:rPr>
              <w:t>mV</w:t>
            </w:r>
          </w:p>
        </w:tc>
        <w:tc>
          <w:tcPr>
            <w:tcW w:w="773" w:type="dxa"/>
            <w:shd w:val="clear" w:color="auto" w:fill="auto"/>
            <w:vAlign w:val="center"/>
          </w:tcPr>
          <w:p w14:paraId="444CD2CB">
            <w:pPr>
              <w:spacing w:line="360" w:lineRule="exact"/>
              <w:jc w:val="center"/>
              <w:rPr>
                <w:rFonts w:ascii="ArialMT" w:hAnsi="ArialMT"/>
                <w:color w:val="000000"/>
                <w:szCs w:val="20"/>
              </w:rPr>
            </w:pPr>
            <w:r>
              <w:rPr>
                <w:rFonts w:hint="eastAsia" w:ascii="ArialMT" w:hAnsi="ArialMT"/>
                <w:color w:val="000000"/>
                <w:szCs w:val="20"/>
              </w:rPr>
              <w:t>1</w:t>
            </w:r>
          </w:p>
        </w:tc>
      </w:tr>
      <w:tr w14:paraId="76D123E2">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6348BE7D">
            <w:pPr>
              <w:spacing w:line="360" w:lineRule="exact"/>
              <w:jc w:val="left"/>
              <w:rPr>
                <w:rFonts w:ascii="ArialMT" w:hAnsi="ArialMT"/>
                <w:color w:val="000000"/>
                <w:szCs w:val="20"/>
              </w:rPr>
            </w:pPr>
            <w:r>
              <w:rPr>
                <w:rFonts w:ascii="ArialMT" w:hAnsi="ArialMT"/>
                <w:color w:val="000000"/>
                <w:szCs w:val="20"/>
              </w:rPr>
              <w:t>Differential Termination Resistance Mismatch</w:t>
            </w:r>
          </w:p>
        </w:tc>
        <w:tc>
          <w:tcPr>
            <w:tcW w:w="992" w:type="dxa"/>
            <w:shd w:val="clear" w:color="auto" w:fill="auto"/>
            <w:vAlign w:val="center"/>
          </w:tcPr>
          <w:p w14:paraId="6FEE024F">
            <w:pPr>
              <w:spacing w:line="360" w:lineRule="exact"/>
              <w:jc w:val="center"/>
              <w:rPr>
                <w:rFonts w:ascii="ArialMT" w:hAnsi="ArialMT"/>
                <w:color w:val="000000"/>
                <w:szCs w:val="20"/>
              </w:rPr>
            </w:pPr>
            <w:r>
              <w:rPr>
                <w:rFonts w:ascii="ArialMT" w:hAnsi="ArialMT"/>
                <w:szCs w:val="21"/>
              </w:rPr>
              <w:t>TP1</w:t>
            </w:r>
          </w:p>
        </w:tc>
        <w:tc>
          <w:tcPr>
            <w:tcW w:w="992" w:type="dxa"/>
            <w:shd w:val="clear" w:color="auto" w:fill="auto"/>
            <w:vAlign w:val="center"/>
          </w:tcPr>
          <w:p w14:paraId="2BEFC2BE">
            <w:pPr>
              <w:spacing w:line="360" w:lineRule="exact"/>
              <w:jc w:val="center"/>
              <w:rPr>
                <w:rFonts w:ascii="ArialMT" w:hAnsi="ArialMT"/>
                <w:color w:val="000000"/>
                <w:szCs w:val="20"/>
              </w:rPr>
            </w:pPr>
          </w:p>
        </w:tc>
        <w:tc>
          <w:tcPr>
            <w:tcW w:w="851" w:type="dxa"/>
            <w:shd w:val="clear" w:color="auto" w:fill="auto"/>
            <w:vAlign w:val="center"/>
          </w:tcPr>
          <w:p w14:paraId="0658B2A5">
            <w:pPr>
              <w:spacing w:line="360" w:lineRule="exact"/>
              <w:jc w:val="center"/>
              <w:rPr>
                <w:rFonts w:ascii="ArialMT" w:hAnsi="ArialMT"/>
                <w:color w:val="000000"/>
                <w:szCs w:val="20"/>
              </w:rPr>
            </w:pPr>
          </w:p>
        </w:tc>
        <w:tc>
          <w:tcPr>
            <w:tcW w:w="992" w:type="dxa"/>
            <w:shd w:val="clear" w:color="auto" w:fill="auto"/>
            <w:vAlign w:val="center"/>
          </w:tcPr>
          <w:p w14:paraId="297E40B1">
            <w:pPr>
              <w:spacing w:line="360" w:lineRule="exact"/>
              <w:jc w:val="center"/>
              <w:rPr>
                <w:rFonts w:ascii="ArialMT" w:hAnsi="ArialMT"/>
                <w:color w:val="000000"/>
                <w:szCs w:val="20"/>
              </w:rPr>
            </w:pPr>
            <w:r>
              <w:rPr>
                <w:rFonts w:ascii="ArialMT" w:hAnsi="ArialMT"/>
                <w:color w:val="000000"/>
                <w:szCs w:val="20"/>
              </w:rPr>
              <w:t>10</w:t>
            </w:r>
          </w:p>
        </w:tc>
        <w:tc>
          <w:tcPr>
            <w:tcW w:w="746" w:type="dxa"/>
            <w:shd w:val="clear" w:color="auto" w:fill="auto"/>
            <w:vAlign w:val="center"/>
          </w:tcPr>
          <w:p w14:paraId="080028C3">
            <w:pPr>
              <w:spacing w:line="360" w:lineRule="exact"/>
              <w:jc w:val="center"/>
              <w:rPr>
                <w:rFonts w:ascii="ArialMT" w:hAnsi="ArialMT"/>
                <w:color w:val="000000"/>
                <w:szCs w:val="20"/>
              </w:rPr>
            </w:pPr>
            <w:r>
              <w:rPr>
                <w:rFonts w:ascii="ArialMT" w:hAnsi="ArialMT"/>
                <w:color w:val="000000"/>
                <w:szCs w:val="20"/>
              </w:rPr>
              <w:t>%</w:t>
            </w:r>
          </w:p>
        </w:tc>
        <w:tc>
          <w:tcPr>
            <w:tcW w:w="773" w:type="dxa"/>
            <w:shd w:val="clear" w:color="auto" w:fill="auto"/>
            <w:vAlign w:val="center"/>
          </w:tcPr>
          <w:p w14:paraId="2D1C9A05">
            <w:pPr>
              <w:spacing w:line="360" w:lineRule="exact"/>
              <w:jc w:val="center"/>
              <w:rPr>
                <w:rFonts w:ascii="ArialMT" w:hAnsi="ArialMT"/>
                <w:color w:val="000000"/>
                <w:szCs w:val="20"/>
              </w:rPr>
            </w:pPr>
            <w:r>
              <w:rPr>
                <w:rFonts w:ascii="ArialMT" w:hAnsi="ArialMT"/>
                <w:color w:val="000000"/>
                <w:szCs w:val="20"/>
              </w:rPr>
              <w:t>At 1MHz</w:t>
            </w:r>
          </w:p>
        </w:tc>
      </w:tr>
      <w:tr w14:paraId="702AA20D">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5D21A28C">
            <w:pPr>
              <w:spacing w:line="360" w:lineRule="exact"/>
              <w:jc w:val="left"/>
              <w:rPr>
                <w:rFonts w:ascii="ArialMT" w:hAnsi="ArialMT"/>
                <w:color w:val="000000"/>
                <w:szCs w:val="20"/>
              </w:rPr>
            </w:pPr>
            <w:r>
              <w:rPr>
                <w:rFonts w:ascii="ArialMT" w:hAnsi="ArialMT"/>
                <w:color w:val="000000"/>
                <w:szCs w:val="20"/>
              </w:rPr>
              <w:t>Differential Return Loss (SDD11)</w:t>
            </w:r>
          </w:p>
        </w:tc>
        <w:tc>
          <w:tcPr>
            <w:tcW w:w="992" w:type="dxa"/>
            <w:shd w:val="clear" w:color="auto" w:fill="auto"/>
            <w:vAlign w:val="center"/>
          </w:tcPr>
          <w:p w14:paraId="1278F633">
            <w:pPr>
              <w:spacing w:line="360" w:lineRule="exact"/>
              <w:jc w:val="center"/>
              <w:rPr>
                <w:rFonts w:ascii="ArialMT" w:hAnsi="ArialMT"/>
                <w:color w:val="000000"/>
                <w:szCs w:val="20"/>
              </w:rPr>
            </w:pPr>
            <w:r>
              <w:rPr>
                <w:rFonts w:hint="eastAsia" w:ascii="微软雅黑" w:hAnsi="微软雅黑" w:eastAsia="微软雅黑" w:cs="Arial"/>
                <w:sz w:val="20"/>
                <w:szCs w:val="20"/>
              </w:rPr>
              <w:t>TP1</w:t>
            </w:r>
          </w:p>
        </w:tc>
        <w:tc>
          <w:tcPr>
            <w:tcW w:w="992" w:type="dxa"/>
            <w:shd w:val="clear" w:color="auto" w:fill="auto"/>
            <w:vAlign w:val="center"/>
          </w:tcPr>
          <w:p w14:paraId="738463F8">
            <w:pPr>
              <w:spacing w:line="360" w:lineRule="exact"/>
              <w:jc w:val="center"/>
              <w:rPr>
                <w:rFonts w:ascii="ArialMT" w:hAnsi="ArialMT"/>
                <w:color w:val="000000"/>
                <w:szCs w:val="20"/>
              </w:rPr>
            </w:pPr>
          </w:p>
        </w:tc>
        <w:tc>
          <w:tcPr>
            <w:tcW w:w="851" w:type="dxa"/>
            <w:shd w:val="clear" w:color="auto" w:fill="auto"/>
            <w:vAlign w:val="center"/>
          </w:tcPr>
          <w:p w14:paraId="2ED2CAEF">
            <w:pPr>
              <w:spacing w:line="360" w:lineRule="exact"/>
              <w:jc w:val="center"/>
              <w:rPr>
                <w:rFonts w:ascii="ArialMT" w:hAnsi="ArialMT"/>
                <w:color w:val="000000"/>
                <w:szCs w:val="20"/>
              </w:rPr>
            </w:pPr>
          </w:p>
        </w:tc>
        <w:tc>
          <w:tcPr>
            <w:tcW w:w="992" w:type="dxa"/>
            <w:shd w:val="clear" w:color="auto" w:fill="auto"/>
            <w:vAlign w:val="center"/>
          </w:tcPr>
          <w:p w14:paraId="55C0B886">
            <w:pPr>
              <w:spacing w:line="360" w:lineRule="exact"/>
              <w:jc w:val="center"/>
              <w:rPr>
                <w:rFonts w:ascii="ArialMT" w:hAnsi="ArialMT"/>
                <w:color w:val="000000"/>
                <w:szCs w:val="20"/>
              </w:rPr>
            </w:pPr>
            <w:r>
              <w:rPr>
                <w:rFonts w:ascii="微软雅黑" w:hAnsi="微软雅黑" w:eastAsia="微软雅黑" w:cs="Arial"/>
                <w:sz w:val="20"/>
                <w:szCs w:val="20"/>
              </w:rPr>
              <w:t>See CEI-28G-VSR Equation 13-</w:t>
            </w:r>
            <w:r>
              <w:rPr>
                <w:rFonts w:hint="eastAsia" w:ascii="微软雅黑" w:hAnsi="微软雅黑" w:eastAsia="微软雅黑" w:cs="Arial"/>
                <w:sz w:val="20"/>
                <w:szCs w:val="20"/>
              </w:rPr>
              <w:t>19</w:t>
            </w:r>
          </w:p>
        </w:tc>
        <w:tc>
          <w:tcPr>
            <w:tcW w:w="746" w:type="dxa"/>
            <w:shd w:val="clear" w:color="auto" w:fill="auto"/>
            <w:vAlign w:val="center"/>
          </w:tcPr>
          <w:p w14:paraId="008605C6">
            <w:pPr>
              <w:spacing w:line="360" w:lineRule="exact"/>
              <w:jc w:val="center"/>
              <w:rPr>
                <w:rFonts w:ascii="ArialMT" w:hAnsi="ArialMT"/>
                <w:color w:val="000000"/>
                <w:szCs w:val="20"/>
              </w:rPr>
            </w:pPr>
            <w:r>
              <w:rPr>
                <w:rFonts w:hint="eastAsia" w:ascii="微软雅黑" w:hAnsi="微软雅黑" w:eastAsia="微软雅黑" w:cs="Arial"/>
                <w:sz w:val="20"/>
                <w:szCs w:val="20"/>
              </w:rPr>
              <w:t>dB</w:t>
            </w:r>
          </w:p>
        </w:tc>
        <w:tc>
          <w:tcPr>
            <w:tcW w:w="773" w:type="dxa"/>
            <w:shd w:val="clear" w:color="auto" w:fill="auto"/>
            <w:vAlign w:val="center"/>
          </w:tcPr>
          <w:p w14:paraId="2E68BB26">
            <w:pPr>
              <w:spacing w:line="360" w:lineRule="exact"/>
              <w:jc w:val="center"/>
              <w:rPr>
                <w:rFonts w:ascii="ArialMT" w:hAnsi="ArialMT"/>
                <w:color w:val="000000"/>
                <w:szCs w:val="20"/>
              </w:rPr>
            </w:pPr>
          </w:p>
        </w:tc>
      </w:tr>
      <w:tr w14:paraId="53E51CD7">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0C79AEF8">
            <w:pPr>
              <w:spacing w:line="360" w:lineRule="exact"/>
              <w:jc w:val="left"/>
              <w:rPr>
                <w:rFonts w:ascii="ArialMT" w:hAnsi="ArialMT"/>
                <w:color w:val="000000"/>
                <w:szCs w:val="20"/>
              </w:rPr>
            </w:pPr>
            <w:r>
              <w:rPr>
                <w:rFonts w:ascii="ArialMT" w:hAnsi="ArialMT"/>
                <w:color w:val="000000"/>
                <w:szCs w:val="20"/>
              </w:rPr>
              <w:t>Common Mode to Differential conversion and Differential to Common Mode conversion (SDC11, SCD11)</w:t>
            </w:r>
          </w:p>
        </w:tc>
        <w:tc>
          <w:tcPr>
            <w:tcW w:w="992" w:type="dxa"/>
            <w:shd w:val="clear" w:color="auto" w:fill="auto"/>
            <w:vAlign w:val="center"/>
          </w:tcPr>
          <w:p w14:paraId="15B1C1BF">
            <w:pPr>
              <w:spacing w:line="360" w:lineRule="exact"/>
              <w:jc w:val="center"/>
              <w:rPr>
                <w:rFonts w:ascii="ArialMT" w:hAnsi="ArialMT"/>
                <w:color w:val="000000"/>
                <w:szCs w:val="20"/>
              </w:rPr>
            </w:pPr>
            <w:r>
              <w:rPr>
                <w:rFonts w:hint="eastAsia" w:ascii="微软雅黑" w:hAnsi="微软雅黑" w:eastAsia="微软雅黑" w:cs="Arial"/>
                <w:sz w:val="20"/>
                <w:szCs w:val="20"/>
              </w:rPr>
              <w:t>TP1</w:t>
            </w:r>
          </w:p>
        </w:tc>
        <w:tc>
          <w:tcPr>
            <w:tcW w:w="992" w:type="dxa"/>
            <w:shd w:val="clear" w:color="auto" w:fill="auto"/>
            <w:vAlign w:val="center"/>
          </w:tcPr>
          <w:p w14:paraId="2F50D412">
            <w:pPr>
              <w:spacing w:line="360" w:lineRule="exact"/>
              <w:jc w:val="center"/>
              <w:rPr>
                <w:rFonts w:ascii="ArialMT" w:hAnsi="ArialMT"/>
                <w:color w:val="000000"/>
                <w:szCs w:val="20"/>
              </w:rPr>
            </w:pPr>
          </w:p>
        </w:tc>
        <w:tc>
          <w:tcPr>
            <w:tcW w:w="851" w:type="dxa"/>
            <w:shd w:val="clear" w:color="auto" w:fill="auto"/>
            <w:vAlign w:val="center"/>
          </w:tcPr>
          <w:p w14:paraId="01F14859">
            <w:pPr>
              <w:spacing w:line="360" w:lineRule="exact"/>
              <w:jc w:val="center"/>
              <w:rPr>
                <w:rFonts w:ascii="ArialMT" w:hAnsi="ArialMT"/>
                <w:color w:val="000000"/>
                <w:szCs w:val="20"/>
              </w:rPr>
            </w:pPr>
            <w:r>
              <w:rPr>
                <w:rFonts w:hint="eastAsia" w:ascii="ArialMT" w:hAnsi="ArialMT"/>
                <w:color w:val="000000"/>
                <w:szCs w:val="20"/>
              </w:rPr>
              <w:t xml:space="preserve"> </w:t>
            </w:r>
          </w:p>
        </w:tc>
        <w:tc>
          <w:tcPr>
            <w:tcW w:w="992" w:type="dxa"/>
            <w:shd w:val="clear" w:color="auto" w:fill="auto"/>
            <w:vAlign w:val="center"/>
          </w:tcPr>
          <w:p w14:paraId="14955180">
            <w:pPr>
              <w:spacing w:line="360" w:lineRule="exact"/>
              <w:jc w:val="center"/>
              <w:rPr>
                <w:rFonts w:ascii="ArialMT" w:hAnsi="ArialMT"/>
                <w:color w:val="000000"/>
                <w:szCs w:val="20"/>
              </w:rPr>
            </w:pPr>
            <w:r>
              <w:rPr>
                <w:rFonts w:ascii="ArialMT" w:hAnsi="ArialMT"/>
                <w:color w:val="000000"/>
                <w:szCs w:val="20"/>
              </w:rPr>
              <w:t>See CEI-28G-VSR Equation 13-20</w:t>
            </w:r>
          </w:p>
        </w:tc>
        <w:tc>
          <w:tcPr>
            <w:tcW w:w="746" w:type="dxa"/>
            <w:shd w:val="clear" w:color="auto" w:fill="auto"/>
            <w:vAlign w:val="center"/>
          </w:tcPr>
          <w:p w14:paraId="02F230FD">
            <w:pPr>
              <w:spacing w:line="360" w:lineRule="exact"/>
              <w:jc w:val="center"/>
              <w:rPr>
                <w:rFonts w:ascii="ArialMT" w:hAnsi="ArialMT"/>
                <w:color w:val="000000"/>
                <w:szCs w:val="20"/>
              </w:rPr>
            </w:pPr>
            <w:r>
              <w:rPr>
                <w:rFonts w:hint="eastAsia" w:ascii="微软雅黑" w:hAnsi="微软雅黑" w:eastAsia="微软雅黑" w:cs="Arial"/>
                <w:sz w:val="20"/>
                <w:szCs w:val="20"/>
              </w:rPr>
              <w:t>dB</w:t>
            </w:r>
          </w:p>
        </w:tc>
        <w:tc>
          <w:tcPr>
            <w:tcW w:w="773" w:type="dxa"/>
            <w:shd w:val="clear" w:color="auto" w:fill="auto"/>
            <w:vAlign w:val="center"/>
          </w:tcPr>
          <w:p w14:paraId="5CB4E0CC">
            <w:pPr>
              <w:spacing w:line="360" w:lineRule="exact"/>
              <w:jc w:val="center"/>
              <w:rPr>
                <w:rFonts w:ascii="ArialMT" w:hAnsi="ArialMT"/>
                <w:color w:val="000000"/>
                <w:szCs w:val="20"/>
              </w:rPr>
            </w:pPr>
          </w:p>
        </w:tc>
      </w:tr>
      <w:tr w14:paraId="228DEAFF">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2F10C065">
            <w:pPr>
              <w:spacing w:line="360" w:lineRule="exact"/>
              <w:jc w:val="left"/>
              <w:rPr>
                <w:rFonts w:ascii="ArialMT" w:hAnsi="ArialMT"/>
                <w:color w:val="000000"/>
                <w:szCs w:val="20"/>
              </w:rPr>
            </w:pPr>
            <w:r>
              <w:rPr>
                <w:rFonts w:ascii="ArialMT" w:hAnsi="ArialMT"/>
                <w:color w:val="000000"/>
                <w:szCs w:val="20"/>
              </w:rPr>
              <w:t>Stressed Input Test</w:t>
            </w:r>
          </w:p>
        </w:tc>
        <w:tc>
          <w:tcPr>
            <w:tcW w:w="992" w:type="dxa"/>
            <w:shd w:val="clear" w:color="auto" w:fill="auto"/>
            <w:vAlign w:val="center"/>
          </w:tcPr>
          <w:p w14:paraId="69A512CB">
            <w:pPr>
              <w:spacing w:line="360" w:lineRule="exact"/>
              <w:jc w:val="center"/>
              <w:rPr>
                <w:rFonts w:ascii="ArialMT" w:hAnsi="ArialMT"/>
                <w:color w:val="000000"/>
                <w:szCs w:val="20"/>
              </w:rPr>
            </w:pPr>
            <w:r>
              <w:rPr>
                <w:rFonts w:ascii="ArialMT" w:hAnsi="ArialMT"/>
                <w:szCs w:val="21"/>
              </w:rPr>
              <w:t>TP1a</w:t>
            </w:r>
          </w:p>
        </w:tc>
        <w:tc>
          <w:tcPr>
            <w:tcW w:w="992" w:type="dxa"/>
            <w:shd w:val="clear" w:color="auto" w:fill="auto"/>
            <w:vAlign w:val="center"/>
          </w:tcPr>
          <w:p w14:paraId="68F7E7D9">
            <w:pPr>
              <w:spacing w:line="360" w:lineRule="exact"/>
              <w:jc w:val="center"/>
              <w:rPr>
                <w:rFonts w:ascii="ArialMT" w:hAnsi="ArialMT"/>
                <w:color w:val="000000"/>
                <w:szCs w:val="20"/>
              </w:rPr>
            </w:pPr>
            <w:r>
              <w:rPr>
                <w:rFonts w:ascii="ArialMT" w:hAnsi="ArialMT"/>
                <w:color w:val="000000"/>
                <w:szCs w:val="20"/>
              </w:rPr>
              <w:t>See CEI-28G-VSR Section 13.3.11.2.1</w:t>
            </w:r>
          </w:p>
        </w:tc>
        <w:tc>
          <w:tcPr>
            <w:tcW w:w="851" w:type="dxa"/>
            <w:shd w:val="clear" w:color="auto" w:fill="auto"/>
            <w:vAlign w:val="center"/>
          </w:tcPr>
          <w:p w14:paraId="09C04F46">
            <w:pPr>
              <w:spacing w:line="360" w:lineRule="exact"/>
              <w:jc w:val="center"/>
              <w:rPr>
                <w:rFonts w:ascii="ArialMT" w:hAnsi="ArialMT"/>
                <w:color w:val="000000"/>
                <w:szCs w:val="20"/>
              </w:rPr>
            </w:pPr>
          </w:p>
        </w:tc>
        <w:tc>
          <w:tcPr>
            <w:tcW w:w="992" w:type="dxa"/>
            <w:shd w:val="clear" w:color="auto" w:fill="auto"/>
            <w:vAlign w:val="center"/>
          </w:tcPr>
          <w:p w14:paraId="0FE4C218">
            <w:pPr>
              <w:spacing w:line="360" w:lineRule="exact"/>
              <w:jc w:val="center"/>
              <w:rPr>
                <w:rFonts w:ascii="ArialMT" w:hAnsi="ArialMT"/>
                <w:color w:val="000000"/>
                <w:szCs w:val="20"/>
              </w:rPr>
            </w:pPr>
          </w:p>
        </w:tc>
        <w:tc>
          <w:tcPr>
            <w:tcW w:w="746" w:type="dxa"/>
            <w:shd w:val="clear" w:color="auto" w:fill="auto"/>
            <w:vAlign w:val="center"/>
          </w:tcPr>
          <w:p w14:paraId="28B36609">
            <w:pPr>
              <w:spacing w:line="360" w:lineRule="exact"/>
              <w:jc w:val="center"/>
              <w:rPr>
                <w:rFonts w:ascii="ArialMT" w:hAnsi="ArialMT"/>
                <w:color w:val="000000"/>
                <w:szCs w:val="20"/>
              </w:rPr>
            </w:pPr>
          </w:p>
        </w:tc>
        <w:tc>
          <w:tcPr>
            <w:tcW w:w="773" w:type="dxa"/>
            <w:shd w:val="clear" w:color="auto" w:fill="auto"/>
            <w:vAlign w:val="center"/>
          </w:tcPr>
          <w:p w14:paraId="03C0FAD6">
            <w:pPr>
              <w:spacing w:line="360" w:lineRule="exact"/>
              <w:jc w:val="center"/>
              <w:rPr>
                <w:rFonts w:ascii="ArialMT" w:hAnsi="ArialMT"/>
                <w:color w:val="000000"/>
                <w:szCs w:val="20"/>
              </w:rPr>
            </w:pPr>
          </w:p>
        </w:tc>
      </w:tr>
      <w:tr w14:paraId="5D35677D">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8267" w:type="dxa"/>
            <w:gridSpan w:val="7"/>
            <w:shd w:val="clear" w:color="auto" w:fill="auto"/>
            <w:vAlign w:val="center"/>
          </w:tcPr>
          <w:p w14:paraId="65758289">
            <w:pPr>
              <w:pStyle w:val="13"/>
              <w:spacing w:before="156" w:beforeLines="50" w:line="320" w:lineRule="exact"/>
              <w:jc w:val="center"/>
              <w:rPr>
                <w:rFonts w:ascii="ArialMT" w:hAnsi="ArialMT"/>
                <w:bCs w:val="0"/>
                <w:color w:val="0070C0"/>
                <w:kern w:val="2"/>
                <w:sz w:val="21"/>
                <w:szCs w:val="20"/>
                <w:lang w:eastAsia="zh-CN"/>
              </w:rPr>
            </w:pPr>
            <w:r>
              <w:rPr>
                <w:rFonts w:ascii="ArialMT" w:hAnsi="ArialMT" w:eastAsia="宋体"/>
                <w:bCs w:val="0"/>
                <w:color w:val="0070C0"/>
                <w:kern w:val="2"/>
                <w:sz w:val="21"/>
                <w:szCs w:val="20"/>
                <w:lang w:eastAsia="zh-CN"/>
              </w:rPr>
              <w:t>Receiver</w:t>
            </w:r>
          </w:p>
        </w:tc>
      </w:tr>
      <w:tr w14:paraId="59C0AA27">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5AE33C48">
            <w:pPr>
              <w:spacing w:line="360" w:lineRule="exact"/>
              <w:jc w:val="left"/>
              <w:rPr>
                <w:rFonts w:ascii="ArialMT" w:hAnsi="ArialMT"/>
                <w:color w:val="000000"/>
                <w:szCs w:val="20"/>
              </w:rPr>
            </w:pPr>
            <w:r>
              <w:rPr>
                <w:rFonts w:ascii="ArialMT" w:hAnsi="ArialMT"/>
                <w:color w:val="000000"/>
                <w:szCs w:val="20"/>
              </w:rPr>
              <w:t>Differential Voltage, pk-pk</w:t>
            </w:r>
          </w:p>
        </w:tc>
        <w:tc>
          <w:tcPr>
            <w:tcW w:w="992" w:type="dxa"/>
            <w:shd w:val="clear" w:color="auto" w:fill="auto"/>
            <w:vAlign w:val="center"/>
          </w:tcPr>
          <w:p w14:paraId="2DD2E737">
            <w:pPr>
              <w:spacing w:line="360" w:lineRule="exact"/>
              <w:jc w:val="center"/>
              <w:rPr>
                <w:rFonts w:ascii="ArialMT" w:hAnsi="ArialMT"/>
                <w:color w:val="000000"/>
                <w:szCs w:val="20"/>
              </w:rPr>
            </w:pPr>
            <w:r>
              <w:rPr>
                <w:rFonts w:ascii="ArialMT" w:hAnsi="ArialMT"/>
                <w:color w:val="000000"/>
                <w:szCs w:val="20"/>
              </w:rPr>
              <w:t>TP4</w:t>
            </w:r>
          </w:p>
        </w:tc>
        <w:tc>
          <w:tcPr>
            <w:tcW w:w="992" w:type="dxa"/>
            <w:shd w:val="clear" w:color="auto" w:fill="auto"/>
            <w:vAlign w:val="center"/>
          </w:tcPr>
          <w:p w14:paraId="5C5F544B">
            <w:pPr>
              <w:spacing w:line="360" w:lineRule="exact"/>
              <w:jc w:val="center"/>
              <w:rPr>
                <w:rFonts w:ascii="ArialMT" w:hAnsi="ArialMT"/>
                <w:color w:val="000000"/>
                <w:szCs w:val="20"/>
              </w:rPr>
            </w:pPr>
          </w:p>
        </w:tc>
        <w:tc>
          <w:tcPr>
            <w:tcW w:w="851" w:type="dxa"/>
            <w:shd w:val="clear" w:color="auto" w:fill="auto"/>
            <w:vAlign w:val="center"/>
          </w:tcPr>
          <w:p w14:paraId="6DC3D8BF">
            <w:pPr>
              <w:spacing w:line="360" w:lineRule="exact"/>
              <w:jc w:val="center"/>
              <w:rPr>
                <w:rFonts w:ascii="ArialMT" w:hAnsi="ArialMT"/>
                <w:color w:val="000000"/>
                <w:szCs w:val="20"/>
              </w:rPr>
            </w:pPr>
          </w:p>
        </w:tc>
        <w:tc>
          <w:tcPr>
            <w:tcW w:w="992" w:type="dxa"/>
            <w:shd w:val="clear" w:color="auto" w:fill="auto"/>
            <w:vAlign w:val="center"/>
          </w:tcPr>
          <w:p w14:paraId="77037D7E">
            <w:pPr>
              <w:spacing w:line="360" w:lineRule="exact"/>
              <w:jc w:val="center"/>
              <w:rPr>
                <w:rFonts w:ascii="ArialMT" w:hAnsi="ArialMT"/>
                <w:color w:val="000000"/>
                <w:szCs w:val="20"/>
              </w:rPr>
            </w:pPr>
            <w:r>
              <w:rPr>
                <w:rFonts w:hint="eastAsia" w:ascii="ArialMT" w:hAnsi="ArialMT"/>
                <w:color w:val="000000"/>
                <w:szCs w:val="20"/>
              </w:rPr>
              <w:t>900</w:t>
            </w:r>
          </w:p>
        </w:tc>
        <w:tc>
          <w:tcPr>
            <w:tcW w:w="746" w:type="dxa"/>
            <w:shd w:val="clear" w:color="auto" w:fill="auto"/>
            <w:vAlign w:val="center"/>
          </w:tcPr>
          <w:p w14:paraId="486E295A">
            <w:pPr>
              <w:spacing w:line="360" w:lineRule="exact"/>
              <w:ind w:firstLine="105" w:firstLineChars="50"/>
              <w:rPr>
                <w:rFonts w:ascii="ArialMT" w:hAnsi="ArialMT"/>
                <w:color w:val="000000"/>
                <w:szCs w:val="20"/>
              </w:rPr>
            </w:pPr>
            <w:r>
              <w:rPr>
                <w:rFonts w:ascii="ArialMT" w:hAnsi="ArialMT"/>
                <w:color w:val="000000"/>
                <w:szCs w:val="20"/>
              </w:rPr>
              <w:t>mV</w:t>
            </w:r>
          </w:p>
        </w:tc>
        <w:tc>
          <w:tcPr>
            <w:tcW w:w="773" w:type="dxa"/>
            <w:shd w:val="clear" w:color="auto" w:fill="auto"/>
            <w:vAlign w:val="center"/>
          </w:tcPr>
          <w:p w14:paraId="0733C756">
            <w:pPr>
              <w:spacing w:line="360" w:lineRule="exact"/>
              <w:jc w:val="center"/>
              <w:rPr>
                <w:rFonts w:ascii="ArialMT" w:hAnsi="ArialMT"/>
                <w:color w:val="000000"/>
                <w:szCs w:val="20"/>
              </w:rPr>
            </w:pPr>
          </w:p>
        </w:tc>
      </w:tr>
      <w:tr w14:paraId="6FE07152">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5B043444">
            <w:pPr>
              <w:spacing w:line="360" w:lineRule="exact"/>
              <w:jc w:val="left"/>
              <w:rPr>
                <w:rFonts w:ascii="ArialMT" w:hAnsi="ArialMT"/>
                <w:color w:val="000000"/>
                <w:szCs w:val="20"/>
              </w:rPr>
            </w:pPr>
            <w:r>
              <w:rPr>
                <w:rFonts w:ascii="ArialMT" w:hAnsi="ArialMT"/>
                <w:color w:val="000000"/>
                <w:szCs w:val="20"/>
              </w:rPr>
              <w:t>Common Mode Voltage (Vcm)</w:t>
            </w:r>
          </w:p>
        </w:tc>
        <w:tc>
          <w:tcPr>
            <w:tcW w:w="992" w:type="dxa"/>
            <w:shd w:val="clear" w:color="auto" w:fill="auto"/>
            <w:vAlign w:val="center"/>
          </w:tcPr>
          <w:p w14:paraId="725F9F11">
            <w:pPr>
              <w:spacing w:line="360" w:lineRule="exact"/>
              <w:jc w:val="center"/>
              <w:rPr>
                <w:rFonts w:ascii="ArialMT" w:hAnsi="ArialMT"/>
                <w:color w:val="000000"/>
                <w:szCs w:val="20"/>
              </w:rPr>
            </w:pPr>
            <w:r>
              <w:rPr>
                <w:rFonts w:hint="eastAsia" w:ascii="微软雅黑" w:hAnsi="微软雅黑" w:eastAsia="微软雅黑" w:cs="Arial"/>
                <w:sz w:val="20"/>
                <w:szCs w:val="20"/>
              </w:rPr>
              <w:t>TP4</w:t>
            </w:r>
          </w:p>
        </w:tc>
        <w:tc>
          <w:tcPr>
            <w:tcW w:w="992" w:type="dxa"/>
            <w:shd w:val="clear" w:color="auto" w:fill="auto"/>
            <w:vAlign w:val="center"/>
          </w:tcPr>
          <w:p w14:paraId="7943BB32">
            <w:pPr>
              <w:spacing w:line="360" w:lineRule="exact"/>
              <w:jc w:val="center"/>
              <w:rPr>
                <w:rFonts w:ascii="ArialMT" w:hAnsi="ArialMT"/>
                <w:color w:val="000000"/>
                <w:szCs w:val="20"/>
              </w:rPr>
            </w:pPr>
            <w:r>
              <w:rPr>
                <w:rFonts w:hint="eastAsia" w:ascii="ArialMT" w:hAnsi="ArialMT"/>
                <w:color w:val="000000"/>
                <w:szCs w:val="20"/>
              </w:rPr>
              <w:t>-350</w:t>
            </w:r>
          </w:p>
        </w:tc>
        <w:tc>
          <w:tcPr>
            <w:tcW w:w="851" w:type="dxa"/>
            <w:shd w:val="clear" w:color="auto" w:fill="auto"/>
            <w:vAlign w:val="center"/>
          </w:tcPr>
          <w:p w14:paraId="3FA1F70E">
            <w:pPr>
              <w:spacing w:line="360" w:lineRule="exact"/>
              <w:jc w:val="center"/>
              <w:rPr>
                <w:rFonts w:ascii="ArialMT" w:hAnsi="ArialMT"/>
                <w:color w:val="000000"/>
                <w:szCs w:val="20"/>
              </w:rPr>
            </w:pPr>
          </w:p>
        </w:tc>
        <w:tc>
          <w:tcPr>
            <w:tcW w:w="992" w:type="dxa"/>
            <w:shd w:val="clear" w:color="auto" w:fill="auto"/>
            <w:vAlign w:val="center"/>
          </w:tcPr>
          <w:p w14:paraId="024F26AA">
            <w:pPr>
              <w:spacing w:line="360" w:lineRule="exact"/>
              <w:jc w:val="center"/>
              <w:rPr>
                <w:rFonts w:ascii="ArialMT" w:hAnsi="ArialMT"/>
                <w:color w:val="000000"/>
                <w:szCs w:val="20"/>
              </w:rPr>
            </w:pPr>
            <w:r>
              <w:rPr>
                <w:rFonts w:hint="eastAsia" w:ascii="ArialMT" w:hAnsi="ArialMT"/>
                <w:color w:val="000000"/>
                <w:szCs w:val="20"/>
              </w:rPr>
              <w:t>2850</w:t>
            </w:r>
          </w:p>
        </w:tc>
        <w:tc>
          <w:tcPr>
            <w:tcW w:w="746" w:type="dxa"/>
            <w:shd w:val="clear" w:color="auto" w:fill="auto"/>
            <w:vAlign w:val="center"/>
          </w:tcPr>
          <w:p w14:paraId="6260AF0B">
            <w:pPr>
              <w:spacing w:line="360" w:lineRule="exact"/>
              <w:jc w:val="center"/>
              <w:rPr>
                <w:rFonts w:ascii="ArialMT" w:hAnsi="ArialMT"/>
                <w:color w:val="000000"/>
                <w:szCs w:val="20"/>
              </w:rPr>
            </w:pPr>
            <w:r>
              <w:rPr>
                <w:rFonts w:hint="eastAsia" w:ascii="微软雅黑" w:hAnsi="微软雅黑" w:eastAsia="微软雅黑" w:cs="Arial"/>
                <w:sz w:val="20"/>
                <w:szCs w:val="20"/>
              </w:rPr>
              <w:t>mV</w:t>
            </w:r>
          </w:p>
        </w:tc>
        <w:tc>
          <w:tcPr>
            <w:tcW w:w="773" w:type="dxa"/>
            <w:shd w:val="clear" w:color="auto" w:fill="auto"/>
            <w:vAlign w:val="center"/>
          </w:tcPr>
          <w:p w14:paraId="05B51D66">
            <w:pPr>
              <w:spacing w:line="360" w:lineRule="exact"/>
              <w:jc w:val="center"/>
              <w:rPr>
                <w:rFonts w:ascii="ArialMT" w:hAnsi="ArialMT"/>
                <w:color w:val="000000"/>
                <w:szCs w:val="20"/>
              </w:rPr>
            </w:pPr>
            <w:r>
              <w:rPr>
                <w:rFonts w:hint="eastAsia" w:ascii="ArialMT" w:hAnsi="ArialMT"/>
                <w:color w:val="000000"/>
                <w:szCs w:val="20"/>
              </w:rPr>
              <w:t>1</w:t>
            </w:r>
          </w:p>
        </w:tc>
      </w:tr>
      <w:tr w14:paraId="148249DB">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69EFD033">
            <w:pPr>
              <w:spacing w:line="360" w:lineRule="exact"/>
              <w:jc w:val="left"/>
              <w:rPr>
                <w:rFonts w:ascii="ArialMT" w:hAnsi="ArialMT"/>
                <w:color w:val="000000"/>
                <w:szCs w:val="20"/>
              </w:rPr>
            </w:pPr>
            <w:r>
              <w:rPr>
                <w:rFonts w:ascii="ArialMT" w:hAnsi="ArialMT"/>
                <w:color w:val="000000"/>
                <w:szCs w:val="20"/>
              </w:rPr>
              <w:t>Common Mode Noise, RMS</w:t>
            </w:r>
          </w:p>
        </w:tc>
        <w:tc>
          <w:tcPr>
            <w:tcW w:w="992" w:type="dxa"/>
            <w:shd w:val="clear" w:color="auto" w:fill="auto"/>
            <w:vAlign w:val="center"/>
          </w:tcPr>
          <w:p w14:paraId="3B5132FB">
            <w:pPr>
              <w:spacing w:line="360" w:lineRule="exact"/>
              <w:jc w:val="center"/>
              <w:rPr>
                <w:rFonts w:ascii="ArialMT" w:hAnsi="ArialMT"/>
                <w:color w:val="000000"/>
                <w:szCs w:val="20"/>
              </w:rPr>
            </w:pPr>
            <w:r>
              <w:rPr>
                <w:rFonts w:hint="eastAsia" w:ascii="微软雅黑" w:hAnsi="微软雅黑" w:eastAsia="微软雅黑" w:cs="Arial"/>
                <w:sz w:val="20"/>
                <w:szCs w:val="20"/>
              </w:rPr>
              <w:t>TP4</w:t>
            </w:r>
          </w:p>
        </w:tc>
        <w:tc>
          <w:tcPr>
            <w:tcW w:w="992" w:type="dxa"/>
            <w:shd w:val="clear" w:color="auto" w:fill="auto"/>
            <w:vAlign w:val="center"/>
          </w:tcPr>
          <w:p w14:paraId="1CC0ACBF">
            <w:pPr>
              <w:spacing w:line="360" w:lineRule="exact"/>
              <w:jc w:val="center"/>
              <w:rPr>
                <w:rFonts w:ascii="ArialMT" w:hAnsi="ArialMT"/>
                <w:color w:val="000000"/>
                <w:szCs w:val="20"/>
              </w:rPr>
            </w:pPr>
          </w:p>
        </w:tc>
        <w:tc>
          <w:tcPr>
            <w:tcW w:w="851" w:type="dxa"/>
            <w:shd w:val="clear" w:color="auto" w:fill="auto"/>
            <w:vAlign w:val="center"/>
          </w:tcPr>
          <w:p w14:paraId="0C12EF6C">
            <w:pPr>
              <w:spacing w:line="360" w:lineRule="exact"/>
              <w:jc w:val="center"/>
              <w:rPr>
                <w:rFonts w:ascii="ArialMT" w:hAnsi="ArialMT"/>
                <w:color w:val="000000"/>
                <w:szCs w:val="20"/>
              </w:rPr>
            </w:pPr>
          </w:p>
        </w:tc>
        <w:tc>
          <w:tcPr>
            <w:tcW w:w="992" w:type="dxa"/>
            <w:shd w:val="clear" w:color="auto" w:fill="auto"/>
            <w:vAlign w:val="center"/>
          </w:tcPr>
          <w:p w14:paraId="0A9ADF81">
            <w:pPr>
              <w:spacing w:line="360" w:lineRule="exact"/>
              <w:jc w:val="center"/>
              <w:rPr>
                <w:rFonts w:ascii="ArialMT" w:hAnsi="ArialMT"/>
                <w:color w:val="000000"/>
                <w:szCs w:val="20"/>
              </w:rPr>
            </w:pPr>
            <w:r>
              <w:rPr>
                <w:rFonts w:ascii="ArialMT" w:hAnsi="ArialMT"/>
                <w:color w:val="000000"/>
                <w:szCs w:val="20"/>
              </w:rPr>
              <w:t>10</w:t>
            </w:r>
          </w:p>
        </w:tc>
        <w:tc>
          <w:tcPr>
            <w:tcW w:w="746" w:type="dxa"/>
            <w:shd w:val="clear" w:color="auto" w:fill="auto"/>
            <w:vAlign w:val="center"/>
          </w:tcPr>
          <w:p w14:paraId="59CF7802">
            <w:pPr>
              <w:spacing w:line="360" w:lineRule="exact"/>
              <w:jc w:val="center"/>
              <w:rPr>
                <w:rFonts w:ascii="ArialMT" w:hAnsi="ArialMT"/>
                <w:color w:val="000000"/>
                <w:szCs w:val="20"/>
              </w:rPr>
            </w:pPr>
            <w:r>
              <w:rPr>
                <w:rFonts w:ascii="ArialMT" w:hAnsi="ArialMT"/>
                <w:color w:val="000000"/>
                <w:szCs w:val="20"/>
              </w:rPr>
              <w:t>%</w:t>
            </w:r>
          </w:p>
        </w:tc>
        <w:tc>
          <w:tcPr>
            <w:tcW w:w="773" w:type="dxa"/>
            <w:shd w:val="clear" w:color="auto" w:fill="auto"/>
            <w:vAlign w:val="center"/>
          </w:tcPr>
          <w:p w14:paraId="28F51C6D">
            <w:pPr>
              <w:spacing w:line="360" w:lineRule="exact"/>
              <w:jc w:val="center"/>
              <w:rPr>
                <w:rFonts w:ascii="ArialMT" w:hAnsi="ArialMT"/>
                <w:color w:val="000000"/>
                <w:szCs w:val="20"/>
              </w:rPr>
            </w:pPr>
            <w:r>
              <w:rPr>
                <w:rFonts w:ascii="ArialMT" w:hAnsi="ArialMT"/>
                <w:color w:val="000000"/>
                <w:szCs w:val="20"/>
              </w:rPr>
              <w:t>At 1MHz</w:t>
            </w:r>
          </w:p>
        </w:tc>
      </w:tr>
      <w:tr w14:paraId="60797ECC">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0CB58784">
            <w:pPr>
              <w:spacing w:line="360" w:lineRule="exact"/>
              <w:jc w:val="left"/>
              <w:rPr>
                <w:rFonts w:ascii="ArialMT" w:hAnsi="ArialMT"/>
                <w:color w:val="000000"/>
                <w:szCs w:val="20"/>
              </w:rPr>
            </w:pPr>
            <w:r>
              <w:rPr>
                <w:rFonts w:ascii="ArialMT" w:hAnsi="ArialMT"/>
                <w:color w:val="000000"/>
                <w:szCs w:val="20"/>
              </w:rPr>
              <w:t>Differential Return Loss (SDD22)</w:t>
            </w:r>
          </w:p>
        </w:tc>
        <w:tc>
          <w:tcPr>
            <w:tcW w:w="992" w:type="dxa"/>
            <w:shd w:val="clear" w:color="auto" w:fill="auto"/>
            <w:vAlign w:val="center"/>
          </w:tcPr>
          <w:p w14:paraId="18053905">
            <w:pPr>
              <w:spacing w:line="360" w:lineRule="exact"/>
              <w:jc w:val="center"/>
              <w:rPr>
                <w:rFonts w:ascii="ArialMT" w:hAnsi="ArialMT"/>
                <w:color w:val="000000"/>
                <w:szCs w:val="20"/>
              </w:rPr>
            </w:pPr>
            <w:r>
              <w:rPr>
                <w:rFonts w:hint="eastAsia" w:ascii="微软雅黑" w:hAnsi="微软雅黑" w:eastAsia="微软雅黑" w:cs="Arial"/>
                <w:sz w:val="20"/>
                <w:szCs w:val="20"/>
              </w:rPr>
              <w:t>TP4</w:t>
            </w:r>
          </w:p>
        </w:tc>
        <w:tc>
          <w:tcPr>
            <w:tcW w:w="992" w:type="dxa"/>
            <w:shd w:val="clear" w:color="auto" w:fill="auto"/>
            <w:vAlign w:val="center"/>
          </w:tcPr>
          <w:p w14:paraId="0A8EB933">
            <w:pPr>
              <w:spacing w:line="360" w:lineRule="exact"/>
              <w:jc w:val="center"/>
              <w:rPr>
                <w:rFonts w:ascii="ArialMT" w:hAnsi="ArialMT"/>
                <w:color w:val="000000"/>
                <w:szCs w:val="20"/>
              </w:rPr>
            </w:pPr>
          </w:p>
        </w:tc>
        <w:tc>
          <w:tcPr>
            <w:tcW w:w="851" w:type="dxa"/>
            <w:shd w:val="clear" w:color="auto" w:fill="auto"/>
            <w:vAlign w:val="center"/>
          </w:tcPr>
          <w:p w14:paraId="0F65D9E4">
            <w:pPr>
              <w:spacing w:line="360" w:lineRule="exact"/>
              <w:jc w:val="center"/>
              <w:rPr>
                <w:rFonts w:ascii="ArialMT" w:hAnsi="ArialMT"/>
                <w:color w:val="000000"/>
                <w:szCs w:val="20"/>
              </w:rPr>
            </w:pPr>
          </w:p>
        </w:tc>
        <w:tc>
          <w:tcPr>
            <w:tcW w:w="992" w:type="dxa"/>
            <w:shd w:val="clear" w:color="auto" w:fill="auto"/>
            <w:vAlign w:val="center"/>
          </w:tcPr>
          <w:p w14:paraId="73F4D414">
            <w:pPr>
              <w:spacing w:line="360" w:lineRule="exact"/>
              <w:jc w:val="center"/>
              <w:rPr>
                <w:rFonts w:ascii="ArialMT" w:hAnsi="ArialMT"/>
                <w:color w:val="000000"/>
                <w:szCs w:val="20"/>
              </w:rPr>
            </w:pPr>
            <w:r>
              <w:rPr>
                <w:rFonts w:ascii="ArialMT" w:hAnsi="ArialMT"/>
                <w:color w:val="000000"/>
                <w:szCs w:val="20"/>
              </w:rPr>
              <w:t>See CEI-28G-VSR Equation 13-19</w:t>
            </w:r>
          </w:p>
        </w:tc>
        <w:tc>
          <w:tcPr>
            <w:tcW w:w="746" w:type="dxa"/>
            <w:shd w:val="clear" w:color="auto" w:fill="auto"/>
            <w:vAlign w:val="center"/>
          </w:tcPr>
          <w:p w14:paraId="3A725253">
            <w:pPr>
              <w:spacing w:line="360" w:lineRule="exact"/>
              <w:jc w:val="center"/>
              <w:rPr>
                <w:rFonts w:ascii="ArialMT" w:hAnsi="ArialMT"/>
                <w:color w:val="000000"/>
                <w:szCs w:val="20"/>
              </w:rPr>
            </w:pPr>
            <w:r>
              <w:rPr>
                <w:rFonts w:hint="eastAsia" w:ascii="微软雅黑" w:hAnsi="微软雅黑" w:eastAsia="微软雅黑" w:cs="Arial"/>
                <w:sz w:val="20"/>
                <w:szCs w:val="20"/>
              </w:rPr>
              <w:t>dB</w:t>
            </w:r>
          </w:p>
        </w:tc>
        <w:tc>
          <w:tcPr>
            <w:tcW w:w="773" w:type="dxa"/>
            <w:shd w:val="clear" w:color="auto" w:fill="auto"/>
            <w:vAlign w:val="center"/>
          </w:tcPr>
          <w:p w14:paraId="7D854640">
            <w:pPr>
              <w:spacing w:line="360" w:lineRule="exact"/>
              <w:jc w:val="center"/>
              <w:rPr>
                <w:rFonts w:ascii="ArialMT" w:hAnsi="ArialMT"/>
                <w:color w:val="000000"/>
                <w:szCs w:val="20"/>
              </w:rPr>
            </w:pPr>
          </w:p>
        </w:tc>
      </w:tr>
      <w:tr w14:paraId="75B72C69">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34B0265C">
            <w:pPr>
              <w:spacing w:line="360" w:lineRule="exact"/>
              <w:jc w:val="left"/>
              <w:rPr>
                <w:rFonts w:ascii="ArialMT" w:hAnsi="ArialMT"/>
                <w:color w:val="000000"/>
                <w:szCs w:val="20"/>
              </w:rPr>
            </w:pPr>
            <w:r>
              <w:rPr>
                <w:rFonts w:ascii="ArialMT" w:hAnsi="ArialMT"/>
                <w:color w:val="000000"/>
                <w:szCs w:val="20"/>
              </w:rPr>
              <w:t>Common Mode to Differential conversion and Differential to Common Mode conversion (SDC22, SCD22)</w:t>
            </w:r>
          </w:p>
        </w:tc>
        <w:tc>
          <w:tcPr>
            <w:tcW w:w="992" w:type="dxa"/>
            <w:shd w:val="clear" w:color="auto" w:fill="auto"/>
            <w:vAlign w:val="center"/>
          </w:tcPr>
          <w:p w14:paraId="098FF576">
            <w:pPr>
              <w:spacing w:line="360" w:lineRule="exact"/>
              <w:jc w:val="center"/>
              <w:rPr>
                <w:rFonts w:ascii="ArialMT" w:hAnsi="ArialMT"/>
                <w:color w:val="000000"/>
                <w:szCs w:val="20"/>
              </w:rPr>
            </w:pPr>
            <w:r>
              <w:rPr>
                <w:rFonts w:hint="eastAsia" w:ascii="微软雅黑" w:hAnsi="微软雅黑" w:eastAsia="微软雅黑" w:cs="Arial"/>
                <w:sz w:val="20"/>
                <w:szCs w:val="20"/>
              </w:rPr>
              <w:t>TP4</w:t>
            </w:r>
          </w:p>
        </w:tc>
        <w:tc>
          <w:tcPr>
            <w:tcW w:w="992" w:type="dxa"/>
            <w:shd w:val="clear" w:color="auto" w:fill="auto"/>
            <w:vAlign w:val="center"/>
          </w:tcPr>
          <w:p w14:paraId="761F1D10">
            <w:pPr>
              <w:spacing w:line="360" w:lineRule="exact"/>
              <w:jc w:val="center"/>
              <w:rPr>
                <w:rFonts w:ascii="ArialMT" w:hAnsi="ArialMT"/>
                <w:color w:val="000000"/>
                <w:szCs w:val="20"/>
              </w:rPr>
            </w:pPr>
          </w:p>
        </w:tc>
        <w:tc>
          <w:tcPr>
            <w:tcW w:w="851" w:type="dxa"/>
            <w:shd w:val="clear" w:color="auto" w:fill="auto"/>
            <w:vAlign w:val="center"/>
          </w:tcPr>
          <w:p w14:paraId="34329A21">
            <w:pPr>
              <w:spacing w:line="360" w:lineRule="exact"/>
              <w:jc w:val="center"/>
              <w:rPr>
                <w:rFonts w:ascii="ArialMT" w:hAnsi="ArialMT"/>
                <w:color w:val="000000"/>
                <w:szCs w:val="20"/>
              </w:rPr>
            </w:pPr>
          </w:p>
        </w:tc>
        <w:tc>
          <w:tcPr>
            <w:tcW w:w="992" w:type="dxa"/>
            <w:shd w:val="clear" w:color="auto" w:fill="auto"/>
            <w:vAlign w:val="center"/>
          </w:tcPr>
          <w:p w14:paraId="55FE793A">
            <w:pPr>
              <w:spacing w:line="360" w:lineRule="exact"/>
              <w:jc w:val="center"/>
              <w:rPr>
                <w:rFonts w:ascii="ArialMT" w:hAnsi="ArialMT"/>
                <w:color w:val="000000"/>
                <w:szCs w:val="20"/>
              </w:rPr>
            </w:pPr>
            <w:r>
              <w:rPr>
                <w:rFonts w:ascii="ArialMT" w:hAnsi="ArialMT"/>
                <w:color w:val="000000"/>
                <w:szCs w:val="20"/>
              </w:rPr>
              <w:t>See CEI-28G-VSR Equation 13-21</w:t>
            </w:r>
          </w:p>
        </w:tc>
        <w:tc>
          <w:tcPr>
            <w:tcW w:w="746" w:type="dxa"/>
            <w:shd w:val="clear" w:color="auto" w:fill="auto"/>
            <w:vAlign w:val="center"/>
          </w:tcPr>
          <w:p w14:paraId="22466332">
            <w:pPr>
              <w:spacing w:line="360" w:lineRule="exact"/>
              <w:jc w:val="center"/>
              <w:rPr>
                <w:rFonts w:ascii="ArialMT" w:hAnsi="ArialMT"/>
                <w:color w:val="000000"/>
                <w:szCs w:val="20"/>
              </w:rPr>
            </w:pPr>
            <w:r>
              <w:rPr>
                <w:rFonts w:hint="eastAsia" w:ascii="微软雅黑" w:hAnsi="微软雅黑" w:eastAsia="微软雅黑" w:cs="Arial"/>
                <w:sz w:val="20"/>
                <w:szCs w:val="20"/>
              </w:rPr>
              <w:t>dB</w:t>
            </w:r>
          </w:p>
        </w:tc>
        <w:tc>
          <w:tcPr>
            <w:tcW w:w="773" w:type="dxa"/>
            <w:shd w:val="clear" w:color="auto" w:fill="auto"/>
            <w:vAlign w:val="center"/>
          </w:tcPr>
          <w:p w14:paraId="114ACD82">
            <w:pPr>
              <w:spacing w:line="360" w:lineRule="exact"/>
              <w:jc w:val="center"/>
              <w:rPr>
                <w:rFonts w:ascii="ArialMT" w:hAnsi="ArialMT"/>
                <w:color w:val="000000"/>
                <w:szCs w:val="20"/>
              </w:rPr>
            </w:pPr>
          </w:p>
        </w:tc>
      </w:tr>
      <w:tr w14:paraId="08C2782A">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52D5AD47">
            <w:pPr>
              <w:spacing w:line="360" w:lineRule="exact"/>
              <w:jc w:val="left"/>
              <w:rPr>
                <w:rFonts w:ascii="ArialMT" w:hAnsi="ArialMT"/>
                <w:color w:val="000000"/>
                <w:szCs w:val="20"/>
              </w:rPr>
            </w:pPr>
            <w:r>
              <w:rPr>
                <w:rFonts w:ascii="ArialMT" w:hAnsi="ArialMT"/>
                <w:color w:val="000000"/>
                <w:szCs w:val="20"/>
              </w:rPr>
              <w:t>Common Mode Return Loss (SCC22)</w:t>
            </w:r>
          </w:p>
        </w:tc>
        <w:tc>
          <w:tcPr>
            <w:tcW w:w="992" w:type="dxa"/>
            <w:shd w:val="clear" w:color="auto" w:fill="auto"/>
            <w:vAlign w:val="center"/>
          </w:tcPr>
          <w:p w14:paraId="45C8FB1F">
            <w:pPr>
              <w:spacing w:line="360" w:lineRule="exact"/>
              <w:jc w:val="center"/>
              <w:rPr>
                <w:rFonts w:ascii="微软雅黑" w:hAnsi="微软雅黑" w:eastAsia="微软雅黑" w:cs="Arial"/>
                <w:sz w:val="20"/>
                <w:szCs w:val="20"/>
              </w:rPr>
            </w:pPr>
            <w:r>
              <w:rPr>
                <w:rFonts w:hint="eastAsia" w:ascii="微软雅黑" w:hAnsi="微软雅黑" w:eastAsia="微软雅黑" w:cs="Arial"/>
                <w:sz w:val="20"/>
                <w:szCs w:val="20"/>
              </w:rPr>
              <w:t>TP4</w:t>
            </w:r>
          </w:p>
        </w:tc>
        <w:tc>
          <w:tcPr>
            <w:tcW w:w="992" w:type="dxa"/>
            <w:shd w:val="clear" w:color="auto" w:fill="auto"/>
            <w:vAlign w:val="center"/>
          </w:tcPr>
          <w:p w14:paraId="4571EBDA">
            <w:pPr>
              <w:spacing w:line="360" w:lineRule="exact"/>
              <w:jc w:val="center"/>
              <w:rPr>
                <w:rFonts w:ascii="ArialMT" w:hAnsi="ArialMT"/>
                <w:color w:val="000000"/>
                <w:szCs w:val="20"/>
              </w:rPr>
            </w:pPr>
          </w:p>
        </w:tc>
        <w:tc>
          <w:tcPr>
            <w:tcW w:w="851" w:type="dxa"/>
            <w:shd w:val="clear" w:color="auto" w:fill="auto"/>
            <w:vAlign w:val="center"/>
          </w:tcPr>
          <w:p w14:paraId="6699E53A">
            <w:pPr>
              <w:spacing w:line="360" w:lineRule="exact"/>
              <w:jc w:val="center"/>
              <w:rPr>
                <w:rFonts w:ascii="ArialMT" w:hAnsi="ArialMT"/>
                <w:color w:val="000000"/>
                <w:szCs w:val="20"/>
              </w:rPr>
            </w:pPr>
          </w:p>
        </w:tc>
        <w:tc>
          <w:tcPr>
            <w:tcW w:w="992" w:type="dxa"/>
            <w:shd w:val="clear" w:color="auto" w:fill="auto"/>
            <w:vAlign w:val="center"/>
          </w:tcPr>
          <w:p w14:paraId="414A3F56">
            <w:pPr>
              <w:spacing w:line="360" w:lineRule="exact"/>
              <w:jc w:val="center"/>
              <w:rPr>
                <w:rFonts w:ascii="ArialMT" w:hAnsi="ArialMT"/>
                <w:color w:val="000000"/>
                <w:szCs w:val="20"/>
              </w:rPr>
            </w:pPr>
            <w:r>
              <w:rPr>
                <w:rFonts w:hint="eastAsia" w:ascii="ArialMT" w:hAnsi="ArialMT"/>
                <w:color w:val="000000"/>
                <w:szCs w:val="20"/>
              </w:rPr>
              <w:t>-2</w:t>
            </w:r>
          </w:p>
        </w:tc>
        <w:tc>
          <w:tcPr>
            <w:tcW w:w="746" w:type="dxa"/>
            <w:shd w:val="clear" w:color="auto" w:fill="auto"/>
            <w:vAlign w:val="center"/>
          </w:tcPr>
          <w:p w14:paraId="6388A139">
            <w:pPr>
              <w:spacing w:line="360" w:lineRule="exact"/>
              <w:jc w:val="center"/>
              <w:rPr>
                <w:rFonts w:ascii="微软雅黑" w:hAnsi="微软雅黑" w:eastAsia="微软雅黑" w:cs="Arial"/>
                <w:sz w:val="20"/>
                <w:szCs w:val="20"/>
              </w:rPr>
            </w:pPr>
            <w:r>
              <w:rPr>
                <w:rFonts w:hint="eastAsia" w:ascii="微软雅黑" w:hAnsi="微软雅黑" w:eastAsia="微软雅黑" w:cs="Arial"/>
                <w:sz w:val="20"/>
                <w:szCs w:val="20"/>
              </w:rPr>
              <w:t>dB</w:t>
            </w:r>
          </w:p>
        </w:tc>
        <w:tc>
          <w:tcPr>
            <w:tcW w:w="773" w:type="dxa"/>
            <w:shd w:val="clear" w:color="auto" w:fill="auto"/>
            <w:vAlign w:val="center"/>
          </w:tcPr>
          <w:p w14:paraId="7581156A">
            <w:pPr>
              <w:spacing w:line="360" w:lineRule="exact"/>
              <w:jc w:val="center"/>
              <w:rPr>
                <w:rFonts w:ascii="ArialMT" w:hAnsi="ArialMT"/>
                <w:color w:val="000000"/>
                <w:szCs w:val="20"/>
              </w:rPr>
            </w:pPr>
            <w:r>
              <w:rPr>
                <w:rFonts w:hint="eastAsia" w:ascii="ArialMT" w:hAnsi="ArialMT"/>
                <w:color w:val="000000"/>
                <w:szCs w:val="20"/>
              </w:rPr>
              <w:t>2</w:t>
            </w:r>
          </w:p>
        </w:tc>
      </w:tr>
      <w:tr w14:paraId="6F7AE4B7">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147D775C">
            <w:pPr>
              <w:spacing w:line="360" w:lineRule="exact"/>
              <w:jc w:val="left"/>
              <w:rPr>
                <w:rFonts w:ascii="ArialMT" w:hAnsi="ArialMT"/>
                <w:color w:val="000000"/>
                <w:szCs w:val="20"/>
              </w:rPr>
            </w:pPr>
            <w:r>
              <w:rPr>
                <w:rFonts w:ascii="ArialMT" w:hAnsi="ArialMT"/>
                <w:color w:val="000000"/>
                <w:szCs w:val="20"/>
              </w:rPr>
              <w:t>Transition Time, 20 to 80%</w:t>
            </w:r>
          </w:p>
        </w:tc>
        <w:tc>
          <w:tcPr>
            <w:tcW w:w="992" w:type="dxa"/>
            <w:shd w:val="clear" w:color="auto" w:fill="auto"/>
            <w:vAlign w:val="center"/>
          </w:tcPr>
          <w:p w14:paraId="228AB079">
            <w:pPr>
              <w:spacing w:line="360" w:lineRule="exact"/>
              <w:jc w:val="center"/>
              <w:rPr>
                <w:rFonts w:ascii="微软雅黑" w:hAnsi="微软雅黑" w:eastAsia="微软雅黑" w:cs="Arial"/>
                <w:sz w:val="20"/>
                <w:szCs w:val="20"/>
              </w:rPr>
            </w:pPr>
            <w:r>
              <w:rPr>
                <w:rFonts w:hint="eastAsia" w:ascii="微软雅黑" w:hAnsi="微软雅黑" w:eastAsia="微软雅黑" w:cs="Arial"/>
                <w:sz w:val="20"/>
                <w:szCs w:val="20"/>
              </w:rPr>
              <w:t>TP4</w:t>
            </w:r>
          </w:p>
        </w:tc>
        <w:tc>
          <w:tcPr>
            <w:tcW w:w="992" w:type="dxa"/>
            <w:shd w:val="clear" w:color="auto" w:fill="auto"/>
            <w:vAlign w:val="center"/>
          </w:tcPr>
          <w:p w14:paraId="044BB5DA">
            <w:pPr>
              <w:spacing w:line="360" w:lineRule="exact"/>
              <w:jc w:val="center"/>
              <w:rPr>
                <w:rFonts w:ascii="ArialMT" w:hAnsi="ArialMT"/>
                <w:color w:val="000000"/>
                <w:szCs w:val="20"/>
              </w:rPr>
            </w:pPr>
            <w:r>
              <w:rPr>
                <w:rFonts w:hint="eastAsia" w:ascii="ArialMT" w:hAnsi="ArialMT"/>
                <w:color w:val="000000"/>
                <w:szCs w:val="20"/>
              </w:rPr>
              <w:t>9.5</w:t>
            </w:r>
          </w:p>
        </w:tc>
        <w:tc>
          <w:tcPr>
            <w:tcW w:w="851" w:type="dxa"/>
            <w:shd w:val="clear" w:color="auto" w:fill="auto"/>
            <w:vAlign w:val="center"/>
          </w:tcPr>
          <w:p w14:paraId="4DCC5A17">
            <w:pPr>
              <w:spacing w:line="360" w:lineRule="exact"/>
              <w:jc w:val="center"/>
              <w:rPr>
                <w:rFonts w:ascii="ArialMT" w:hAnsi="ArialMT"/>
                <w:color w:val="000000"/>
                <w:szCs w:val="20"/>
              </w:rPr>
            </w:pPr>
          </w:p>
        </w:tc>
        <w:tc>
          <w:tcPr>
            <w:tcW w:w="992" w:type="dxa"/>
            <w:shd w:val="clear" w:color="auto" w:fill="auto"/>
            <w:vAlign w:val="center"/>
          </w:tcPr>
          <w:p w14:paraId="59DAB536">
            <w:pPr>
              <w:spacing w:line="360" w:lineRule="exact"/>
              <w:jc w:val="center"/>
              <w:rPr>
                <w:rFonts w:ascii="ArialMT" w:hAnsi="ArialMT"/>
                <w:color w:val="000000"/>
                <w:szCs w:val="20"/>
              </w:rPr>
            </w:pPr>
          </w:p>
        </w:tc>
        <w:tc>
          <w:tcPr>
            <w:tcW w:w="746" w:type="dxa"/>
            <w:shd w:val="clear" w:color="auto" w:fill="auto"/>
            <w:vAlign w:val="center"/>
          </w:tcPr>
          <w:p w14:paraId="2ACD9068">
            <w:pPr>
              <w:spacing w:line="360" w:lineRule="exact"/>
              <w:jc w:val="center"/>
              <w:rPr>
                <w:rFonts w:ascii="微软雅黑" w:hAnsi="微软雅黑" w:eastAsia="微软雅黑" w:cs="Arial"/>
                <w:sz w:val="20"/>
                <w:szCs w:val="20"/>
              </w:rPr>
            </w:pPr>
            <w:r>
              <w:rPr>
                <w:rFonts w:hint="eastAsia" w:ascii="微软雅黑" w:hAnsi="微软雅黑" w:eastAsia="微软雅黑" w:cs="Arial"/>
                <w:sz w:val="20"/>
                <w:szCs w:val="20"/>
              </w:rPr>
              <w:t>ps</w:t>
            </w:r>
          </w:p>
        </w:tc>
        <w:tc>
          <w:tcPr>
            <w:tcW w:w="773" w:type="dxa"/>
            <w:shd w:val="clear" w:color="auto" w:fill="auto"/>
            <w:vAlign w:val="center"/>
          </w:tcPr>
          <w:p w14:paraId="10A7EEC5">
            <w:pPr>
              <w:spacing w:line="360" w:lineRule="exact"/>
              <w:jc w:val="center"/>
              <w:rPr>
                <w:rFonts w:ascii="ArialMT" w:hAnsi="ArialMT"/>
                <w:color w:val="000000"/>
                <w:szCs w:val="20"/>
              </w:rPr>
            </w:pPr>
          </w:p>
        </w:tc>
      </w:tr>
      <w:tr w14:paraId="7575AAE5">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5776FBD8">
            <w:pPr>
              <w:spacing w:line="360" w:lineRule="exact"/>
              <w:jc w:val="left"/>
              <w:rPr>
                <w:rFonts w:ascii="ArialMT" w:hAnsi="ArialMT"/>
                <w:color w:val="000000"/>
                <w:szCs w:val="20"/>
              </w:rPr>
            </w:pPr>
            <w:r>
              <w:rPr>
                <w:rFonts w:ascii="ArialMT" w:hAnsi="ArialMT"/>
                <w:color w:val="000000"/>
                <w:szCs w:val="20"/>
              </w:rPr>
              <w:t>Vertical Eye Closure (VEC)</w:t>
            </w:r>
          </w:p>
        </w:tc>
        <w:tc>
          <w:tcPr>
            <w:tcW w:w="992" w:type="dxa"/>
            <w:shd w:val="clear" w:color="auto" w:fill="auto"/>
            <w:vAlign w:val="center"/>
          </w:tcPr>
          <w:p w14:paraId="4849A5BA">
            <w:pPr>
              <w:spacing w:line="360" w:lineRule="exact"/>
              <w:jc w:val="center"/>
              <w:rPr>
                <w:rFonts w:ascii="微软雅黑" w:hAnsi="微软雅黑" w:eastAsia="微软雅黑" w:cs="Arial"/>
                <w:sz w:val="20"/>
                <w:szCs w:val="20"/>
              </w:rPr>
            </w:pPr>
            <w:r>
              <w:rPr>
                <w:rFonts w:hint="eastAsia" w:ascii="微软雅黑" w:hAnsi="微软雅黑" w:eastAsia="微软雅黑" w:cs="Arial"/>
                <w:sz w:val="20"/>
                <w:szCs w:val="20"/>
              </w:rPr>
              <w:t>TP4</w:t>
            </w:r>
          </w:p>
        </w:tc>
        <w:tc>
          <w:tcPr>
            <w:tcW w:w="992" w:type="dxa"/>
            <w:shd w:val="clear" w:color="auto" w:fill="auto"/>
            <w:vAlign w:val="center"/>
          </w:tcPr>
          <w:p w14:paraId="411397FE">
            <w:pPr>
              <w:spacing w:line="360" w:lineRule="exact"/>
              <w:jc w:val="center"/>
              <w:rPr>
                <w:rFonts w:ascii="ArialMT" w:hAnsi="ArialMT"/>
                <w:color w:val="000000"/>
                <w:szCs w:val="20"/>
              </w:rPr>
            </w:pPr>
          </w:p>
        </w:tc>
        <w:tc>
          <w:tcPr>
            <w:tcW w:w="851" w:type="dxa"/>
            <w:shd w:val="clear" w:color="auto" w:fill="auto"/>
            <w:vAlign w:val="center"/>
          </w:tcPr>
          <w:p w14:paraId="7E70D59F">
            <w:pPr>
              <w:spacing w:line="360" w:lineRule="exact"/>
              <w:jc w:val="center"/>
              <w:rPr>
                <w:rFonts w:ascii="ArialMT" w:hAnsi="ArialMT"/>
                <w:color w:val="000000"/>
                <w:szCs w:val="20"/>
              </w:rPr>
            </w:pPr>
          </w:p>
        </w:tc>
        <w:tc>
          <w:tcPr>
            <w:tcW w:w="992" w:type="dxa"/>
            <w:shd w:val="clear" w:color="auto" w:fill="auto"/>
            <w:vAlign w:val="center"/>
          </w:tcPr>
          <w:p w14:paraId="35237B76">
            <w:pPr>
              <w:spacing w:line="360" w:lineRule="exact"/>
              <w:jc w:val="center"/>
              <w:rPr>
                <w:rFonts w:ascii="ArialMT" w:hAnsi="ArialMT"/>
                <w:color w:val="000000"/>
                <w:szCs w:val="20"/>
              </w:rPr>
            </w:pPr>
            <w:r>
              <w:rPr>
                <w:rFonts w:hint="eastAsia" w:ascii="ArialMT" w:hAnsi="ArialMT"/>
                <w:color w:val="000000"/>
                <w:szCs w:val="20"/>
              </w:rPr>
              <w:t>5.5</w:t>
            </w:r>
          </w:p>
        </w:tc>
        <w:tc>
          <w:tcPr>
            <w:tcW w:w="746" w:type="dxa"/>
            <w:shd w:val="clear" w:color="auto" w:fill="auto"/>
            <w:vAlign w:val="center"/>
          </w:tcPr>
          <w:p w14:paraId="56DDE425">
            <w:pPr>
              <w:spacing w:line="360" w:lineRule="exact"/>
              <w:jc w:val="center"/>
              <w:rPr>
                <w:rFonts w:ascii="微软雅黑" w:hAnsi="微软雅黑" w:eastAsia="微软雅黑" w:cs="Arial"/>
                <w:sz w:val="20"/>
                <w:szCs w:val="20"/>
              </w:rPr>
            </w:pPr>
            <w:r>
              <w:rPr>
                <w:rFonts w:hint="eastAsia" w:ascii="微软雅黑" w:hAnsi="微软雅黑" w:eastAsia="微软雅黑" w:cs="Arial"/>
                <w:sz w:val="20"/>
                <w:szCs w:val="20"/>
              </w:rPr>
              <w:t>dB</w:t>
            </w:r>
          </w:p>
        </w:tc>
        <w:tc>
          <w:tcPr>
            <w:tcW w:w="773" w:type="dxa"/>
            <w:shd w:val="clear" w:color="auto" w:fill="auto"/>
            <w:vAlign w:val="center"/>
          </w:tcPr>
          <w:p w14:paraId="02F5E6B4">
            <w:pPr>
              <w:spacing w:line="360" w:lineRule="exact"/>
              <w:jc w:val="center"/>
              <w:rPr>
                <w:rFonts w:ascii="ArialMT" w:hAnsi="ArialMT"/>
                <w:color w:val="000000"/>
                <w:szCs w:val="20"/>
              </w:rPr>
            </w:pPr>
          </w:p>
        </w:tc>
      </w:tr>
      <w:tr w14:paraId="7F5A9DF9">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05835A05">
            <w:pPr>
              <w:spacing w:line="360" w:lineRule="exact"/>
              <w:jc w:val="left"/>
              <w:rPr>
                <w:rFonts w:ascii="ArialMT" w:hAnsi="ArialMT"/>
                <w:color w:val="000000"/>
                <w:szCs w:val="20"/>
              </w:rPr>
            </w:pPr>
            <w:r>
              <w:rPr>
                <w:rFonts w:ascii="ArialMT" w:hAnsi="ArialMT"/>
                <w:color w:val="000000"/>
                <w:szCs w:val="20"/>
              </w:rPr>
              <w:t>Eye Width at 10-15 probability (EW15)</w:t>
            </w:r>
          </w:p>
        </w:tc>
        <w:tc>
          <w:tcPr>
            <w:tcW w:w="992" w:type="dxa"/>
            <w:shd w:val="clear" w:color="auto" w:fill="auto"/>
            <w:vAlign w:val="center"/>
          </w:tcPr>
          <w:p w14:paraId="5FFA0A9B">
            <w:pPr>
              <w:spacing w:line="360" w:lineRule="exact"/>
              <w:jc w:val="center"/>
              <w:rPr>
                <w:rFonts w:ascii="微软雅黑" w:hAnsi="微软雅黑" w:eastAsia="微软雅黑" w:cs="Arial"/>
                <w:sz w:val="20"/>
                <w:szCs w:val="20"/>
              </w:rPr>
            </w:pPr>
            <w:r>
              <w:rPr>
                <w:rFonts w:hint="eastAsia" w:ascii="微软雅黑" w:hAnsi="微软雅黑" w:eastAsia="微软雅黑" w:cs="Arial"/>
                <w:sz w:val="20"/>
                <w:szCs w:val="20"/>
              </w:rPr>
              <w:t>TP4</w:t>
            </w:r>
          </w:p>
        </w:tc>
        <w:tc>
          <w:tcPr>
            <w:tcW w:w="992" w:type="dxa"/>
            <w:shd w:val="clear" w:color="auto" w:fill="auto"/>
            <w:vAlign w:val="center"/>
          </w:tcPr>
          <w:p w14:paraId="250CDBC3">
            <w:pPr>
              <w:spacing w:line="360" w:lineRule="exact"/>
              <w:jc w:val="center"/>
              <w:rPr>
                <w:rFonts w:ascii="ArialMT" w:hAnsi="ArialMT"/>
                <w:color w:val="000000"/>
                <w:szCs w:val="20"/>
              </w:rPr>
            </w:pPr>
            <w:r>
              <w:rPr>
                <w:rFonts w:hint="eastAsia" w:ascii="ArialMT" w:hAnsi="ArialMT"/>
                <w:color w:val="000000"/>
                <w:szCs w:val="20"/>
              </w:rPr>
              <w:t>0.57</w:t>
            </w:r>
          </w:p>
        </w:tc>
        <w:tc>
          <w:tcPr>
            <w:tcW w:w="851" w:type="dxa"/>
            <w:shd w:val="clear" w:color="auto" w:fill="auto"/>
            <w:vAlign w:val="center"/>
          </w:tcPr>
          <w:p w14:paraId="448C3CE7">
            <w:pPr>
              <w:spacing w:line="360" w:lineRule="exact"/>
              <w:jc w:val="center"/>
              <w:rPr>
                <w:rFonts w:ascii="ArialMT" w:hAnsi="ArialMT"/>
                <w:color w:val="000000"/>
                <w:szCs w:val="20"/>
              </w:rPr>
            </w:pPr>
          </w:p>
        </w:tc>
        <w:tc>
          <w:tcPr>
            <w:tcW w:w="992" w:type="dxa"/>
            <w:shd w:val="clear" w:color="auto" w:fill="auto"/>
            <w:vAlign w:val="center"/>
          </w:tcPr>
          <w:p w14:paraId="1F0F0BBA">
            <w:pPr>
              <w:spacing w:line="360" w:lineRule="exact"/>
              <w:jc w:val="center"/>
              <w:rPr>
                <w:rFonts w:ascii="ArialMT" w:hAnsi="ArialMT"/>
                <w:color w:val="000000"/>
                <w:szCs w:val="20"/>
              </w:rPr>
            </w:pPr>
          </w:p>
        </w:tc>
        <w:tc>
          <w:tcPr>
            <w:tcW w:w="746" w:type="dxa"/>
            <w:shd w:val="clear" w:color="auto" w:fill="auto"/>
            <w:vAlign w:val="center"/>
          </w:tcPr>
          <w:p w14:paraId="2E198C07">
            <w:pPr>
              <w:spacing w:line="360" w:lineRule="exact"/>
              <w:jc w:val="center"/>
              <w:rPr>
                <w:rFonts w:ascii="微软雅黑" w:hAnsi="微软雅黑" w:eastAsia="微软雅黑" w:cs="Arial"/>
                <w:sz w:val="20"/>
                <w:szCs w:val="20"/>
              </w:rPr>
            </w:pPr>
            <w:r>
              <w:rPr>
                <w:rFonts w:ascii="微软雅黑" w:hAnsi="微软雅黑" w:eastAsia="微软雅黑" w:cs="Arial"/>
                <w:sz w:val="20"/>
                <w:szCs w:val="20"/>
              </w:rPr>
              <w:t>UI</w:t>
            </w:r>
          </w:p>
        </w:tc>
        <w:tc>
          <w:tcPr>
            <w:tcW w:w="773" w:type="dxa"/>
            <w:shd w:val="clear" w:color="auto" w:fill="auto"/>
            <w:vAlign w:val="center"/>
          </w:tcPr>
          <w:p w14:paraId="730EBE0B">
            <w:pPr>
              <w:spacing w:line="360" w:lineRule="exact"/>
              <w:jc w:val="center"/>
              <w:rPr>
                <w:rFonts w:ascii="ArialMT" w:hAnsi="ArialMT"/>
                <w:color w:val="000000"/>
                <w:szCs w:val="20"/>
              </w:rPr>
            </w:pPr>
          </w:p>
        </w:tc>
      </w:tr>
      <w:tr w14:paraId="1480669A">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21AD17E2">
            <w:pPr>
              <w:spacing w:line="360" w:lineRule="exact"/>
              <w:jc w:val="left"/>
              <w:rPr>
                <w:rFonts w:ascii="ArialMT" w:hAnsi="ArialMT"/>
                <w:color w:val="000000"/>
                <w:szCs w:val="20"/>
              </w:rPr>
            </w:pPr>
            <w:r>
              <w:rPr>
                <w:rFonts w:ascii="ArialMT" w:hAnsi="ArialMT"/>
                <w:color w:val="000000"/>
                <w:szCs w:val="20"/>
              </w:rPr>
              <w:t>Eye Height at 10-15 probability (EH15)</w:t>
            </w:r>
          </w:p>
        </w:tc>
        <w:tc>
          <w:tcPr>
            <w:tcW w:w="992" w:type="dxa"/>
            <w:shd w:val="clear" w:color="auto" w:fill="auto"/>
            <w:vAlign w:val="center"/>
          </w:tcPr>
          <w:p w14:paraId="2BE48B06">
            <w:pPr>
              <w:spacing w:line="360" w:lineRule="exact"/>
              <w:jc w:val="center"/>
              <w:rPr>
                <w:rFonts w:ascii="微软雅黑" w:hAnsi="微软雅黑" w:eastAsia="微软雅黑" w:cs="Arial"/>
                <w:sz w:val="20"/>
                <w:szCs w:val="20"/>
              </w:rPr>
            </w:pPr>
            <w:r>
              <w:rPr>
                <w:rFonts w:hint="eastAsia" w:ascii="微软雅黑" w:hAnsi="微软雅黑" w:eastAsia="微软雅黑" w:cs="Arial"/>
                <w:sz w:val="20"/>
                <w:szCs w:val="20"/>
              </w:rPr>
              <w:t>TP4</w:t>
            </w:r>
          </w:p>
        </w:tc>
        <w:tc>
          <w:tcPr>
            <w:tcW w:w="992" w:type="dxa"/>
            <w:shd w:val="clear" w:color="auto" w:fill="auto"/>
            <w:vAlign w:val="center"/>
          </w:tcPr>
          <w:p w14:paraId="04817D9F">
            <w:pPr>
              <w:spacing w:line="360" w:lineRule="exact"/>
              <w:jc w:val="center"/>
              <w:rPr>
                <w:rFonts w:ascii="ArialMT" w:hAnsi="ArialMT"/>
                <w:color w:val="000000"/>
                <w:szCs w:val="20"/>
              </w:rPr>
            </w:pPr>
            <w:r>
              <w:rPr>
                <w:rFonts w:hint="eastAsia" w:ascii="ArialMT" w:hAnsi="ArialMT"/>
                <w:color w:val="000000"/>
                <w:szCs w:val="20"/>
              </w:rPr>
              <w:t>228</w:t>
            </w:r>
          </w:p>
        </w:tc>
        <w:tc>
          <w:tcPr>
            <w:tcW w:w="851" w:type="dxa"/>
            <w:shd w:val="clear" w:color="auto" w:fill="auto"/>
            <w:vAlign w:val="center"/>
          </w:tcPr>
          <w:p w14:paraId="76E64A62">
            <w:pPr>
              <w:spacing w:line="360" w:lineRule="exact"/>
              <w:jc w:val="center"/>
              <w:rPr>
                <w:rFonts w:ascii="ArialMT" w:hAnsi="ArialMT"/>
                <w:color w:val="000000"/>
                <w:szCs w:val="20"/>
              </w:rPr>
            </w:pPr>
          </w:p>
        </w:tc>
        <w:tc>
          <w:tcPr>
            <w:tcW w:w="992" w:type="dxa"/>
            <w:shd w:val="clear" w:color="auto" w:fill="auto"/>
            <w:vAlign w:val="center"/>
          </w:tcPr>
          <w:p w14:paraId="3BE775CE">
            <w:pPr>
              <w:spacing w:line="360" w:lineRule="exact"/>
              <w:jc w:val="center"/>
              <w:rPr>
                <w:rFonts w:ascii="ArialMT" w:hAnsi="ArialMT"/>
                <w:color w:val="000000"/>
                <w:szCs w:val="20"/>
              </w:rPr>
            </w:pPr>
          </w:p>
        </w:tc>
        <w:tc>
          <w:tcPr>
            <w:tcW w:w="746" w:type="dxa"/>
            <w:shd w:val="clear" w:color="auto" w:fill="auto"/>
            <w:vAlign w:val="center"/>
          </w:tcPr>
          <w:p w14:paraId="77F46408">
            <w:pPr>
              <w:spacing w:line="360" w:lineRule="exact"/>
              <w:jc w:val="center"/>
              <w:rPr>
                <w:rFonts w:ascii="微软雅黑" w:hAnsi="微软雅黑" w:eastAsia="微软雅黑" w:cs="Arial"/>
                <w:sz w:val="20"/>
                <w:szCs w:val="20"/>
              </w:rPr>
            </w:pPr>
            <w:r>
              <w:rPr>
                <w:rFonts w:hint="eastAsia" w:ascii="微软雅黑" w:hAnsi="微软雅黑" w:eastAsia="微软雅黑" w:cs="Arial"/>
                <w:sz w:val="20"/>
                <w:szCs w:val="20"/>
              </w:rPr>
              <w:t>mV</w:t>
            </w:r>
          </w:p>
        </w:tc>
        <w:tc>
          <w:tcPr>
            <w:tcW w:w="773" w:type="dxa"/>
            <w:shd w:val="clear" w:color="auto" w:fill="auto"/>
            <w:vAlign w:val="center"/>
          </w:tcPr>
          <w:p w14:paraId="709990B8">
            <w:pPr>
              <w:spacing w:line="360" w:lineRule="exact"/>
              <w:jc w:val="center"/>
              <w:rPr>
                <w:rFonts w:ascii="ArialMT" w:hAnsi="ArialMT"/>
                <w:color w:val="000000"/>
                <w:szCs w:val="20"/>
              </w:rPr>
            </w:pPr>
          </w:p>
        </w:tc>
      </w:tr>
    </w:tbl>
    <w:p w14:paraId="01050386">
      <w:pPr>
        <w:pStyle w:val="20"/>
        <w:autoSpaceDE w:val="0"/>
        <w:autoSpaceDN w:val="0"/>
        <w:adjustRightInd w:val="0"/>
        <w:spacing w:before="156" w:beforeLines="50" w:after="0" w:line="240" w:lineRule="auto"/>
        <w:ind w:left="0"/>
        <w:jc w:val="both"/>
        <w:rPr>
          <w:rFonts w:ascii="ArialMT" w:hAnsi="ArialMT" w:eastAsia="微软雅黑" w:cs="微软雅黑"/>
          <w:sz w:val="20"/>
          <w:szCs w:val="20"/>
        </w:rPr>
      </w:pPr>
      <w:r>
        <w:rPr>
          <w:rFonts w:ascii="ArialMT" w:hAnsi="ArialMT" w:eastAsia="微软雅黑" w:cs="微软雅黑"/>
          <w:sz w:val="20"/>
          <w:szCs w:val="20"/>
        </w:rPr>
        <w:t>Notes:</w:t>
      </w:r>
    </w:p>
    <w:p w14:paraId="065D96F3">
      <w:pPr>
        <w:rPr>
          <w:rFonts w:ascii="ArialMT" w:hAnsi="ArialMT"/>
          <w:sz w:val="20"/>
          <w:szCs w:val="20"/>
        </w:rPr>
      </w:pPr>
      <w:r>
        <w:rPr>
          <w:rFonts w:hint="eastAsia" w:ascii="ArialMT" w:hAnsi="ArialMT"/>
          <w:sz w:val="20"/>
          <w:szCs w:val="20"/>
        </w:rPr>
        <w:t>1</w:t>
      </w:r>
      <w:r>
        <w:rPr>
          <w:rFonts w:ascii="ArialMT" w:hAnsi="ArialMT"/>
          <w:sz w:val="20"/>
          <w:szCs w:val="20"/>
        </w:rPr>
        <w:t>.</w:t>
      </w:r>
      <w:r>
        <w:rPr>
          <w:rFonts w:hint="eastAsia" w:ascii="ArialMT" w:hAnsi="ArialMT"/>
          <w:sz w:val="20"/>
          <w:szCs w:val="20"/>
        </w:rPr>
        <w:t xml:space="preserve"> </w:t>
      </w:r>
      <w:r>
        <w:rPr>
          <w:rFonts w:ascii="ArialMT" w:hAnsi="ArialMT"/>
          <w:sz w:val="20"/>
          <w:szCs w:val="20"/>
        </w:rPr>
        <w:t>Vcm is generated by the host. Specification includes effects of ground offset voltage.</w:t>
      </w:r>
    </w:p>
    <w:p w14:paraId="601AAD91">
      <w:pPr>
        <w:rPr>
          <w:rFonts w:ascii="ArialMT" w:hAnsi="ArialMT"/>
          <w:sz w:val="20"/>
          <w:szCs w:val="20"/>
        </w:rPr>
      </w:pPr>
      <w:r>
        <w:rPr>
          <w:rFonts w:hint="eastAsia" w:ascii="ArialMT" w:hAnsi="ArialMT"/>
          <w:sz w:val="20"/>
          <w:szCs w:val="20"/>
        </w:rPr>
        <w:t>2</w:t>
      </w:r>
      <w:r>
        <w:rPr>
          <w:rFonts w:ascii="ArialMT" w:hAnsi="ArialMT"/>
          <w:sz w:val="20"/>
          <w:szCs w:val="20"/>
        </w:rPr>
        <w:t>.</w:t>
      </w:r>
      <w:r>
        <w:rPr>
          <w:rFonts w:hint="eastAsia" w:ascii="ArialMT" w:hAnsi="ArialMT"/>
          <w:sz w:val="20"/>
          <w:szCs w:val="20"/>
        </w:rPr>
        <w:t xml:space="preserve"> </w:t>
      </w:r>
      <w:r>
        <w:rPr>
          <w:rFonts w:ascii="ArialMT" w:hAnsi="ArialMT"/>
          <w:sz w:val="20"/>
          <w:szCs w:val="20"/>
        </w:rPr>
        <w:t>From 250MHz to 30GHz.</w:t>
      </w:r>
    </w:p>
    <w:p w14:paraId="0753D56D">
      <w:pPr>
        <w:spacing w:line="360" w:lineRule="auto"/>
        <w:rPr>
          <w:rFonts w:ascii="ArialMT" w:hAnsi="ArialMT"/>
          <w:sz w:val="20"/>
          <w:szCs w:val="20"/>
        </w:rPr>
      </w:pPr>
    </w:p>
    <w:p w14:paraId="5EFC2E7A">
      <w:pPr>
        <w:spacing w:before="156" w:beforeLines="50" w:line="360" w:lineRule="auto"/>
        <w:rPr>
          <w:rFonts w:ascii="Arial" w:hAnsi="Arial" w:eastAsia="微软雅黑" w:cs="Arial"/>
          <w:b/>
          <w:bCs/>
          <w:color w:val="0070C0"/>
          <w:sz w:val="28"/>
        </w:rPr>
      </w:pPr>
      <w:r>
        <w:rPr>
          <w:rFonts w:hint="eastAsia" w:ascii="Times New Roman" w:hAnsi="Times New Roman" w:eastAsia="微软雅黑"/>
          <w:b/>
          <w:bCs/>
          <w:color w:val="0070C0"/>
          <w:sz w:val="28"/>
        </w:rPr>
        <w:t>VI</w:t>
      </w:r>
      <w:r>
        <w:rPr>
          <w:rFonts w:ascii="Arial" w:hAnsi="Arial" w:eastAsia="微软雅黑" w:cs="Arial"/>
          <w:b/>
          <w:bCs/>
          <w:color w:val="0070C0"/>
          <w:sz w:val="28"/>
        </w:rPr>
        <w:t>. Optical Characteristics</w:t>
      </w:r>
    </w:p>
    <w:p w14:paraId="753AFC08">
      <w:pPr>
        <w:rPr>
          <w:rFonts w:ascii="Arial" w:hAnsi="Arial" w:eastAsia="微软雅黑" w:cs="Arial"/>
          <w:b/>
          <w:bCs/>
          <w:color w:val="0000FF"/>
          <w:sz w:val="28"/>
        </w:rPr>
      </w:pPr>
      <w:r>
        <w:rPr>
          <w:rFonts w:ascii="ArialMT" w:hAnsi="ArialMT" w:eastAsia="微软雅黑" w:cs="Arial"/>
          <w:bCs/>
          <w:szCs w:val="21"/>
        </w:rPr>
        <w:t>The following optical characteristics are defined over the Recommended Operating Environment unless otherwise specified.</w:t>
      </w:r>
    </w:p>
    <w:tbl>
      <w:tblPr>
        <w:tblStyle w:val="6"/>
        <w:tblpPr w:leftFromText="180" w:rightFromText="180" w:vertAnchor="text" w:horzAnchor="margin" w:tblpXSpec="center" w:tblpY="35"/>
        <w:tblW w:w="8289" w:type="dxa"/>
        <w:tblInd w:w="0" w:type="dxa"/>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ayout w:type="fixed"/>
        <w:tblCellMar>
          <w:top w:w="0" w:type="dxa"/>
          <w:left w:w="108" w:type="dxa"/>
          <w:bottom w:w="0" w:type="dxa"/>
          <w:right w:w="108" w:type="dxa"/>
        </w:tblCellMar>
      </w:tblPr>
      <w:tblGrid>
        <w:gridCol w:w="2471"/>
        <w:gridCol w:w="68"/>
        <w:gridCol w:w="993"/>
        <w:gridCol w:w="992"/>
        <w:gridCol w:w="1134"/>
        <w:gridCol w:w="992"/>
        <w:gridCol w:w="789"/>
        <w:gridCol w:w="850"/>
      </w:tblGrid>
      <w:tr w14:paraId="20AFD8E9">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539" w:type="dxa"/>
            <w:gridSpan w:val="2"/>
            <w:shd w:val="clear" w:color="auto" w:fill="auto"/>
            <w:vAlign w:val="center"/>
          </w:tcPr>
          <w:p w14:paraId="41DCD413">
            <w:pPr>
              <w:spacing w:line="360" w:lineRule="exact"/>
              <w:jc w:val="center"/>
              <w:rPr>
                <w:rFonts w:ascii="ArialMT" w:hAnsi="ArialMT" w:eastAsia="微软雅黑" w:cs="微软雅黑"/>
                <w:b/>
                <w:bCs/>
                <w:color w:val="0070C0"/>
                <w:szCs w:val="21"/>
              </w:rPr>
            </w:pPr>
            <w:r>
              <w:rPr>
                <w:rFonts w:ascii="ArialMT" w:hAnsi="ArialMT" w:eastAsia="微软雅黑" w:cs="微软雅黑"/>
                <w:b/>
                <w:bCs/>
                <w:color w:val="0070C0"/>
                <w:szCs w:val="21"/>
              </w:rPr>
              <w:t>Parameter</w:t>
            </w:r>
          </w:p>
        </w:tc>
        <w:tc>
          <w:tcPr>
            <w:tcW w:w="993" w:type="dxa"/>
            <w:shd w:val="clear" w:color="auto" w:fill="auto"/>
            <w:vAlign w:val="center"/>
          </w:tcPr>
          <w:p w14:paraId="7E6B0386">
            <w:pPr>
              <w:spacing w:line="360" w:lineRule="exact"/>
              <w:jc w:val="center"/>
              <w:rPr>
                <w:rFonts w:ascii="ArialMT" w:hAnsi="ArialMT" w:eastAsia="微软雅黑" w:cs="微软雅黑"/>
                <w:b/>
                <w:bCs/>
                <w:color w:val="0070C0"/>
                <w:szCs w:val="21"/>
              </w:rPr>
            </w:pPr>
            <w:r>
              <w:rPr>
                <w:rFonts w:ascii="ArialMT" w:hAnsi="ArialMT" w:eastAsia="微软雅黑" w:cs="微软雅黑"/>
                <w:b/>
                <w:bCs/>
                <w:color w:val="0070C0"/>
                <w:szCs w:val="21"/>
              </w:rPr>
              <w:t>Symbol</w:t>
            </w:r>
          </w:p>
        </w:tc>
        <w:tc>
          <w:tcPr>
            <w:tcW w:w="992" w:type="dxa"/>
            <w:shd w:val="clear" w:color="auto" w:fill="auto"/>
            <w:vAlign w:val="center"/>
          </w:tcPr>
          <w:p w14:paraId="26021A45">
            <w:pPr>
              <w:spacing w:line="360" w:lineRule="exact"/>
              <w:jc w:val="center"/>
              <w:rPr>
                <w:rFonts w:ascii="ArialMT" w:hAnsi="ArialMT" w:eastAsia="微软雅黑" w:cs="微软雅黑"/>
                <w:b/>
                <w:bCs/>
                <w:color w:val="0070C0"/>
                <w:szCs w:val="21"/>
              </w:rPr>
            </w:pPr>
            <w:r>
              <w:rPr>
                <w:rFonts w:ascii="ArialMT" w:hAnsi="ArialMT" w:eastAsia="微软雅黑" w:cs="微软雅黑"/>
                <w:b/>
                <w:bCs/>
                <w:color w:val="0070C0"/>
                <w:szCs w:val="21"/>
              </w:rPr>
              <w:t>Min.</w:t>
            </w:r>
          </w:p>
        </w:tc>
        <w:tc>
          <w:tcPr>
            <w:tcW w:w="1134" w:type="dxa"/>
            <w:shd w:val="clear" w:color="auto" w:fill="auto"/>
            <w:vAlign w:val="center"/>
          </w:tcPr>
          <w:p w14:paraId="12B8D51A">
            <w:pPr>
              <w:spacing w:line="360" w:lineRule="exact"/>
              <w:rPr>
                <w:rFonts w:ascii="ArialMT" w:hAnsi="ArialMT" w:eastAsia="微软雅黑" w:cs="微软雅黑"/>
                <w:b/>
                <w:bCs/>
                <w:color w:val="0070C0"/>
                <w:szCs w:val="21"/>
              </w:rPr>
            </w:pPr>
            <w:r>
              <w:rPr>
                <w:rFonts w:ascii="ArialMT" w:hAnsi="ArialMT" w:eastAsia="微软雅黑" w:cs="微软雅黑"/>
                <w:b/>
                <w:bCs/>
                <w:color w:val="0070C0"/>
                <w:szCs w:val="21"/>
              </w:rPr>
              <w:t>Typical</w:t>
            </w:r>
          </w:p>
        </w:tc>
        <w:tc>
          <w:tcPr>
            <w:tcW w:w="992" w:type="dxa"/>
            <w:shd w:val="clear" w:color="auto" w:fill="auto"/>
            <w:vAlign w:val="center"/>
          </w:tcPr>
          <w:p w14:paraId="02F80C72">
            <w:pPr>
              <w:spacing w:line="360" w:lineRule="exact"/>
              <w:jc w:val="center"/>
              <w:rPr>
                <w:rFonts w:ascii="ArialMT" w:hAnsi="ArialMT" w:eastAsia="微软雅黑" w:cs="微软雅黑"/>
                <w:b/>
                <w:bCs/>
                <w:color w:val="0070C0"/>
                <w:szCs w:val="21"/>
              </w:rPr>
            </w:pPr>
            <w:r>
              <w:rPr>
                <w:rFonts w:ascii="ArialMT" w:hAnsi="ArialMT" w:eastAsia="微软雅黑" w:cs="微软雅黑"/>
                <w:b/>
                <w:bCs/>
                <w:color w:val="0070C0"/>
                <w:szCs w:val="21"/>
              </w:rPr>
              <w:t>Max</w:t>
            </w:r>
          </w:p>
        </w:tc>
        <w:tc>
          <w:tcPr>
            <w:tcW w:w="789" w:type="dxa"/>
            <w:shd w:val="clear" w:color="auto" w:fill="auto"/>
            <w:vAlign w:val="center"/>
          </w:tcPr>
          <w:p w14:paraId="3145B45F">
            <w:pPr>
              <w:spacing w:line="360" w:lineRule="exact"/>
              <w:jc w:val="center"/>
              <w:rPr>
                <w:rFonts w:ascii="ArialMT" w:hAnsi="ArialMT" w:eastAsia="微软雅黑" w:cs="微软雅黑"/>
                <w:b/>
                <w:bCs/>
                <w:color w:val="0070C0"/>
                <w:szCs w:val="21"/>
              </w:rPr>
            </w:pPr>
            <w:r>
              <w:rPr>
                <w:rFonts w:ascii="ArialMT" w:hAnsi="ArialMT" w:eastAsia="微软雅黑" w:cs="微软雅黑"/>
                <w:b/>
                <w:bCs/>
                <w:color w:val="0070C0"/>
                <w:szCs w:val="21"/>
              </w:rPr>
              <w:t>Unit</w:t>
            </w:r>
          </w:p>
        </w:tc>
        <w:tc>
          <w:tcPr>
            <w:tcW w:w="850" w:type="dxa"/>
            <w:shd w:val="clear" w:color="auto" w:fill="auto"/>
            <w:vAlign w:val="center"/>
          </w:tcPr>
          <w:p w14:paraId="1B215E59">
            <w:pPr>
              <w:spacing w:line="360" w:lineRule="exact"/>
              <w:jc w:val="center"/>
              <w:rPr>
                <w:rFonts w:ascii="ArialMT" w:hAnsi="ArialMT" w:eastAsia="微软雅黑" w:cs="微软雅黑"/>
                <w:b/>
                <w:bCs/>
                <w:color w:val="0070C0"/>
                <w:szCs w:val="21"/>
              </w:rPr>
            </w:pPr>
            <w:r>
              <w:rPr>
                <w:rFonts w:ascii="ArialMT" w:hAnsi="ArialMT" w:eastAsia="微软雅黑" w:cs="微软雅黑"/>
                <w:b/>
                <w:bCs/>
                <w:color w:val="0070C0"/>
                <w:szCs w:val="21"/>
              </w:rPr>
              <w:t>Notes</w:t>
            </w:r>
          </w:p>
        </w:tc>
      </w:tr>
      <w:tr w14:paraId="5D2175D7">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8289" w:type="dxa"/>
            <w:gridSpan w:val="8"/>
            <w:shd w:val="clear" w:color="auto" w:fill="auto"/>
            <w:vAlign w:val="center"/>
          </w:tcPr>
          <w:p w14:paraId="11649C63">
            <w:pPr>
              <w:spacing w:line="360" w:lineRule="exact"/>
              <w:jc w:val="center"/>
              <w:rPr>
                <w:rFonts w:ascii="ArialMT" w:hAnsi="ArialMT" w:eastAsia="微软雅黑"/>
                <w:b/>
                <w:bCs/>
                <w:i/>
                <w:iCs/>
                <w:color w:val="0070C0"/>
                <w:szCs w:val="21"/>
              </w:rPr>
            </w:pPr>
            <w:r>
              <w:rPr>
                <w:rFonts w:ascii="ArialMT" w:hAnsi="ArialMT" w:eastAsia="微软雅黑" w:cs="微软雅黑"/>
                <w:b/>
                <w:bCs/>
                <w:color w:val="0070C0"/>
                <w:szCs w:val="21"/>
              </w:rPr>
              <w:t>Transmitter</w:t>
            </w:r>
          </w:p>
        </w:tc>
      </w:tr>
      <w:tr w14:paraId="1F404292">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vMerge w:val="restart"/>
            <w:shd w:val="clear" w:color="auto" w:fill="auto"/>
            <w:vAlign w:val="center"/>
          </w:tcPr>
          <w:p w14:paraId="09B34EC2">
            <w:pPr>
              <w:spacing w:line="360" w:lineRule="exact"/>
              <w:jc w:val="left"/>
              <w:rPr>
                <w:rFonts w:ascii="ArialMT" w:hAnsi="ArialMT" w:eastAsia="微软雅黑" w:cs="微软雅黑"/>
                <w:szCs w:val="21"/>
              </w:rPr>
            </w:pPr>
            <w:r>
              <w:rPr>
                <w:rFonts w:ascii="ArialMT" w:hAnsi="ArialMT" w:eastAsia="微软雅黑" w:cs="微软雅黑"/>
                <w:szCs w:val="21"/>
              </w:rPr>
              <w:t>Lane wavelength（range）</w:t>
            </w:r>
          </w:p>
        </w:tc>
        <w:tc>
          <w:tcPr>
            <w:tcW w:w="1061" w:type="dxa"/>
            <w:gridSpan w:val="2"/>
            <w:shd w:val="clear" w:color="auto" w:fill="auto"/>
            <w:vAlign w:val="center"/>
          </w:tcPr>
          <w:p w14:paraId="2AD1F5EA">
            <w:pPr>
              <w:spacing w:line="360" w:lineRule="exact"/>
              <w:jc w:val="center"/>
              <w:rPr>
                <w:rFonts w:ascii="ArialMT" w:hAnsi="ArialMT"/>
                <w:color w:val="000000"/>
                <w:szCs w:val="21"/>
              </w:rPr>
            </w:pPr>
            <w:r>
              <w:rPr>
                <w:rFonts w:ascii="ArialMT" w:hAnsi="ArialMT" w:cs="MS Mincho"/>
                <w:color w:val="000000"/>
                <w:szCs w:val="21"/>
              </w:rPr>
              <w:t>L0</w:t>
            </w:r>
          </w:p>
        </w:tc>
        <w:tc>
          <w:tcPr>
            <w:tcW w:w="992" w:type="dxa"/>
            <w:shd w:val="clear" w:color="auto" w:fill="auto"/>
            <w:vAlign w:val="center"/>
          </w:tcPr>
          <w:p w14:paraId="1F213DC3">
            <w:pPr>
              <w:spacing w:line="360" w:lineRule="exact"/>
              <w:jc w:val="center"/>
              <w:rPr>
                <w:rFonts w:ascii="ArialMT" w:hAnsi="ArialMT" w:eastAsia="微软雅黑" w:cs="微软雅黑"/>
                <w:szCs w:val="21"/>
              </w:rPr>
            </w:pPr>
            <w:r>
              <w:rPr>
                <w:rFonts w:ascii="ArialMT" w:hAnsi="ArialMT" w:eastAsia="微软雅黑" w:cs="微软雅黑"/>
                <w:szCs w:val="21"/>
              </w:rPr>
              <w:t>1294.53</w:t>
            </w:r>
          </w:p>
        </w:tc>
        <w:tc>
          <w:tcPr>
            <w:tcW w:w="1134" w:type="dxa"/>
            <w:shd w:val="clear" w:color="auto" w:fill="auto"/>
            <w:vAlign w:val="center"/>
          </w:tcPr>
          <w:p w14:paraId="0DEBED2D">
            <w:pPr>
              <w:spacing w:line="360" w:lineRule="exact"/>
              <w:jc w:val="center"/>
              <w:rPr>
                <w:rFonts w:ascii="ArialMT" w:hAnsi="ArialMT" w:eastAsia="微软雅黑" w:cs="微软雅黑"/>
                <w:szCs w:val="21"/>
              </w:rPr>
            </w:pPr>
            <w:r>
              <w:rPr>
                <w:rFonts w:ascii="ArialMT" w:hAnsi="ArialMT" w:eastAsia="微软雅黑" w:cs="微软雅黑"/>
                <w:szCs w:val="21"/>
              </w:rPr>
              <w:t>1295.56</w:t>
            </w:r>
          </w:p>
        </w:tc>
        <w:tc>
          <w:tcPr>
            <w:tcW w:w="992" w:type="dxa"/>
            <w:shd w:val="clear" w:color="auto" w:fill="auto"/>
            <w:vAlign w:val="center"/>
          </w:tcPr>
          <w:p w14:paraId="1146133F">
            <w:pPr>
              <w:spacing w:line="360" w:lineRule="exact"/>
              <w:jc w:val="center"/>
              <w:rPr>
                <w:rFonts w:ascii="ArialMT" w:hAnsi="ArialMT" w:eastAsia="微软雅黑" w:cs="微软雅黑"/>
                <w:szCs w:val="21"/>
              </w:rPr>
            </w:pPr>
            <w:r>
              <w:rPr>
                <w:rFonts w:ascii="ArialMT" w:hAnsi="ArialMT" w:eastAsia="微软雅黑" w:cs="微软雅黑"/>
                <w:szCs w:val="21"/>
              </w:rPr>
              <w:t>1296.59</w:t>
            </w:r>
          </w:p>
        </w:tc>
        <w:tc>
          <w:tcPr>
            <w:tcW w:w="789" w:type="dxa"/>
            <w:shd w:val="clear" w:color="auto" w:fill="auto"/>
            <w:vAlign w:val="center"/>
          </w:tcPr>
          <w:p w14:paraId="20951A6B">
            <w:pPr>
              <w:spacing w:line="360" w:lineRule="exact"/>
              <w:jc w:val="center"/>
              <w:rPr>
                <w:rFonts w:ascii="ArialMT" w:hAnsi="ArialMT" w:eastAsia="微软雅黑" w:cs="微软雅黑"/>
                <w:szCs w:val="21"/>
              </w:rPr>
            </w:pPr>
            <w:r>
              <w:rPr>
                <w:rFonts w:ascii="ArialMT" w:hAnsi="ArialMT" w:eastAsia="微软雅黑" w:cs="微软雅黑"/>
                <w:szCs w:val="21"/>
              </w:rPr>
              <w:t>nm</w:t>
            </w:r>
          </w:p>
        </w:tc>
        <w:tc>
          <w:tcPr>
            <w:tcW w:w="850" w:type="dxa"/>
            <w:shd w:val="clear" w:color="auto" w:fill="auto"/>
            <w:vAlign w:val="center"/>
          </w:tcPr>
          <w:p w14:paraId="3F288074">
            <w:pPr>
              <w:spacing w:line="360" w:lineRule="exact"/>
              <w:jc w:val="center"/>
              <w:rPr>
                <w:rFonts w:ascii="ArialMT" w:hAnsi="ArialMT" w:eastAsia="微软雅黑" w:cs="微软雅黑"/>
                <w:szCs w:val="21"/>
              </w:rPr>
            </w:pPr>
          </w:p>
        </w:tc>
      </w:tr>
      <w:tr w14:paraId="68F718C4">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vMerge w:val="continue"/>
            <w:shd w:val="clear" w:color="auto" w:fill="auto"/>
            <w:vAlign w:val="center"/>
          </w:tcPr>
          <w:p w14:paraId="0F2A568B">
            <w:pPr>
              <w:spacing w:line="360" w:lineRule="exact"/>
              <w:jc w:val="left"/>
              <w:rPr>
                <w:rFonts w:ascii="ArialMT" w:hAnsi="ArialMT" w:eastAsia="微软雅黑" w:cs="微软雅黑"/>
                <w:szCs w:val="21"/>
              </w:rPr>
            </w:pPr>
          </w:p>
        </w:tc>
        <w:tc>
          <w:tcPr>
            <w:tcW w:w="1061" w:type="dxa"/>
            <w:gridSpan w:val="2"/>
            <w:shd w:val="clear" w:color="auto" w:fill="auto"/>
            <w:vAlign w:val="center"/>
          </w:tcPr>
          <w:p w14:paraId="50D11650">
            <w:pPr>
              <w:spacing w:line="360" w:lineRule="exact"/>
              <w:jc w:val="center"/>
              <w:rPr>
                <w:rFonts w:ascii="ArialMT" w:hAnsi="ArialMT"/>
                <w:color w:val="000000"/>
                <w:szCs w:val="21"/>
              </w:rPr>
            </w:pPr>
            <w:r>
              <w:rPr>
                <w:rFonts w:ascii="ArialMT" w:hAnsi="ArialMT" w:cs="MS Mincho"/>
                <w:color w:val="000000"/>
                <w:szCs w:val="21"/>
              </w:rPr>
              <w:t>L1</w:t>
            </w:r>
          </w:p>
        </w:tc>
        <w:tc>
          <w:tcPr>
            <w:tcW w:w="992" w:type="dxa"/>
            <w:shd w:val="clear" w:color="auto" w:fill="auto"/>
            <w:vAlign w:val="center"/>
          </w:tcPr>
          <w:p w14:paraId="17C8546F">
            <w:pPr>
              <w:spacing w:line="360" w:lineRule="exact"/>
              <w:jc w:val="center"/>
              <w:rPr>
                <w:rFonts w:ascii="ArialMT" w:hAnsi="ArialMT" w:eastAsia="微软雅黑"/>
                <w:szCs w:val="21"/>
              </w:rPr>
            </w:pPr>
            <w:r>
              <w:rPr>
                <w:rFonts w:ascii="ArialMT" w:hAnsi="ArialMT" w:eastAsia="微软雅黑"/>
                <w:szCs w:val="21"/>
              </w:rPr>
              <w:t>1299.02</w:t>
            </w:r>
          </w:p>
        </w:tc>
        <w:tc>
          <w:tcPr>
            <w:tcW w:w="1134" w:type="dxa"/>
            <w:shd w:val="clear" w:color="auto" w:fill="auto"/>
            <w:vAlign w:val="center"/>
          </w:tcPr>
          <w:p w14:paraId="7A85FA87">
            <w:pPr>
              <w:spacing w:line="360" w:lineRule="exact"/>
              <w:jc w:val="center"/>
              <w:rPr>
                <w:rFonts w:ascii="ArialMT" w:hAnsi="ArialMT" w:eastAsia="微软雅黑" w:cs="微软雅黑"/>
                <w:szCs w:val="21"/>
              </w:rPr>
            </w:pPr>
            <w:r>
              <w:rPr>
                <w:rFonts w:ascii="ArialMT" w:hAnsi="ArialMT" w:eastAsia="微软雅黑" w:cs="微软雅黑"/>
                <w:szCs w:val="21"/>
              </w:rPr>
              <w:t>1300.05</w:t>
            </w:r>
          </w:p>
        </w:tc>
        <w:tc>
          <w:tcPr>
            <w:tcW w:w="992" w:type="dxa"/>
            <w:shd w:val="clear" w:color="auto" w:fill="auto"/>
            <w:vAlign w:val="center"/>
          </w:tcPr>
          <w:p w14:paraId="57568C67">
            <w:pPr>
              <w:spacing w:line="360" w:lineRule="exact"/>
              <w:jc w:val="center"/>
              <w:rPr>
                <w:rFonts w:ascii="ArialMT" w:hAnsi="ArialMT" w:eastAsia="微软雅黑" w:cs="微软雅黑"/>
                <w:szCs w:val="21"/>
              </w:rPr>
            </w:pPr>
            <w:r>
              <w:rPr>
                <w:rFonts w:ascii="ArialMT" w:hAnsi="ArialMT" w:eastAsia="微软雅黑" w:cs="微软雅黑"/>
                <w:szCs w:val="21"/>
              </w:rPr>
              <w:t>1301.09</w:t>
            </w:r>
          </w:p>
        </w:tc>
        <w:tc>
          <w:tcPr>
            <w:tcW w:w="789" w:type="dxa"/>
            <w:shd w:val="clear" w:color="auto" w:fill="auto"/>
            <w:vAlign w:val="center"/>
          </w:tcPr>
          <w:p w14:paraId="14F84B6E">
            <w:pPr>
              <w:spacing w:line="360" w:lineRule="exact"/>
              <w:jc w:val="center"/>
              <w:rPr>
                <w:rFonts w:ascii="ArialMT" w:hAnsi="ArialMT" w:eastAsia="微软雅黑" w:cs="微软雅黑"/>
                <w:szCs w:val="21"/>
              </w:rPr>
            </w:pPr>
            <w:r>
              <w:rPr>
                <w:rFonts w:ascii="ArialMT" w:hAnsi="ArialMT" w:eastAsia="微软雅黑" w:cs="微软雅黑"/>
                <w:szCs w:val="21"/>
              </w:rPr>
              <w:t>nm</w:t>
            </w:r>
          </w:p>
        </w:tc>
        <w:tc>
          <w:tcPr>
            <w:tcW w:w="850" w:type="dxa"/>
            <w:shd w:val="clear" w:color="auto" w:fill="auto"/>
            <w:vAlign w:val="center"/>
          </w:tcPr>
          <w:p w14:paraId="1A548061">
            <w:pPr>
              <w:spacing w:line="360" w:lineRule="exact"/>
              <w:jc w:val="center"/>
              <w:rPr>
                <w:rFonts w:ascii="ArialMT" w:hAnsi="ArialMT" w:eastAsia="微软雅黑" w:cs="微软雅黑"/>
                <w:szCs w:val="21"/>
              </w:rPr>
            </w:pPr>
          </w:p>
        </w:tc>
      </w:tr>
      <w:tr w14:paraId="11710A59">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vMerge w:val="continue"/>
            <w:shd w:val="clear" w:color="auto" w:fill="auto"/>
            <w:vAlign w:val="center"/>
          </w:tcPr>
          <w:p w14:paraId="38831DA0">
            <w:pPr>
              <w:spacing w:line="360" w:lineRule="exact"/>
              <w:jc w:val="left"/>
              <w:rPr>
                <w:rFonts w:ascii="ArialMT" w:hAnsi="ArialMT" w:eastAsia="微软雅黑" w:cs="微软雅黑"/>
                <w:szCs w:val="21"/>
              </w:rPr>
            </w:pPr>
          </w:p>
        </w:tc>
        <w:tc>
          <w:tcPr>
            <w:tcW w:w="1061" w:type="dxa"/>
            <w:gridSpan w:val="2"/>
            <w:shd w:val="clear" w:color="auto" w:fill="auto"/>
            <w:vAlign w:val="center"/>
          </w:tcPr>
          <w:p w14:paraId="310BF913">
            <w:pPr>
              <w:spacing w:line="360" w:lineRule="exact"/>
              <w:jc w:val="center"/>
              <w:rPr>
                <w:rFonts w:ascii="ArialMT" w:hAnsi="ArialMT"/>
                <w:color w:val="000000"/>
                <w:szCs w:val="21"/>
              </w:rPr>
            </w:pPr>
            <w:r>
              <w:rPr>
                <w:rFonts w:ascii="ArialMT" w:hAnsi="ArialMT"/>
                <w:color w:val="000000"/>
                <w:szCs w:val="21"/>
              </w:rPr>
              <w:t>L2</w:t>
            </w:r>
          </w:p>
        </w:tc>
        <w:tc>
          <w:tcPr>
            <w:tcW w:w="992" w:type="dxa"/>
            <w:shd w:val="clear" w:color="auto" w:fill="auto"/>
            <w:vAlign w:val="center"/>
          </w:tcPr>
          <w:p w14:paraId="48B55CCF">
            <w:pPr>
              <w:spacing w:line="360" w:lineRule="exact"/>
              <w:jc w:val="center"/>
              <w:rPr>
                <w:rFonts w:ascii="ArialMT" w:hAnsi="ArialMT" w:eastAsia="微软雅黑" w:cs="微软雅黑"/>
                <w:szCs w:val="21"/>
              </w:rPr>
            </w:pPr>
            <w:r>
              <w:rPr>
                <w:rFonts w:ascii="ArialMT" w:hAnsi="ArialMT" w:eastAsia="微软雅黑" w:cs="微软雅黑"/>
                <w:szCs w:val="21"/>
              </w:rPr>
              <w:t>1303.54</w:t>
            </w:r>
          </w:p>
        </w:tc>
        <w:tc>
          <w:tcPr>
            <w:tcW w:w="1134" w:type="dxa"/>
            <w:shd w:val="clear" w:color="auto" w:fill="auto"/>
            <w:vAlign w:val="center"/>
          </w:tcPr>
          <w:p w14:paraId="0DA440A7">
            <w:pPr>
              <w:spacing w:line="360" w:lineRule="exact"/>
              <w:jc w:val="center"/>
              <w:rPr>
                <w:rFonts w:ascii="ArialMT" w:hAnsi="ArialMT" w:eastAsia="微软雅黑" w:cs="微软雅黑"/>
                <w:szCs w:val="21"/>
              </w:rPr>
            </w:pPr>
            <w:r>
              <w:rPr>
                <w:rFonts w:ascii="ArialMT" w:hAnsi="ArialMT" w:eastAsia="微软雅黑" w:cs="微软雅黑"/>
                <w:szCs w:val="21"/>
              </w:rPr>
              <w:t>1304.58</w:t>
            </w:r>
          </w:p>
        </w:tc>
        <w:tc>
          <w:tcPr>
            <w:tcW w:w="992" w:type="dxa"/>
            <w:shd w:val="clear" w:color="auto" w:fill="auto"/>
            <w:vAlign w:val="center"/>
          </w:tcPr>
          <w:p w14:paraId="15D9FDBC">
            <w:pPr>
              <w:spacing w:line="360" w:lineRule="exact"/>
              <w:jc w:val="center"/>
              <w:rPr>
                <w:rFonts w:ascii="ArialMT" w:hAnsi="ArialMT" w:eastAsia="微软雅黑" w:cs="微软雅黑"/>
                <w:szCs w:val="21"/>
              </w:rPr>
            </w:pPr>
            <w:r>
              <w:rPr>
                <w:rFonts w:ascii="ArialMT" w:hAnsi="ArialMT" w:eastAsia="微软雅黑" w:cs="微软雅黑"/>
                <w:szCs w:val="21"/>
              </w:rPr>
              <w:t>1305.63</w:t>
            </w:r>
          </w:p>
        </w:tc>
        <w:tc>
          <w:tcPr>
            <w:tcW w:w="789" w:type="dxa"/>
            <w:shd w:val="clear" w:color="auto" w:fill="auto"/>
            <w:vAlign w:val="center"/>
          </w:tcPr>
          <w:p w14:paraId="6672C15C">
            <w:pPr>
              <w:spacing w:line="360" w:lineRule="exact"/>
              <w:jc w:val="center"/>
              <w:rPr>
                <w:rFonts w:ascii="ArialMT" w:hAnsi="ArialMT" w:eastAsia="微软雅黑" w:cs="微软雅黑"/>
                <w:szCs w:val="21"/>
              </w:rPr>
            </w:pPr>
            <w:r>
              <w:rPr>
                <w:rFonts w:ascii="ArialMT" w:hAnsi="ArialMT" w:eastAsia="微软雅黑" w:cs="微软雅黑"/>
                <w:szCs w:val="21"/>
              </w:rPr>
              <w:t>nm</w:t>
            </w:r>
          </w:p>
        </w:tc>
        <w:tc>
          <w:tcPr>
            <w:tcW w:w="850" w:type="dxa"/>
            <w:shd w:val="clear" w:color="auto" w:fill="auto"/>
            <w:vAlign w:val="center"/>
          </w:tcPr>
          <w:p w14:paraId="78B0CE0E">
            <w:pPr>
              <w:spacing w:line="360" w:lineRule="exact"/>
              <w:jc w:val="center"/>
              <w:rPr>
                <w:rFonts w:ascii="ArialMT" w:hAnsi="ArialMT" w:eastAsia="微软雅黑" w:cs="微软雅黑"/>
                <w:szCs w:val="21"/>
              </w:rPr>
            </w:pPr>
          </w:p>
        </w:tc>
      </w:tr>
      <w:tr w14:paraId="0A9DD1AB">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vMerge w:val="continue"/>
            <w:shd w:val="clear" w:color="auto" w:fill="auto"/>
            <w:vAlign w:val="center"/>
          </w:tcPr>
          <w:p w14:paraId="014DC97E">
            <w:pPr>
              <w:spacing w:line="360" w:lineRule="exact"/>
              <w:jc w:val="left"/>
              <w:rPr>
                <w:rFonts w:ascii="ArialMT" w:hAnsi="ArialMT" w:eastAsia="微软雅黑" w:cs="微软雅黑"/>
                <w:szCs w:val="21"/>
              </w:rPr>
            </w:pPr>
          </w:p>
        </w:tc>
        <w:tc>
          <w:tcPr>
            <w:tcW w:w="1061" w:type="dxa"/>
            <w:gridSpan w:val="2"/>
            <w:shd w:val="clear" w:color="auto" w:fill="auto"/>
            <w:vAlign w:val="center"/>
          </w:tcPr>
          <w:p w14:paraId="19DA314B">
            <w:pPr>
              <w:spacing w:line="360" w:lineRule="exact"/>
              <w:jc w:val="center"/>
              <w:rPr>
                <w:rFonts w:ascii="ArialMT" w:hAnsi="ArialMT"/>
                <w:color w:val="000000"/>
                <w:szCs w:val="21"/>
              </w:rPr>
            </w:pPr>
            <w:r>
              <w:rPr>
                <w:rFonts w:ascii="ArialMT" w:hAnsi="ArialMT"/>
                <w:color w:val="000000"/>
                <w:szCs w:val="21"/>
              </w:rPr>
              <w:t>L3</w:t>
            </w:r>
          </w:p>
        </w:tc>
        <w:tc>
          <w:tcPr>
            <w:tcW w:w="992" w:type="dxa"/>
            <w:shd w:val="clear" w:color="auto" w:fill="auto"/>
            <w:vAlign w:val="center"/>
          </w:tcPr>
          <w:p w14:paraId="1214A414">
            <w:pPr>
              <w:spacing w:line="360" w:lineRule="exact"/>
              <w:jc w:val="center"/>
              <w:rPr>
                <w:rFonts w:ascii="ArialMT" w:hAnsi="ArialMT" w:eastAsia="微软雅黑" w:cs="微软雅黑"/>
                <w:szCs w:val="21"/>
              </w:rPr>
            </w:pPr>
            <w:r>
              <w:rPr>
                <w:rFonts w:ascii="ArialMT" w:hAnsi="ArialMT" w:eastAsia="微软雅黑" w:cs="微软雅黑"/>
                <w:szCs w:val="21"/>
              </w:rPr>
              <w:t>1308.09</w:t>
            </w:r>
          </w:p>
        </w:tc>
        <w:tc>
          <w:tcPr>
            <w:tcW w:w="1134" w:type="dxa"/>
            <w:shd w:val="clear" w:color="auto" w:fill="auto"/>
            <w:vAlign w:val="center"/>
          </w:tcPr>
          <w:p w14:paraId="4CFB21AE">
            <w:pPr>
              <w:spacing w:line="360" w:lineRule="exact"/>
              <w:jc w:val="center"/>
              <w:rPr>
                <w:rFonts w:ascii="ArialMT" w:hAnsi="ArialMT" w:eastAsia="微软雅黑" w:cs="微软雅黑"/>
                <w:szCs w:val="21"/>
              </w:rPr>
            </w:pPr>
            <w:r>
              <w:rPr>
                <w:rFonts w:ascii="ArialMT" w:hAnsi="ArialMT" w:eastAsia="微软雅黑" w:cs="微软雅黑"/>
                <w:szCs w:val="21"/>
              </w:rPr>
              <w:t>1309.14</w:t>
            </w:r>
          </w:p>
        </w:tc>
        <w:tc>
          <w:tcPr>
            <w:tcW w:w="992" w:type="dxa"/>
            <w:shd w:val="clear" w:color="auto" w:fill="auto"/>
            <w:vAlign w:val="center"/>
          </w:tcPr>
          <w:p w14:paraId="2C2A64DB">
            <w:pPr>
              <w:spacing w:line="360" w:lineRule="exact"/>
              <w:jc w:val="center"/>
              <w:rPr>
                <w:rFonts w:ascii="ArialMT" w:hAnsi="ArialMT" w:eastAsia="微软雅黑" w:cs="微软雅黑"/>
                <w:szCs w:val="21"/>
              </w:rPr>
            </w:pPr>
            <w:r>
              <w:rPr>
                <w:rFonts w:ascii="ArialMT" w:hAnsi="ArialMT" w:eastAsia="微软雅黑" w:cs="微软雅黑"/>
                <w:szCs w:val="21"/>
              </w:rPr>
              <w:t>1310.09</w:t>
            </w:r>
          </w:p>
        </w:tc>
        <w:tc>
          <w:tcPr>
            <w:tcW w:w="789" w:type="dxa"/>
            <w:shd w:val="clear" w:color="auto" w:fill="auto"/>
            <w:vAlign w:val="center"/>
          </w:tcPr>
          <w:p w14:paraId="2891D22B">
            <w:pPr>
              <w:spacing w:line="360" w:lineRule="exact"/>
              <w:jc w:val="center"/>
              <w:rPr>
                <w:rFonts w:ascii="ArialMT" w:hAnsi="ArialMT" w:eastAsia="微软雅黑" w:cs="微软雅黑"/>
                <w:szCs w:val="21"/>
              </w:rPr>
            </w:pPr>
            <w:r>
              <w:rPr>
                <w:rFonts w:ascii="ArialMT" w:hAnsi="ArialMT" w:eastAsia="微软雅黑" w:cs="微软雅黑"/>
                <w:szCs w:val="21"/>
              </w:rPr>
              <w:t>nm</w:t>
            </w:r>
          </w:p>
        </w:tc>
        <w:tc>
          <w:tcPr>
            <w:tcW w:w="850" w:type="dxa"/>
            <w:shd w:val="clear" w:color="auto" w:fill="auto"/>
            <w:vAlign w:val="center"/>
          </w:tcPr>
          <w:p w14:paraId="423F5777">
            <w:pPr>
              <w:spacing w:line="360" w:lineRule="exact"/>
              <w:jc w:val="center"/>
              <w:rPr>
                <w:rFonts w:ascii="ArialMT" w:hAnsi="ArialMT" w:eastAsia="微软雅黑" w:cs="微软雅黑"/>
                <w:szCs w:val="21"/>
              </w:rPr>
            </w:pPr>
          </w:p>
        </w:tc>
      </w:tr>
      <w:tr w14:paraId="4A4EA70D">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shd w:val="clear" w:color="auto" w:fill="auto"/>
            <w:vAlign w:val="center"/>
          </w:tcPr>
          <w:p w14:paraId="46CE5F1D">
            <w:pPr>
              <w:spacing w:line="360" w:lineRule="exact"/>
              <w:jc w:val="left"/>
              <w:rPr>
                <w:rFonts w:ascii="ArialMT" w:hAnsi="ArialMT" w:eastAsia="微软雅黑" w:cs="微软雅黑"/>
                <w:szCs w:val="21"/>
              </w:rPr>
            </w:pPr>
            <w:r>
              <w:rPr>
                <w:rFonts w:ascii="ArialMT" w:hAnsi="ArialMT"/>
                <w:bCs/>
                <w:color w:val="000000"/>
                <w:szCs w:val="21"/>
              </w:rPr>
              <w:t>Signaling rate, each lane</w:t>
            </w:r>
          </w:p>
        </w:tc>
        <w:tc>
          <w:tcPr>
            <w:tcW w:w="1061" w:type="dxa"/>
            <w:gridSpan w:val="2"/>
            <w:shd w:val="clear" w:color="auto" w:fill="auto"/>
            <w:vAlign w:val="center"/>
          </w:tcPr>
          <w:p w14:paraId="20FCCFA1">
            <w:pPr>
              <w:spacing w:line="360" w:lineRule="exact"/>
              <w:jc w:val="center"/>
              <w:rPr>
                <w:rFonts w:ascii="ArialMT" w:hAnsi="ArialMT" w:eastAsia="微软雅黑"/>
                <w:szCs w:val="21"/>
              </w:rPr>
            </w:pPr>
          </w:p>
        </w:tc>
        <w:tc>
          <w:tcPr>
            <w:tcW w:w="992" w:type="dxa"/>
            <w:shd w:val="clear" w:color="auto" w:fill="auto"/>
            <w:vAlign w:val="center"/>
          </w:tcPr>
          <w:p w14:paraId="7130A997">
            <w:pPr>
              <w:spacing w:line="360" w:lineRule="exact"/>
              <w:jc w:val="center"/>
              <w:rPr>
                <w:rFonts w:ascii="ArialMT" w:hAnsi="ArialMT" w:eastAsia="微软雅黑"/>
                <w:szCs w:val="21"/>
              </w:rPr>
            </w:pPr>
          </w:p>
        </w:tc>
        <w:tc>
          <w:tcPr>
            <w:tcW w:w="1134" w:type="dxa"/>
            <w:shd w:val="clear" w:color="auto" w:fill="auto"/>
            <w:vAlign w:val="center"/>
          </w:tcPr>
          <w:p w14:paraId="47275841">
            <w:pPr>
              <w:spacing w:line="360" w:lineRule="exact"/>
              <w:jc w:val="center"/>
              <w:rPr>
                <w:rFonts w:ascii="ArialMT" w:hAnsi="ArialMT" w:eastAsia="微软雅黑"/>
                <w:szCs w:val="21"/>
              </w:rPr>
            </w:pPr>
            <w:r>
              <w:rPr>
                <w:rFonts w:ascii="ArialMT" w:hAnsi="ArialMT" w:eastAsia="微软雅黑"/>
                <w:szCs w:val="21"/>
              </w:rPr>
              <w:t>25.78125</w:t>
            </w:r>
          </w:p>
        </w:tc>
        <w:tc>
          <w:tcPr>
            <w:tcW w:w="992" w:type="dxa"/>
            <w:shd w:val="clear" w:color="auto" w:fill="auto"/>
            <w:vAlign w:val="center"/>
          </w:tcPr>
          <w:p w14:paraId="09AB3FB9">
            <w:pPr>
              <w:spacing w:line="360" w:lineRule="exact"/>
              <w:jc w:val="center"/>
              <w:rPr>
                <w:rFonts w:ascii="ArialMT" w:hAnsi="ArialMT" w:eastAsia="微软雅黑" w:cs="微软雅黑"/>
                <w:szCs w:val="21"/>
              </w:rPr>
            </w:pPr>
          </w:p>
        </w:tc>
        <w:tc>
          <w:tcPr>
            <w:tcW w:w="789" w:type="dxa"/>
            <w:shd w:val="clear" w:color="auto" w:fill="auto"/>
            <w:vAlign w:val="center"/>
          </w:tcPr>
          <w:p w14:paraId="4B48C2CC">
            <w:pPr>
              <w:spacing w:line="360" w:lineRule="exact"/>
              <w:jc w:val="center"/>
              <w:rPr>
                <w:rFonts w:ascii="ArialMT" w:hAnsi="ArialMT" w:eastAsia="微软雅黑" w:cs="微软雅黑"/>
                <w:szCs w:val="21"/>
              </w:rPr>
            </w:pPr>
            <w:r>
              <w:rPr>
                <w:rFonts w:ascii="ArialMT" w:hAnsi="ArialMT" w:eastAsia="微软雅黑" w:cs="微软雅黑"/>
                <w:szCs w:val="21"/>
              </w:rPr>
              <w:t>GBd</w:t>
            </w:r>
          </w:p>
        </w:tc>
        <w:tc>
          <w:tcPr>
            <w:tcW w:w="850" w:type="dxa"/>
            <w:shd w:val="clear" w:color="auto" w:fill="auto"/>
            <w:vAlign w:val="center"/>
          </w:tcPr>
          <w:p w14:paraId="0DEAC498">
            <w:pPr>
              <w:spacing w:line="360" w:lineRule="exact"/>
              <w:rPr>
                <w:rFonts w:ascii="ArialMT" w:hAnsi="ArialMT" w:eastAsia="微软雅黑" w:cs="微软雅黑"/>
                <w:szCs w:val="21"/>
              </w:rPr>
            </w:pPr>
          </w:p>
        </w:tc>
      </w:tr>
      <w:tr w14:paraId="2D833264">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shd w:val="clear" w:color="auto" w:fill="auto"/>
            <w:vAlign w:val="center"/>
          </w:tcPr>
          <w:p w14:paraId="5D7AF486">
            <w:pPr>
              <w:spacing w:line="360" w:lineRule="exact"/>
              <w:jc w:val="left"/>
              <w:rPr>
                <w:rFonts w:ascii="ArialMT" w:hAnsi="ArialMT" w:eastAsia="微软雅黑" w:cs="微软雅黑"/>
                <w:szCs w:val="21"/>
              </w:rPr>
            </w:pPr>
            <w:r>
              <w:rPr>
                <w:rFonts w:ascii="ArialMT" w:hAnsi="ArialMT"/>
                <w:bCs/>
                <w:color w:val="000000"/>
                <w:szCs w:val="21"/>
              </w:rPr>
              <w:t>Side-mode suppression ratio</w:t>
            </w:r>
          </w:p>
        </w:tc>
        <w:tc>
          <w:tcPr>
            <w:tcW w:w="1061" w:type="dxa"/>
            <w:gridSpan w:val="2"/>
            <w:shd w:val="clear" w:color="auto" w:fill="auto"/>
            <w:vAlign w:val="center"/>
          </w:tcPr>
          <w:p w14:paraId="60EA08DA">
            <w:pPr>
              <w:spacing w:line="360" w:lineRule="exact"/>
              <w:jc w:val="center"/>
              <w:rPr>
                <w:rFonts w:ascii="ArialMT" w:hAnsi="ArialMT" w:eastAsia="微软雅黑"/>
                <w:szCs w:val="21"/>
              </w:rPr>
            </w:pPr>
            <w:r>
              <w:rPr>
                <w:rFonts w:ascii="ArialMT" w:hAnsi="ArialMT"/>
                <w:bCs/>
                <w:color w:val="000000"/>
                <w:szCs w:val="21"/>
              </w:rPr>
              <w:t>SMSR</w:t>
            </w:r>
          </w:p>
        </w:tc>
        <w:tc>
          <w:tcPr>
            <w:tcW w:w="992" w:type="dxa"/>
            <w:shd w:val="clear" w:color="auto" w:fill="auto"/>
            <w:vAlign w:val="center"/>
          </w:tcPr>
          <w:p w14:paraId="3A06CCD3">
            <w:pPr>
              <w:spacing w:line="360" w:lineRule="exact"/>
              <w:jc w:val="center"/>
              <w:rPr>
                <w:rFonts w:ascii="ArialMT" w:hAnsi="ArialMT" w:eastAsia="微软雅黑"/>
                <w:szCs w:val="21"/>
              </w:rPr>
            </w:pPr>
            <w:r>
              <w:rPr>
                <w:rFonts w:ascii="ArialMT" w:hAnsi="ArialMT" w:eastAsia="微软雅黑"/>
                <w:szCs w:val="21"/>
              </w:rPr>
              <w:t>30</w:t>
            </w:r>
          </w:p>
        </w:tc>
        <w:tc>
          <w:tcPr>
            <w:tcW w:w="1134" w:type="dxa"/>
            <w:shd w:val="clear" w:color="auto" w:fill="auto"/>
            <w:vAlign w:val="center"/>
          </w:tcPr>
          <w:p w14:paraId="30DFE195">
            <w:pPr>
              <w:spacing w:line="360" w:lineRule="exact"/>
              <w:jc w:val="center"/>
              <w:rPr>
                <w:rFonts w:ascii="ArialMT" w:hAnsi="ArialMT" w:eastAsia="微软雅黑"/>
                <w:szCs w:val="21"/>
              </w:rPr>
            </w:pPr>
          </w:p>
        </w:tc>
        <w:tc>
          <w:tcPr>
            <w:tcW w:w="992" w:type="dxa"/>
            <w:shd w:val="clear" w:color="auto" w:fill="auto"/>
            <w:vAlign w:val="center"/>
          </w:tcPr>
          <w:p w14:paraId="45C8671D">
            <w:pPr>
              <w:spacing w:line="360" w:lineRule="exact"/>
              <w:jc w:val="center"/>
              <w:rPr>
                <w:rFonts w:ascii="ArialMT" w:hAnsi="ArialMT" w:eastAsia="微软雅黑" w:cs="微软雅黑"/>
                <w:szCs w:val="21"/>
              </w:rPr>
            </w:pPr>
          </w:p>
        </w:tc>
        <w:tc>
          <w:tcPr>
            <w:tcW w:w="789" w:type="dxa"/>
            <w:shd w:val="clear" w:color="auto" w:fill="auto"/>
            <w:vAlign w:val="center"/>
          </w:tcPr>
          <w:p w14:paraId="21F13F8A">
            <w:pPr>
              <w:spacing w:line="360" w:lineRule="exact"/>
              <w:jc w:val="center"/>
              <w:rPr>
                <w:rFonts w:ascii="ArialMT" w:hAnsi="ArialMT" w:eastAsia="微软雅黑" w:cs="微软雅黑"/>
                <w:szCs w:val="21"/>
              </w:rPr>
            </w:pPr>
          </w:p>
        </w:tc>
        <w:tc>
          <w:tcPr>
            <w:tcW w:w="850" w:type="dxa"/>
            <w:shd w:val="clear" w:color="auto" w:fill="auto"/>
            <w:vAlign w:val="center"/>
          </w:tcPr>
          <w:p w14:paraId="42C0EB17">
            <w:pPr>
              <w:spacing w:line="360" w:lineRule="exact"/>
              <w:rPr>
                <w:rFonts w:ascii="ArialMT" w:hAnsi="ArialMT" w:eastAsia="微软雅黑" w:cs="微软雅黑"/>
                <w:szCs w:val="21"/>
              </w:rPr>
            </w:pPr>
          </w:p>
        </w:tc>
      </w:tr>
      <w:tr w14:paraId="1D054392">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shd w:val="clear" w:color="auto" w:fill="auto"/>
            <w:vAlign w:val="center"/>
          </w:tcPr>
          <w:p w14:paraId="4BC24550">
            <w:pPr>
              <w:spacing w:line="360" w:lineRule="exact"/>
              <w:jc w:val="left"/>
              <w:rPr>
                <w:rFonts w:ascii="ArialMT" w:hAnsi="ArialMT" w:eastAsia="微软雅黑" w:cs="微软雅黑"/>
                <w:szCs w:val="21"/>
              </w:rPr>
            </w:pPr>
            <w:r>
              <w:rPr>
                <w:rFonts w:ascii="ArialMT" w:hAnsi="ArialMT"/>
                <w:bCs/>
                <w:color w:val="000000"/>
                <w:szCs w:val="21"/>
              </w:rPr>
              <w:t>Total launch</w:t>
            </w:r>
            <w:r>
              <w:rPr>
                <w:rFonts w:hint="eastAsia" w:ascii="ArialMT" w:hAnsi="ArialMT"/>
                <w:bCs/>
                <w:color w:val="000000"/>
                <w:szCs w:val="21"/>
              </w:rPr>
              <w:t xml:space="preserve"> </w:t>
            </w:r>
            <w:r>
              <w:rPr>
                <w:rFonts w:ascii="ArialMT" w:hAnsi="ArialMT"/>
                <w:bCs/>
                <w:color w:val="000000"/>
                <w:szCs w:val="21"/>
              </w:rPr>
              <w:t>power</w:t>
            </w:r>
          </w:p>
        </w:tc>
        <w:tc>
          <w:tcPr>
            <w:tcW w:w="1061" w:type="dxa"/>
            <w:gridSpan w:val="2"/>
            <w:shd w:val="clear" w:color="auto" w:fill="auto"/>
            <w:vAlign w:val="center"/>
          </w:tcPr>
          <w:p w14:paraId="1825D45C">
            <w:pPr>
              <w:spacing w:line="360" w:lineRule="exact"/>
              <w:jc w:val="center"/>
              <w:rPr>
                <w:rFonts w:ascii="ArialMT" w:hAnsi="ArialMT" w:eastAsia="微软雅黑"/>
                <w:szCs w:val="21"/>
              </w:rPr>
            </w:pPr>
            <w:r>
              <w:rPr>
                <w:rFonts w:ascii="ArialMT" w:hAnsi="ArialMT" w:eastAsia="微软雅黑"/>
                <w:szCs w:val="21"/>
              </w:rPr>
              <w:t>P</w:t>
            </w:r>
            <w:r>
              <w:rPr>
                <w:rFonts w:ascii="ArialMT" w:hAnsi="ArialMT" w:eastAsia="微软雅黑"/>
                <w:sz w:val="15"/>
                <w:szCs w:val="21"/>
              </w:rPr>
              <w:t>T</w:t>
            </w:r>
          </w:p>
        </w:tc>
        <w:tc>
          <w:tcPr>
            <w:tcW w:w="992" w:type="dxa"/>
            <w:shd w:val="clear" w:color="auto" w:fill="auto"/>
            <w:vAlign w:val="center"/>
          </w:tcPr>
          <w:p w14:paraId="619E770A">
            <w:pPr>
              <w:spacing w:line="360" w:lineRule="exact"/>
              <w:jc w:val="center"/>
              <w:rPr>
                <w:rFonts w:ascii="ArialMT" w:hAnsi="ArialMT" w:eastAsia="微软雅黑"/>
                <w:szCs w:val="21"/>
              </w:rPr>
            </w:pPr>
            <w:r>
              <w:rPr>
                <w:rFonts w:hint="eastAsia" w:ascii="ArialMT" w:hAnsi="ArialMT" w:eastAsia="微软雅黑"/>
                <w:szCs w:val="21"/>
              </w:rPr>
              <w:t>8.0</w:t>
            </w:r>
          </w:p>
        </w:tc>
        <w:tc>
          <w:tcPr>
            <w:tcW w:w="1134" w:type="dxa"/>
            <w:shd w:val="clear" w:color="auto" w:fill="auto"/>
            <w:vAlign w:val="center"/>
          </w:tcPr>
          <w:p w14:paraId="1E8A441E">
            <w:pPr>
              <w:spacing w:line="360" w:lineRule="exact"/>
              <w:jc w:val="center"/>
              <w:rPr>
                <w:rFonts w:ascii="ArialMT" w:hAnsi="ArialMT" w:eastAsia="微软雅黑"/>
                <w:szCs w:val="21"/>
              </w:rPr>
            </w:pPr>
          </w:p>
        </w:tc>
        <w:tc>
          <w:tcPr>
            <w:tcW w:w="992" w:type="dxa"/>
            <w:shd w:val="clear" w:color="auto" w:fill="auto"/>
            <w:vAlign w:val="center"/>
          </w:tcPr>
          <w:p w14:paraId="71EB49D5">
            <w:pPr>
              <w:spacing w:line="360" w:lineRule="exact"/>
              <w:jc w:val="center"/>
              <w:rPr>
                <w:rFonts w:ascii="ArialMT" w:hAnsi="ArialMT" w:eastAsia="微软雅黑" w:cs="微软雅黑"/>
                <w:szCs w:val="21"/>
              </w:rPr>
            </w:pPr>
            <w:r>
              <w:rPr>
                <w:rFonts w:ascii="ArialMT" w:hAnsi="ArialMT"/>
                <w:bCs/>
                <w:color w:val="000000"/>
                <w:szCs w:val="21"/>
              </w:rPr>
              <w:t>1</w:t>
            </w:r>
            <w:r>
              <w:rPr>
                <w:rFonts w:hint="eastAsia" w:ascii="ArialMT" w:hAnsi="ArialMT"/>
                <w:bCs/>
                <w:color w:val="000000"/>
                <w:szCs w:val="21"/>
              </w:rPr>
              <w:t>2</w:t>
            </w:r>
            <w:r>
              <w:rPr>
                <w:rFonts w:ascii="ArialMT" w:hAnsi="ArialMT"/>
                <w:bCs/>
                <w:color w:val="000000"/>
                <w:szCs w:val="21"/>
              </w:rPr>
              <w:t>.5</w:t>
            </w:r>
          </w:p>
        </w:tc>
        <w:tc>
          <w:tcPr>
            <w:tcW w:w="789" w:type="dxa"/>
            <w:shd w:val="clear" w:color="auto" w:fill="auto"/>
            <w:vAlign w:val="center"/>
          </w:tcPr>
          <w:p w14:paraId="00E1A280">
            <w:pPr>
              <w:spacing w:line="360" w:lineRule="exact"/>
              <w:jc w:val="center"/>
              <w:rPr>
                <w:rFonts w:ascii="ArialMT" w:hAnsi="ArialMT" w:eastAsia="微软雅黑" w:cs="微软雅黑"/>
                <w:szCs w:val="21"/>
              </w:rPr>
            </w:pPr>
            <w:r>
              <w:rPr>
                <w:rFonts w:ascii="ArialMT" w:hAnsi="ArialMT"/>
                <w:bCs/>
                <w:color w:val="000000"/>
                <w:szCs w:val="21"/>
              </w:rPr>
              <w:t>dBm</w:t>
            </w:r>
          </w:p>
        </w:tc>
        <w:tc>
          <w:tcPr>
            <w:tcW w:w="850" w:type="dxa"/>
            <w:shd w:val="clear" w:color="auto" w:fill="auto"/>
            <w:vAlign w:val="center"/>
          </w:tcPr>
          <w:p w14:paraId="465E199E">
            <w:pPr>
              <w:spacing w:line="360" w:lineRule="exact"/>
              <w:rPr>
                <w:rFonts w:ascii="ArialMT" w:hAnsi="ArialMT" w:eastAsia="微软雅黑" w:cs="微软雅黑"/>
                <w:szCs w:val="21"/>
              </w:rPr>
            </w:pPr>
          </w:p>
        </w:tc>
      </w:tr>
      <w:tr w14:paraId="41A74CD7">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shd w:val="clear" w:color="auto" w:fill="auto"/>
            <w:vAlign w:val="center"/>
          </w:tcPr>
          <w:p w14:paraId="722C468F">
            <w:pPr>
              <w:spacing w:line="360" w:lineRule="exact"/>
              <w:jc w:val="left"/>
              <w:rPr>
                <w:rFonts w:ascii="ArialMT" w:hAnsi="ArialMT" w:eastAsia="微软雅黑" w:cs="微软雅黑"/>
                <w:szCs w:val="21"/>
              </w:rPr>
            </w:pPr>
            <w:r>
              <w:rPr>
                <w:rFonts w:ascii="ArialMT" w:hAnsi="ArialMT"/>
                <w:bCs/>
                <w:color w:val="000000"/>
                <w:szCs w:val="21"/>
              </w:rPr>
              <w:t>Average launch power, each lane</w:t>
            </w:r>
          </w:p>
        </w:tc>
        <w:tc>
          <w:tcPr>
            <w:tcW w:w="1061" w:type="dxa"/>
            <w:gridSpan w:val="2"/>
            <w:shd w:val="clear" w:color="auto" w:fill="auto"/>
            <w:vAlign w:val="center"/>
          </w:tcPr>
          <w:p w14:paraId="279EAC46">
            <w:pPr>
              <w:spacing w:line="360" w:lineRule="exact"/>
              <w:jc w:val="center"/>
              <w:rPr>
                <w:rFonts w:ascii="ArialMT" w:hAnsi="ArialMT" w:eastAsia="微软雅黑"/>
                <w:szCs w:val="21"/>
              </w:rPr>
            </w:pPr>
            <w:r>
              <w:rPr>
                <w:rFonts w:ascii="ArialMT" w:hAnsi="ArialMT"/>
                <w:bCs/>
                <w:color w:val="000000"/>
                <w:szCs w:val="21"/>
              </w:rPr>
              <w:t>Pavg</w:t>
            </w:r>
          </w:p>
        </w:tc>
        <w:tc>
          <w:tcPr>
            <w:tcW w:w="992" w:type="dxa"/>
            <w:shd w:val="clear" w:color="auto" w:fill="auto"/>
            <w:vAlign w:val="center"/>
          </w:tcPr>
          <w:p w14:paraId="7E64726E">
            <w:pPr>
              <w:spacing w:line="360" w:lineRule="exact"/>
              <w:jc w:val="center"/>
              <w:rPr>
                <w:rFonts w:hint="eastAsia" w:ascii="ArialMT" w:hAnsi="ArialMT" w:eastAsia="微软雅黑"/>
                <w:szCs w:val="21"/>
                <w:lang w:eastAsia="zh-CN"/>
              </w:rPr>
            </w:pPr>
            <w:r>
              <w:rPr>
                <w:rFonts w:hint="eastAsia" w:ascii="ArialMT" w:hAnsi="ArialMT" w:eastAsia="微软雅黑"/>
                <w:bCs/>
                <w:color w:val="000000"/>
                <w:szCs w:val="21"/>
                <w:lang w:val="en-US" w:eastAsia="zh-CN"/>
              </w:rPr>
              <w:t>1</w:t>
            </w:r>
          </w:p>
        </w:tc>
        <w:tc>
          <w:tcPr>
            <w:tcW w:w="1134" w:type="dxa"/>
            <w:shd w:val="clear" w:color="auto" w:fill="auto"/>
            <w:vAlign w:val="center"/>
          </w:tcPr>
          <w:p w14:paraId="424EEFA0">
            <w:pPr>
              <w:spacing w:line="360" w:lineRule="exact"/>
              <w:jc w:val="center"/>
              <w:rPr>
                <w:rFonts w:ascii="ArialMT" w:hAnsi="ArialMT" w:eastAsia="微软雅黑"/>
                <w:szCs w:val="21"/>
              </w:rPr>
            </w:pPr>
          </w:p>
        </w:tc>
        <w:tc>
          <w:tcPr>
            <w:tcW w:w="992" w:type="dxa"/>
            <w:shd w:val="clear" w:color="auto" w:fill="auto"/>
            <w:vAlign w:val="center"/>
          </w:tcPr>
          <w:p w14:paraId="16CD1429">
            <w:pPr>
              <w:spacing w:line="360" w:lineRule="exact"/>
              <w:jc w:val="center"/>
              <w:rPr>
                <w:rFonts w:ascii="ArialMT" w:hAnsi="ArialMT" w:eastAsia="微软雅黑" w:cs="微软雅黑"/>
                <w:szCs w:val="21"/>
              </w:rPr>
            </w:pPr>
            <w:r>
              <w:rPr>
                <w:rFonts w:hint="eastAsia" w:ascii="ArialMT" w:hAnsi="ArialMT"/>
                <w:bCs/>
                <w:color w:val="000000"/>
                <w:szCs w:val="21"/>
                <w:lang w:val="en-US" w:eastAsia="zh-CN"/>
              </w:rPr>
              <w:t>6</w:t>
            </w:r>
            <w:bookmarkStart w:id="3" w:name="_GoBack"/>
            <w:bookmarkEnd w:id="3"/>
            <w:r>
              <w:rPr>
                <w:rFonts w:ascii="ArialMT" w:hAnsi="ArialMT"/>
                <w:bCs/>
                <w:color w:val="000000"/>
                <w:szCs w:val="21"/>
              </w:rPr>
              <w:t>.5</w:t>
            </w:r>
          </w:p>
        </w:tc>
        <w:tc>
          <w:tcPr>
            <w:tcW w:w="789" w:type="dxa"/>
            <w:shd w:val="clear" w:color="auto" w:fill="auto"/>
            <w:vAlign w:val="center"/>
          </w:tcPr>
          <w:p w14:paraId="35DEA712">
            <w:pPr>
              <w:spacing w:line="360" w:lineRule="exact"/>
              <w:jc w:val="center"/>
              <w:rPr>
                <w:rFonts w:ascii="ArialMT" w:hAnsi="ArialMT" w:eastAsia="微软雅黑" w:cs="微软雅黑"/>
                <w:szCs w:val="21"/>
              </w:rPr>
            </w:pPr>
            <w:r>
              <w:rPr>
                <w:rFonts w:ascii="ArialMT" w:hAnsi="ArialMT"/>
                <w:bCs/>
                <w:color w:val="000000"/>
                <w:szCs w:val="21"/>
              </w:rPr>
              <w:t>dBm</w:t>
            </w:r>
          </w:p>
        </w:tc>
        <w:tc>
          <w:tcPr>
            <w:tcW w:w="850" w:type="dxa"/>
            <w:shd w:val="clear" w:color="auto" w:fill="auto"/>
            <w:vAlign w:val="center"/>
          </w:tcPr>
          <w:p w14:paraId="2579D08A">
            <w:pPr>
              <w:spacing w:line="360" w:lineRule="exact"/>
              <w:ind w:firstLine="210" w:firstLineChars="100"/>
              <w:rPr>
                <w:rFonts w:ascii="ArialMT" w:hAnsi="ArialMT" w:eastAsia="微软雅黑" w:cs="微软雅黑"/>
                <w:szCs w:val="21"/>
              </w:rPr>
            </w:pPr>
            <w:r>
              <w:rPr>
                <w:rFonts w:hint="eastAsia" w:ascii="ArialMT" w:hAnsi="ArialMT" w:eastAsia="微软雅黑" w:cs="微软雅黑"/>
                <w:szCs w:val="21"/>
              </w:rPr>
              <w:t>1</w:t>
            </w:r>
          </w:p>
        </w:tc>
      </w:tr>
      <w:tr w14:paraId="4FC2CD39">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shd w:val="clear" w:color="auto" w:fill="auto"/>
            <w:vAlign w:val="center"/>
          </w:tcPr>
          <w:p w14:paraId="743C143A">
            <w:pPr>
              <w:spacing w:line="360" w:lineRule="exact"/>
              <w:jc w:val="left"/>
              <w:rPr>
                <w:rFonts w:ascii="ArialMT" w:hAnsi="ArialMT"/>
                <w:bCs/>
                <w:color w:val="000000"/>
                <w:szCs w:val="21"/>
              </w:rPr>
            </w:pPr>
            <w:r>
              <w:rPr>
                <w:rFonts w:ascii="ArialMT" w:hAnsi="ArialMT"/>
                <w:bCs/>
                <w:color w:val="000000"/>
                <w:szCs w:val="21"/>
              </w:rPr>
              <w:t>OMA, each Lane</w:t>
            </w:r>
          </w:p>
        </w:tc>
        <w:tc>
          <w:tcPr>
            <w:tcW w:w="1061" w:type="dxa"/>
            <w:gridSpan w:val="2"/>
            <w:shd w:val="clear" w:color="auto" w:fill="auto"/>
            <w:vAlign w:val="center"/>
          </w:tcPr>
          <w:p w14:paraId="3DB41C2C">
            <w:pPr>
              <w:spacing w:line="360" w:lineRule="exact"/>
              <w:jc w:val="center"/>
              <w:rPr>
                <w:rFonts w:ascii="ArialMT" w:hAnsi="ArialMT"/>
                <w:bCs/>
                <w:color w:val="000000"/>
                <w:szCs w:val="21"/>
              </w:rPr>
            </w:pPr>
            <w:r>
              <w:rPr>
                <w:rFonts w:ascii="ArialMT" w:hAnsi="ArialMT" w:eastAsia="微软雅黑" w:cs="Arial"/>
                <w:szCs w:val="20"/>
              </w:rPr>
              <w:t>P</w:t>
            </w:r>
            <w:r>
              <w:rPr>
                <w:rFonts w:ascii="ArialMT" w:hAnsi="ArialMT" w:eastAsia="微软雅黑" w:cs="Arial"/>
                <w:szCs w:val="20"/>
                <w:vertAlign w:val="subscript"/>
              </w:rPr>
              <w:t>OMA</w:t>
            </w:r>
          </w:p>
        </w:tc>
        <w:tc>
          <w:tcPr>
            <w:tcW w:w="992" w:type="dxa"/>
            <w:shd w:val="clear" w:color="auto" w:fill="auto"/>
            <w:vAlign w:val="center"/>
          </w:tcPr>
          <w:p w14:paraId="29091BC8">
            <w:pPr>
              <w:spacing w:line="360" w:lineRule="exact"/>
              <w:jc w:val="center"/>
              <w:rPr>
                <w:rFonts w:ascii="ArialMT" w:hAnsi="ArialMT"/>
                <w:bCs/>
                <w:color w:val="000000"/>
                <w:szCs w:val="21"/>
              </w:rPr>
            </w:pPr>
            <w:r>
              <w:rPr>
                <w:rFonts w:hint="eastAsia" w:ascii="ArialMT" w:hAnsi="ArialMT"/>
                <w:bCs/>
                <w:color w:val="000000"/>
                <w:szCs w:val="21"/>
              </w:rPr>
              <w:t>0.1</w:t>
            </w:r>
          </w:p>
        </w:tc>
        <w:tc>
          <w:tcPr>
            <w:tcW w:w="1134" w:type="dxa"/>
            <w:shd w:val="clear" w:color="auto" w:fill="auto"/>
            <w:vAlign w:val="center"/>
          </w:tcPr>
          <w:p w14:paraId="0E1D6215">
            <w:pPr>
              <w:spacing w:line="360" w:lineRule="exact"/>
              <w:jc w:val="center"/>
              <w:rPr>
                <w:rFonts w:ascii="ArialMT" w:hAnsi="ArialMT" w:eastAsia="微软雅黑"/>
                <w:szCs w:val="21"/>
              </w:rPr>
            </w:pPr>
          </w:p>
        </w:tc>
        <w:tc>
          <w:tcPr>
            <w:tcW w:w="992" w:type="dxa"/>
            <w:shd w:val="clear" w:color="auto" w:fill="auto"/>
            <w:vAlign w:val="center"/>
          </w:tcPr>
          <w:p w14:paraId="4FE0D5AE">
            <w:pPr>
              <w:spacing w:line="360" w:lineRule="exact"/>
              <w:jc w:val="center"/>
              <w:rPr>
                <w:rFonts w:ascii="ArialMT" w:hAnsi="ArialMT"/>
                <w:bCs/>
                <w:color w:val="000000"/>
                <w:szCs w:val="21"/>
              </w:rPr>
            </w:pPr>
            <w:r>
              <w:rPr>
                <w:rFonts w:hint="eastAsia" w:ascii="ArialMT" w:hAnsi="ArialMT"/>
                <w:bCs/>
                <w:color w:val="000000"/>
                <w:szCs w:val="21"/>
              </w:rPr>
              <w:t>4.5</w:t>
            </w:r>
          </w:p>
        </w:tc>
        <w:tc>
          <w:tcPr>
            <w:tcW w:w="789" w:type="dxa"/>
            <w:shd w:val="clear" w:color="auto" w:fill="auto"/>
            <w:vAlign w:val="center"/>
          </w:tcPr>
          <w:p w14:paraId="34586619">
            <w:pPr>
              <w:spacing w:line="360" w:lineRule="exact"/>
              <w:jc w:val="center"/>
              <w:rPr>
                <w:rFonts w:ascii="ArialMT" w:hAnsi="ArialMT"/>
                <w:bCs/>
                <w:color w:val="000000"/>
                <w:szCs w:val="21"/>
              </w:rPr>
            </w:pPr>
            <w:r>
              <w:rPr>
                <w:rFonts w:ascii="ArialMT" w:hAnsi="ArialMT"/>
                <w:bCs/>
                <w:color w:val="000000"/>
                <w:szCs w:val="21"/>
              </w:rPr>
              <w:t>dBm</w:t>
            </w:r>
          </w:p>
        </w:tc>
        <w:tc>
          <w:tcPr>
            <w:tcW w:w="850" w:type="dxa"/>
            <w:shd w:val="clear" w:color="auto" w:fill="auto"/>
            <w:vAlign w:val="center"/>
          </w:tcPr>
          <w:p w14:paraId="69224E37">
            <w:pPr>
              <w:spacing w:line="360" w:lineRule="exact"/>
              <w:ind w:firstLine="210" w:firstLineChars="100"/>
              <w:rPr>
                <w:rFonts w:ascii="ArialMT" w:hAnsi="ArialMT" w:eastAsia="微软雅黑" w:cs="微软雅黑"/>
                <w:szCs w:val="21"/>
              </w:rPr>
            </w:pPr>
            <w:r>
              <w:rPr>
                <w:rFonts w:hint="eastAsia" w:ascii="ArialMT" w:hAnsi="ArialMT" w:eastAsia="微软雅黑" w:cs="微软雅黑"/>
                <w:szCs w:val="21"/>
              </w:rPr>
              <w:t>2</w:t>
            </w:r>
          </w:p>
        </w:tc>
      </w:tr>
      <w:tr w14:paraId="390829DC">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shd w:val="clear" w:color="auto" w:fill="auto"/>
            <w:vAlign w:val="center"/>
          </w:tcPr>
          <w:p w14:paraId="668AF335">
            <w:pPr>
              <w:spacing w:line="360" w:lineRule="exact"/>
              <w:jc w:val="left"/>
              <w:rPr>
                <w:rFonts w:ascii="ArialMT" w:hAnsi="ArialMT" w:eastAsia="微软雅黑" w:cs="微软雅黑"/>
                <w:szCs w:val="21"/>
              </w:rPr>
            </w:pPr>
            <w:r>
              <w:rPr>
                <w:rFonts w:ascii="ArialMT" w:hAnsi="ArialMT"/>
                <w:bCs/>
                <w:color w:val="000000"/>
                <w:szCs w:val="21"/>
              </w:rPr>
              <w:t>Extinction Ratio</w:t>
            </w:r>
          </w:p>
        </w:tc>
        <w:tc>
          <w:tcPr>
            <w:tcW w:w="1061" w:type="dxa"/>
            <w:gridSpan w:val="2"/>
            <w:shd w:val="clear" w:color="auto" w:fill="auto"/>
            <w:vAlign w:val="center"/>
          </w:tcPr>
          <w:p w14:paraId="3A18759A">
            <w:pPr>
              <w:spacing w:line="360" w:lineRule="exact"/>
              <w:jc w:val="center"/>
              <w:rPr>
                <w:rFonts w:ascii="ArialMT" w:hAnsi="ArialMT" w:eastAsia="微软雅黑"/>
                <w:szCs w:val="21"/>
              </w:rPr>
            </w:pPr>
            <w:r>
              <w:rPr>
                <w:rFonts w:ascii="ArialMT" w:hAnsi="ArialMT"/>
                <w:bCs/>
                <w:color w:val="000000"/>
                <w:szCs w:val="21"/>
              </w:rPr>
              <w:t>ER</w:t>
            </w:r>
          </w:p>
        </w:tc>
        <w:tc>
          <w:tcPr>
            <w:tcW w:w="992" w:type="dxa"/>
            <w:shd w:val="clear" w:color="auto" w:fill="auto"/>
            <w:vAlign w:val="center"/>
          </w:tcPr>
          <w:p w14:paraId="5970E496">
            <w:pPr>
              <w:spacing w:line="360" w:lineRule="exact"/>
              <w:jc w:val="center"/>
              <w:rPr>
                <w:rFonts w:ascii="ArialMT" w:hAnsi="ArialMT" w:eastAsia="微软雅黑"/>
                <w:szCs w:val="21"/>
              </w:rPr>
            </w:pPr>
            <w:r>
              <w:rPr>
                <w:rFonts w:hint="eastAsia" w:ascii="ArialMT" w:hAnsi="ArialMT"/>
                <w:bCs/>
                <w:color w:val="000000"/>
                <w:szCs w:val="21"/>
              </w:rPr>
              <w:t>6.0</w:t>
            </w:r>
          </w:p>
        </w:tc>
        <w:tc>
          <w:tcPr>
            <w:tcW w:w="1134" w:type="dxa"/>
            <w:shd w:val="clear" w:color="auto" w:fill="auto"/>
            <w:vAlign w:val="center"/>
          </w:tcPr>
          <w:p w14:paraId="24736D1A">
            <w:pPr>
              <w:spacing w:line="360" w:lineRule="exact"/>
              <w:jc w:val="center"/>
              <w:rPr>
                <w:rFonts w:ascii="ArialMT" w:hAnsi="ArialMT" w:eastAsia="微软雅黑"/>
                <w:szCs w:val="21"/>
              </w:rPr>
            </w:pPr>
          </w:p>
        </w:tc>
        <w:tc>
          <w:tcPr>
            <w:tcW w:w="992" w:type="dxa"/>
            <w:shd w:val="clear" w:color="auto" w:fill="auto"/>
            <w:vAlign w:val="center"/>
          </w:tcPr>
          <w:p w14:paraId="37812F70">
            <w:pPr>
              <w:spacing w:line="360" w:lineRule="exact"/>
              <w:jc w:val="center"/>
              <w:rPr>
                <w:rFonts w:ascii="ArialMT" w:hAnsi="ArialMT" w:eastAsia="微软雅黑" w:cs="微软雅黑"/>
                <w:szCs w:val="21"/>
              </w:rPr>
            </w:pPr>
          </w:p>
        </w:tc>
        <w:tc>
          <w:tcPr>
            <w:tcW w:w="789" w:type="dxa"/>
            <w:shd w:val="clear" w:color="auto" w:fill="auto"/>
            <w:vAlign w:val="center"/>
          </w:tcPr>
          <w:p w14:paraId="55BC817B">
            <w:pPr>
              <w:spacing w:line="360" w:lineRule="exact"/>
              <w:jc w:val="center"/>
              <w:rPr>
                <w:rFonts w:ascii="ArialMT" w:hAnsi="ArialMT" w:eastAsia="微软雅黑" w:cs="微软雅黑"/>
                <w:szCs w:val="21"/>
              </w:rPr>
            </w:pPr>
            <w:r>
              <w:rPr>
                <w:rFonts w:ascii="ArialMT" w:hAnsi="ArialMT"/>
                <w:bCs/>
                <w:color w:val="000000"/>
                <w:szCs w:val="21"/>
              </w:rPr>
              <w:t>dB</w:t>
            </w:r>
          </w:p>
        </w:tc>
        <w:tc>
          <w:tcPr>
            <w:tcW w:w="850" w:type="dxa"/>
            <w:shd w:val="clear" w:color="auto" w:fill="auto"/>
            <w:vAlign w:val="center"/>
          </w:tcPr>
          <w:p w14:paraId="486C1BBA">
            <w:pPr>
              <w:spacing w:line="360" w:lineRule="exact"/>
              <w:rPr>
                <w:rFonts w:ascii="ArialMT" w:hAnsi="ArialMT" w:eastAsia="微软雅黑" w:cs="微软雅黑"/>
                <w:szCs w:val="21"/>
              </w:rPr>
            </w:pPr>
          </w:p>
        </w:tc>
      </w:tr>
      <w:tr w14:paraId="0D68CE4B">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shd w:val="clear" w:color="auto" w:fill="auto"/>
            <w:vAlign w:val="center"/>
          </w:tcPr>
          <w:p w14:paraId="6391D8E7">
            <w:pPr>
              <w:spacing w:line="360" w:lineRule="exact"/>
              <w:jc w:val="left"/>
              <w:rPr>
                <w:rFonts w:ascii="ArialMT" w:hAnsi="ArialMT"/>
                <w:bCs/>
                <w:color w:val="000000"/>
                <w:szCs w:val="21"/>
              </w:rPr>
            </w:pPr>
            <w:r>
              <w:rPr>
                <w:rFonts w:ascii="ArialMT" w:hAnsi="ArialMT"/>
                <w:bCs/>
                <w:color w:val="000000"/>
                <w:szCs w:val="21"/>
              </w:rPr>
              <w:t>Difference in Launch Power between any Two Lanes (OMA)</w:t>
            </w:r>
          </w:p>
        </w:tc>
        <w:tc>
          <w:tcPr>
            <w:tcW w:w="1061" w:type="dxa"/>
            <w:gridSpan w:val="2"/>
            <w:shd w:val="clear" w:color="auto" w:fill="auto"/>
            <w:vAlign w:val="center"/>
          </w:tcPr>
          <w:p w14:paraId="7534C1A3">
            <w:pPr>
              <w:spacing w:line="360" w:lineRule="exact"/>
              <w:jc w:val="center"/>
              <w:rPr>
                <w:rFonts w:ascii="ArialMT" w:hAnsi="ArialMT"/>
                <w:bCs/>
                <w:color w:val="000000"/>
                <w:szCs w:val="21"/>
              </w:rPr>
            </w:pPr>
            <w:r>
              <w:rPr>
                <w:rFonts w:ascii="ArialMT" w:hAnsi="ArialMT" w:eastAsia="微软雅黑" w:cs="Arial"/>
                <w:szCs w:val="20"/>
              </w:rPr>
              <w:t>Ptx,diff</w:t>
            </w:r>
          </w:p>
        </w:tc>
        <w:tc>
          <w:tcPr>
            <w:tcW w:w="992" w:type="dxa"/>
            <w:shd w:val="clear" w:color="auto" w:fill="auto"/>
            <w:vAlign w:val="center"/>
          </w:tcPr>
          <w:p w14:paraId="27C60ECD">
            <w:pPr>
              <w:spacing w:line="360" w:lineRule="exact"/>
              <w:jc w:val="center"/>
              <w:rPr>
                <w:rFonts w:ascii="ArialMT" w:hAnsi="ArialMT"/>
                <w:bCs/>
                <w:color w:val="000000"/>
                <w:szCs w:val="21"/>
              </w:rPr>
            </w:pPr>
          </w:p>
        </w:tc>
        <w:tc>
          <w:tcPr>
            <w:tcW w:w="1134" w:type="dxa"/>
            <w:shd w:val="clear" w:color="auto" w:fill="auto"/>
            <w:vAlign w:val="center"/>
          </w:tcPr>
          <w:p w14:paraId="78031263">
            <w:pPr>
              <w:spacing w:line="360" w:lineRule="exact"/>
              <w:jc w:val="center"/>
              <w:rPr>
                <w:rFonts w:ascii="ArialMT" w:hAnsi="ArialMT" w:eastAsia="微软雅黑"/>
                <w:szCs w:val="21"/>
              </w:rPr>
            </w:pPr>
          </w:p>
        </w:tc>
        <w:tc>
          <w:tcPr>
            <w:tcW w:w="992" w:type="dxa"/>
            <w:shd w:val="clear" w:color="auto" w:fill="auto"/>
            <w:vAlign w:val="center"/>
          </w:tcPr>
          <w:p w14:paraId="42AB05CF">
            <w:pPr>
              <w:spacing w:line="360" w:lineRule="exact"/>
              <w:jc w:val="center"/>
              <w:rPr>
                <w:rFonts w:ascii="ArialMT" w:hAnsi="ArialMT" w:eastAsia="微软雅黑" w:cs="微软雅黑"/>
                <w:szCs w:val="21"/>
              </w:rPr>
            </w:pPr>
            <w:r>
              <w:rPr>
                <w:rFonts w:hint="eastAsia" w:ascii="ArialMT" w:hAnsi="ArialMT" w:eastAsia="微软雅黑" w:cs="微软雅黑"/>
                <w:szCs w:val="21"/>
              </w:rPr>
              <w:t>3.6</w:t>
            </w:r>
          </w:p>
        </w:tc>
        <w:tc>
          <w:tcPr>
            <w:tcW w:w="789" w:type="dxa"/>
            <w:shd w:val="clear" w:color="auto" w:fill="auto"/>
            <w:vAlign w:val="center"/>
          </w:tcPr>
          <w:p w14:paraId="29D5EE3F">
            <w:pPr>
              <w:spacing w:line="360" w:lineRule="exact"/>
              <w:jc w:val="center"/>
              <w:rPr>
                <w:rFonts w:ascii="ArialMT" w:hAnsi="ArialMT"/>
                <w:bCs/>
                <w:color w:val="000000"/>
                <w:szCs w:val="21"/>
              </w:rPr>
            </w:pPr>
            <w:r>
              <w:rPr>
                <w:rFonts w:ascii="ArialMT" w:hAnsi="ArialMT"/>
                <w:bCs/>
                <w:color w:val="000000"/>
                <w:szCs w:val="21"/>
              </w:rPr>
              <w:t>dB</w:t>
            </w:r>
          </w:p>
        </w:tc>
        <w:tc>
          <w:tcPr>
            <w:tcW w:w="850" w:type="dxa"/>
            <w:shd w:val="clear" w:color="auto" w:fill="auto"/>
            <w:vAlign w:val="center"/>
          </w:tcPr>
          <w:p w14:paraId="05EB82E9">
            <w:pPr>
              <w:spacing w:line="360" w:lineRule="exact"/>
              <w:rPr>
                <w:rFonts w:ascii="ArialMT" w:hAnsi="ArialMT" w:eastAsia="微软雅黑" w:cs="微软雅黑"/>
                <w:szCs w:val="21"/>
              </w:rPr>
            </w:pPr>
          </w:p>
        </w:tc>
      </w:tr>
      <w:tr w14:paraId="681A99F7">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shd w:val="clear" w:color="auto" w:fill="auto"/>
            <w:vAlign w:val="center"/>
          </w:tcPr>
          <w:p w14:paraId="24F19C9F">
            <w:pPr>
              <w:spacing w:line="360" w:lineRule="exact"/>
              <w:jc w:val="left"/>
              <w:rPr>
                <w:rFonts w:ascii="ArialMT" w:hAnsi="ArialMT" w:eastAsia="微软雅黑" w:cs="微软雅黑"/>
                <w:szCs w:val="21"/>
              </w:rPr>
            </w:pPr>
            <w:r>
              <w:rPr>
                <w:rFonts w:ascii="ArialMT" w:hAnsi="ArialMT" w:eastAsia="微软雅黑" w:cs="微软雅黑"/>
                <w:szCs w:val="21"/>
              </w:rPr>
              <w:t>Transmitter and Dispersion Penalty, each lane</w:t>
            </w:r>
          </w:p>
        </w:tc>
        <w:tc>
          <w:tcPr>
            <w:tcW w:w="1061" w:type="dxa"/>
            <w:gridSpan w:val="2"/>
            <w:shd w:val="clear" w:color="auto" w:fill="auto"/>
            <w:vAlign w:val="center"/>
          </w:tcPr>
          <w:p w14:paraId="0D37FA90">
            <w:pPr>
              <w:spacing w:line="360" w:lineRule="exact"/>
              <w:jc w:val="center"/>
              <w:rPr>
                <w:rFonts w:ascii="ArialMT" w:hAnsi="ArialMT" w:eastAsia="微软雅黑"/>
                <w:szCs w:val="21"/>
              </w:rPr>
            </w:pPr>
            <w:r>
              <w:rPr>
                <w:rFonts w:ascii="ArialMT" w:hAnsi="ArialMT"/>
                <w:bCs/>
                <w:color w:val="000000"/>
                <w:szCs w:val="21"/>
              </w:rPr>
              <w:t>TDP</w:t>
            </w:r>
          </w:p>
        </w:tc>
        <w:tc>
          <w:tcPr>
            <w:tcW w:w="992" w:type="dxa"/>
            <w:shd w:val="clear" w:color="auto" w:fill="auto"/>
            <w:vAlign w:val="center"/>
          </w:tcPr>
          <w:p w14:paraId="7746D810">
            <w:pPr>
              <w:spacing w:line="360" w:lineRule="exact"/>
              <w:jc w:val="center"/>
              <w:rPr>
                <w:rFonts w:ascii="ArialMT" w:hAnsi="ArialMT" w:eastAsia="微软雅黑"/>
                <w:szCs w:val="21"/>
              </w:rPr>
            </w:pPr>
          </w:p>
        </w:tc>
        <w:tc>
          <w:tcPr>
            <w:tcW w:w="1134" w:type="dxa"/>
            <w:shd w:val="clear" w:color="auto" w:fill="auto"/>
            <w:vAlign w:val="center"/>
          </w:tcPr>
          <w:p w14:paraId="34BAA649">
            <w:pPr>
              <w:spacing w:line="360" w:lineRule="exact"/>
              <w:jc w:val="center"/>
              <w:rPr>
                <w:rFonts w:ascii="ArialMT" w:hAnsi="ArialMT" w:eastAsia="微软雅黑"/>
                <w:szCs w:val="21"/>
              </w:rPr>
            </w:pPr>
          </w:p>
        </w:tc>
        <w:tc>
          <w:tcPr>
            <w:tcW w:w="992" w:type="dxa"/>
            <w:shd w:val="clear" w:color="auto" w:fill="auto"/>
            <w:vAlign w:val="center"/>
          </w:tcPr>
          <w:p w14:paraId="327DD2C6">
            <w:pPr>
              <w:spacing w:line="360" w:lineRule="exact"/>
              <w:jc w:val="center"/>
              <w:rPr>
                <w:rFonts w:ascii="ArialMT" w:hAnsi="ArialMT" w:eastAsia="微软雅黑" w:cs="微软雅黑"/>
                <w:szCs w:val="21"/>
              </w:rPr>
            </w:pPr>
            <w:r>
              <w:rPr>
                <w:rFonts w:ascii="ArialMT" w:hAnsi="ArialMT"/>
                <w:bCs/>
                <w:color w:val="000000"/>
                <w:szCs w:val="21"/>
              </w:rPr>
              <w:t>2.</w:t>
            </w:r>
            <w:r>
              <w:rPr>
                <w:rFonts w:hint="eastAsia" w:ascii="ArialMT" w:hAnsi="ArialMT"/>
                <w:bCs/>
                <w:color w:val="000000"/>
                <w:szCs w:val="21"/>
              </w:rPr>
              <w:t>5</w:t>
            </w:r>
          </w:p>
        </w:tc>
        <w:tc>
          <w:tcPr>
            <w:tcW w:w="789" w:type="dxa"/>
            <w:shd w:val="clear" w:color="auto" w:fill="auto"/>
            <w:vAlign w:val="center"/>
          </w:tcPr>
          <w:p w14:paraId="36C50E82">
            <w:pPr>
              <w:spacing w:line="360" w:lineRule="exact"/>
              <w:jc w:val="center"/>
              <w:rPr>
                <w:rFonts w:ascii="ArialMT" w:hAnsi="ArialMT" w:eastAsia="微软雅黑" w:cs="微软雅黑"/>
                <w:szCs w:val="21"/>
              </w:rPr>
            </w:pPr>
            <w:r>
              <w:rPr>
                <w:rFonts w:ascii="ArialMT" w:hAnsi="ArialMT"/>
                <w:bCs/>
                <w:color w:val="000000"/>
                <w:szCs w:val="21"/>
              </w:rPr>
              <w:t>dB</w:t>
            </w:r>
          </w:p>
        </w:tc>
        <w:tc>
          <w:tcPr>
            <w:tcW w:w="850" w:type="dxa"/>
            <w:shd w:val="clear" w:color="auto" w:fill="auto"/>
            <w:vAlign w:val="center"/>
          </w:tcPr>
          <w:p w14:paraId="45F215EC">
            <w:pPr>
              <w:spacing w:line="360" w:lineRule="exact"/>
              <w:rPr>
                <w:rFonts w:ascii="ArialMT" w:hAnsi="ArialMT" w:eastAsia="微软雅黑" w:cs="微软雅黑"/>
                <w:szCs w:val="21"/>
              </w:rPr>
            </w:pPr>
          </w:p>
        </w:tc>
      </w:tr>
      <w:tr w14:paraId="1FE95125">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shd w:val="clear" w:color="auto" w:fill="auto"/>
            <w:vAlign w:val="center"/>
          </w:tcPr>
          <w:p w14:paraId="6D15959D">
            <w:pPr>
              <w:spacing w:line="360" w:lineRule="exact"/>
              <w:jc w:val="left"/>
              <w:rPr>
                <w:rFonts w:ascii="ArialMT" w:hAnsi="ArialMT" w:eastAsia="微软雅黑" w:cs="微软雅黑"/>
                <w:szCs w:val="21"/>
              </w:rPr>
            </w:pPr>
            <w:r>
              <w:rPr>
                <w:rFonts w:ascii="ArialMT" w:hAnsi="ArialMT" w:eastAsia="微软雅黑" w:cs="微软雅黑"/>
                <w:szCs w:val="21"/>
              </w:rPr>
              <w:t>OMA minus TDP, each lane</w:t>
            </w:r>
          </w:p>
        </w:tc>
        <w:tc>
          <w:tcPr>
            <w:tcW w:w="1061" w:type="dxa"/>
            <w:gridSpan w:val="2"/>
            <w:shd w:val="clear" w:color="auto" w:fill="auto"/>
            <w:vAlign w:val="center"/>
          </w:tcPr>
          <w:p w14:paraId="1208B060">
            <w:pPr>
              <w:spacing w:line="360" w:lineRule="exact"/>
              <w:jc w:val="center"/>
              <w:rPr>
                <w:rFonts w:ascii="ArialMT" w:hAnsi="ArialMT" w:eastAsia="微软雅黑"/>
                <w:szCs w:val="21"/>
              </w:rPr>
            </w:pPr>
            <w:r>
              <w:rPr>
                <w:rFonts w:ascii="ArialMT" w:hAnsi="ArialMT"/>
                <w:bCs/>
                <w:color w:val="000000"/>
                <w:szCs w:val="21"/>
              </w:rPr>
              <w:t>OMA-TDP</w:t>
            </w:r>
          </w:p>
        </w:tc>
        <w:tc>
          <w:tcPr>
            <w:tcW w:w="992" w:type="dxa"/>
            <w:shd w:val="clear" w:color="auto" w:fill="auto"/>
            <w:vAlign w:val="center"/>
          </w:tcPr>
          <w:p w14:paraId="421A6729">
            <w:pPr>
              <w:spacing w:line="360" w:lineRule="exact"/>
              <w:rPr>
                <w:rFonts w:ascii="ArialMT" w:hAnsi="ArialMT" w:eastAsia="微软雅黑"/>
                <w:szCs w:val="21"/>
              </w:rPr>
            </w:pPr>
            <w:r>
              <w:rPr>
                <w:rFonts w:hint="eastAsia" w:ascii="ArialMT" w:hAnsi="ArialMT"/>
                <w:bCs/>
                <w:color w:val="000000"/>
                <w:szCs w:val="21"/>
              </w:rPr>
              <w:t xml:space="preserve">    -0.65</w:t>
            </w:r>
          </w:p>
        </w:tc>
        <w:tc>
          <w:tcPr>
            <w:tcW w:w="1134" w:type="dxa"/>
            <w:shd w:val="clear" w:color="auto" w:fill="auto"/>
            <w:vAlign w:val="center"/>
          </w:tcPr>
          <w:p w14:paraId="4B80FC0E">
            <w:pPr>
              <w:spacing w:line="360" w:lineRule="exact"/>
              <w:jc w:val="center"/>
              <w:rPr>
                <w:rFonts w:ascii="ArialMT" w:hAnsi="ArialMT" w:eastAsia="微软雅黑"/>
                <w:szCs w:val="21"/>
              </w:rPr>
            </w:pPr>
          </w:p>
        </w:tc>
        <w:tc>
          <w:tcPr>
            <w:tcW w:w="992" w:type="dxa"/>
            <w:shd w:val="clear" w:color="auto" w:fill="auto"/>
            <w:vAlign w:val="center"/>
          </w:tcPr>
          <w:p w14:paraId="75BD48E4">
            <w:pPr>
              <w:spacing w:line="360" w:lineRule="exact"/>
              <w:jc w:val="center"/>
              <w:rPr>
                <w:rFonts w:ascii="ArialMT" w:hAnsi="ArialMT" w:eastAsia="微软雅黑" w:cs="微软雅黑"/>
                <w:szCs w:val="21"/>
              </w:rPr>
            </w:pPr>
          </w:p>
        </w:tc>
        <w:tc>
          <w:tcPr>
            <w:tcW w:w="789" w:type="dxa"/>
            <w:shd w:val="clear" w:color="auto" w:fill="auto"/>
            <w:vAlign w:val="center"/>
          </w:tcPr>
          <w:p w14:paraId="27EE636B">
            <w:pPr>
              <w:spacing w:line="360" w:lineRule="exact"/>
              <w:jc w:val="center"/>
              <w:rPr>
                <w:rFonts w:ascii="ArialMT" w:hAnsi="ArialMT" w:eastAsia="微软雅黑" w:cs="微软雅黑"/>
                <w:szCs w:val="21"/>
              </w:rPr>
            </w:pPr>
            <w:r>
              <w:rPr>
                <w:rFonts w:ascii="ArialMT" w:hAnsi="ArialMT"/>
                <w:bCs/>
                <w:color w:val="000000"/>
                <w:szCs w:val="21"/>
              </w:rPr>
              <w:t>dBm</w:t>
            </w:r>
          </w:p>
        </w:tc>
        <w:tc>
          <w:tcPr>
            <w:tcW w:w="850" w:type="dxa"/>
            <w:shd w:val="clear" w:color="auto" w:fill="auto"/>
            <w:vAlign w:val="center"/>
          </w:tcPr>
          <w:p w14:paraId="0A331879">
            <w:pPr>
              <w:spacing w:line="360" w:lineRule="exact"/>
              <w:rPr>
                <w:rFonts w:ascii="ArialMT" w:hAnsi="ArialMT" w:eastAsia="微软雅黑" w:cs="微软雅黑"/>
                <w:szCs w:val="21"/>
              </w:rPr>
            </w:pPr>
          </w:p>
        </w:tc>
      </w:tr>
      <w:tr w14:paraId="31FCFEB9">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shd w:val="clear" w:color="auto" w:fill="auto"/>
            <w:vAlign w:val="center"/>
          </w:tcPr>
          <w:p w14:paraId="0D3DC54B">
            <w:pPr>
              <w:spacing w:line="360" w:lineRule="exact"/>
              <w:jc w:val="left"/>
              <w:rPr>
                <w:rFonts w:ascii="ArialMT" w:hAnsi="ArialMT" w:eastAsia="微软雅黑" w:cs="微软雅黑"/>
                <w:szCs w:val="21"/>
              </w:rPr>
            </w:pPr>
            <w:r>
              <w:rPr>
                <w:rFonts w:ascii="ArialMT" w:hAnsi="ArialMT" w:eastAsia="微软雅黑" w:cs="微软雅黑"/>
                <w:szCs w:val="21"/>
              </w:rPr>
              <w:t>Average launch power of OFF transmitter, each lane</w:t>
            </w:r>
          </w:p>
        </w:tc>
        <w:tc>
          <w:tcPr>
            <w:tcW w:w="1061" w:type="dxa"/>
            <w:gridSpan w:val="2"/>
            <w:shd w:val="clear" w:color="auto" w:fill="auto"/>
            <w:vAlign w:val="center"/>
          </w:tcPr>
          <w:p w14:paraId="7858D6CC">
            <w:pPr>
              <w:spacing w:line="360" w:lineRule="exact"/>
              <w:jc w:val="center"/>
              <w:rPr>
                <w:rFonts w:ascii="ArialMT" w:hAnsi="ArialMT"/>
                <w:bCs/>
                <w:color w:val="000000"/>
                <w:szCs w:val="21"/>
              </w:rPr>
            </w:pPr>
            <w:r>
              <w:rPr>
                <w:rFonts w:ascii="ArialMT" w:hAnsi="ArialMT"/>
                <w:bCs/>
                <w:color w:val="000000"/>
                <w:szCs w:val="21"/>
              </w:rPr>
              <w:t>P</w:t>
            </w:r>
            <w:r>
              <w:rPr>
                <w:rFonts w:ascii="ArialMT" w:hAnsi="ArialMT"/>
                <w:bCs/>
                <w:color w:val="000000"/>
                <w:sz w:val="18"/>
                <w:szCs w:val="21"/>
              </w:rPr>
              <w:t>off</w:t>
            </w:r>
          </w:p>
        </w:tc>
        <w:tc>
          <w:tcPr>
            <w:tcW w:w="992" w:type="dxa"/>
            <w:shd w:val="clear" w:color="auto" w:fill="auto"/>
            <w:vAlign w:val="center"/>
          </w:tcPr>
          <w:p w14:paraId="1FA8A00E">
            <w:pPr>
              <w:spacing w:line="360" w:lineRule="exact"/>
              <w:jc w:val="center"/>
              <w:rPr>
                <w:rFonts w:ascii="ArialMT" w:hAnsi="ArialMT"/>
                <w:bCs/>
                <w:color w:val="000000"/>
                <w:szCs w:val="21"/>
              </w:rPr>
            </w:pPr>
          </w:p>
        </w:tc>
        <w:tc>
          <w:tcPr>
            <w:tcW w:w="1134" w:type="dxa"/>
            <w:shd w:val="clear" w:color="auto" w:fill="auto"/>
            <w:vAlign w:val="center"/>
          </w:tcPr>
          <w:p w14:paraId="37D47034">
            <w:pPr>
              <w:spacing w:line="360" w:lineRule="exact"/>
              <w:jc w:val="center"/>
              <w:rPr>
                <w:rFonts w:ascii="ArialMT" w:hAnsi="ArialMT" w:eastAsia="微软雅黑"/>
                <w:szCs w:val="21"/>
              </w:rPr>
            </w:pPr>
          </w:p>
        </w:tc>
        <w:tc>
          <w:tcPr>
            <w:tcW w:w="992" w:type="dxa"/>
            <w:shd w:val="clear" w:color="auto" w:fill="auto"/>
            <w:vAlign w:val="center"/>
          </w:tcPr>
          <w:p w14:paraId="10E62991">
            <w:pPr>
              <w:spacing w:line="360" w:lineRule="exact"/>
              <w:jc w:val="center"/>
              <w:rPr>
                <w:rFonts w:ascii="ArialMT" w:hAnsi="ArialMT" w:eastAsia="微软雅黑" w:cs="微软雅黑"/>
                <w:szCs w:val="21"/>
              </w:rPr>
            </w:pPr>
            <w:r>
              <w:rPr>
                <w:rFonts w:hint="eastAsia" w:ascii="ArialMT" w:hAnsi="ArialMT" w:eastAsia="微软雅黑" w:cs="微软雅黑"/>
                <w:szCs w:val="21"/>
              </w:rPr>
              <w:t>-30</w:t>
            </w:r>
          </w:p>
        </w:tc>
        <w:tc>
          <w:tcPr>
            <w:tcW w:w="789" w:type="dxa"/>
            <w:shd w:val="clear" w:color="auto" w:fill="auto"/>
            <w:vAlign w:val="center"/>
          </w:tcPr>
          <w:p w14:paraId="1E747164">
            <w:pPr>
              <w:spacing w:line="360" w:lineRule="exact"/>
              <w:jc w:val="center"/>
              <w:rPr>
                <w:rFonts w:ascii="ArialMT" w:hAnsi="ArialMT"/>
                <w:bCs/>
                <w:color w:val="000000"/>
                <w:szCs w:val="21"/>
              </w:rPr>
            </w:pPr>
            <w:r>
              <w:rPr>
                <w:rFonts w:ascii="ArialMT" w:hAnsi="ArialMT"/>
                <w:bCs/>
                <w:color w:val="000000"/>
                <w:szCs w:val="21"/>
              </w:rPr>
              <w:t>dBm</w:t>
            </w:r>
          </w:p>
        </w:tc>
        <w:tc>
          <w:tcPr>
            <w:tcW w:w="850" w:type="dxa"/>
            <w:shd w:val="clear" w:color="auto" w:fill="auto"/>
            <w:vAlign w:val="center"/>
          </w:tcPr>
          <w:p w14:paraId="158042B7">
            <w:pPr>
              <w:spacing w:line="360" w:lineRule="exact"/>
              <w:rPr>
                <w:rFonts w:ascii="ArialMT" w:hAnsi="ArialMT" w:eastAsia="微软雅黑" w:cs="微软雅黑"/>
                <w:szCs w:val="21"/>
              </w:rPr>
            </w:pPr>
          </w:p>
        </w:tc>
      </w:tr>
      <w:tr w14:paraId="54A453D1">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shd w:val="clear" w:color="auto" w:fill="auto"/>
            <w:vAlign w:val="center"/>
          </w:tcPr>
          <w:p w14:paraId="54CEF0C7">
            <w:pPr>
              <w:spacing w:line="360" w:lineRule="exact"/>
              <w:jc w:val="left"/>
              <w:rPr>
                <w:rFonts w:ascii="ArialMT" w:hAnsi="ArialMT" w:eastAsia="微软雅黑" w:cs="微软雅黑"/>
                <w:szCs w:val="21"/>
              </w:rPr>
            </w:pPr>
            <w:r>
              <w:rPr>
                <w:rFonts w:ascii="ArialMT" w:hAnsi="ArialMT"/>
                <w:bCs/>
                <w:color w:val="000000"/>
                <w:szCs w:val="21"/>
              </w:rPr>
              <w:t>Transmitter reflectance</w:t>
            </w:r>
          </w:p>
        </w:tc>
        <w:tc>
          <w:tcPr>
            <w:tcW w:w="1061" w:type="dxa"/>
            <w:gridSpan w:val="2"/>
            <w:shd w:val="clear" w:color="auto" w:fill="auto"/>
            <w:vAlign w:val="center"/>
          </w:tcPr>
          <w:p w14:paraId="6338B169">
            <w:pPr>
              <w:spacing w:line="360" w:lineRule="exact"/>
              <w:jc w:val="center"/>
              <w:rPr>
                <w:rFonts w:ascii="ArialMT" w:hAnsi="ArialMT" w:eastAsia="微软雅黑"/>
                <w:szCs w:val="21"/>
              </w:rPr>
            </w:pPr>
            <w:r>
              <w:rPr>
                <w:rFonts w:ascii="ArialMT" w:hAnsi="ArialMT" w:eastAsia="微软雅黑" w:cs="Arial"/>
                <w:szCs w:val="20"/>
              </w:rPr>
              <w:t>R</w:t>
            </w:r>
            <w:r>
              <w:rPr>
                <w:rFonts w:ascii="ArialMT" w:hAnsi="ArialMT" w:eastAsia="微软雅黑" w:cs="Arial"/>
                <w:szCs w:val="20"/>
                <w:vertAlign w:val="subscript"/>
              </w:rPr>
              <w:t>T</w:t>
            </w:r>
          </w:p>
        </w:tc>
        <w:tc>
          <w:tcPr>
            <w:tcW w:w="992" w:type="dxa"/>
            <w:shd w:val="clear" w:color="auto" w:fill="auto"/>
            <w:vAlign w:val="center"/>
          </w:tcPr>
          <w:p w14:paraId="7AF3CD39">
            <w:pPr>
              <w:spacing w:line="360" w:lineRule="exact"/>
              <w:jc w:val="center"/>
              <w:rPr>
                <w:rFonts w:ascii="ArialMT" w:hAnsi="ArialMT" w:eastAsia="微软雅黑"/>
                <w:szCs w:val="21"/>
              </w:rPr>
            </w:pPr>
          </w:p>
        </w:tc>
        <w:tc>
          <w:tcPr>
            <w:tcW w:w="1134" w:type="dxa"/>
            <w:shd w:val="clear" w:color="auto" w:fill="auto"/>
            <w:vAlign w:val="center"/>
          </w:tcPr>
          <w:p w14:paraId="17D4A4E7">
            <w:pPr>
              <w:spacing w:line="360" w:lineRule="exact"/>
              <w:jc w:val="center"/>
              <w:rPr>
                <w:rFonts w:ascii="ArialMT" w:hAnsi="ArialMT" w:eastAsia="微软雅黑"/>
                <w:szCs w:val="21"/>
              </w:rPr>
            </w:pPr>
          </w:p>
        </w:tc>
        <w:tc>
          <w:tcPr>
            <w:tcW w:w="992" w:type="dxa"/>
            <w:shd w:val="clear" w:color="auto" w:fill="auto"/>
            <w:vAlign w:val="center"/>
          </w:tcPr>
          <w:p w14:paraId="5DD20603">
            <w:pPr>
              <w:spacing w:line="360" w:lineRule="exact"/>
              <w:jc w:val="center"/>
              <w:rPr>
                <w:rFonts w:ascii="ArialMT" w:hAnsi="ArialMT" w:eastAsia="微软雅黑" w:cs="微软雅黑"/>
                <w:szCs w:val="21"/>
              </w:rPr>
            </w:pPr>
            <w:r>
              <w:rPr>
                <w:rFonts w:ascii="ArialMT" w:hAnsi="ArialMT" w:eastAsia="微软雅黑" w:cs="微软雅黑"/>
                <w:szCs w:val="21"/>
              </w:rPr>
              <w:t>-12</w:t>
            </w:r>
          </w:p>
        </w:tc>
        <w:tc>
          <w:tcPr>
            <w:tcW w:w="789" w:type="dxa"/>
            <w:shd w:val="clear" w:color="auto" w:fill="auto"/>
            <w:vAlign w:val="center"/>
          </w:tcPr>
          <w:p w14:paraId="7B8F6BAC">
            <w:pPr>
              <w:spacing w:line="360" w:lineRule="exact"/>
              <w:jc w:val="center"/>
              <w:rPr>
                <w:rFonts w:ascii="ArialMT" w:hAnsi="ArialMT" w:eastAsia="微软雅黑" w:cs="微软雅黑"/>
                <w:szCs w:val="21"/>
              </w:rPr>
            </w:pPr>
            <w:r>
              <w:rPr>
                <w:rFonts w:ascii="ArialMT" w:hAnsi="ArialMT"/>
                <w:bCs/>
                <w:color w:val="000000"/>
                <w:szCs w:val="21"/>
              </w:rPr>
              <w:t>dB</w:t>
            </w:r>
          </w:p>
        </w:tc>
        <w:tc>
          <w:tcPr>
            <w:tcW w:w="850" w:type="dxa"/>
            <w:shd w:val="clear" w:color="auto" w:fill="auto"/>
            <w:vAlign w:val="center"/>
          </w:tcPr>
          <w:p w14:paraId="38B3C4A8">
            <w:pPr>
              <w:spacing w:line="360" w:lineRule="exact"/>
              <w:rPr>
                <w:rFonts w:ascii="ArialMT" w:hAnsi="ArialMT" w:eastAsia="微软雅黑" w:cs="微软雅黑"/>
                <w:szCs w:val="21"/>
              </w:rPr>
            </w:pPr>
          </w:p>
        </w:tc>
      </w:tr>
      <w:tr w14:paraId="17E3C4F6">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shd w:val="clear" w:color="auto" w:fill="auto"/>
            <w:vAlign w:val="center"/>
          </w:tcPr>
          <w:p w14:paraId="71499EED">
            <w:pPr>
              <w:spacing w:line="360" w:lineRule="exact"/>
              <w:jc w:val="left"/>
              <w:rPr>
                <w:rFonts w:ascii="ArialMT" w:hAnsi="ArialMT"/>
                <w:bCs/>
                <w:color w:val="000000"/>
                <w:szCs w:val="21"/>
              </w:rPr>
            </w:pPr>
            <w:r>
              <w:rPr>
                <w:rFonts w:ascii="ArialMT" w:hAnsi="ArialMT" w:eastAsia="微软雅黑" w:cs="Arial"/>
                <w:szCs w:val="20"/>
              </w:rPr>
              <w:t>RIN</w:t>
            </w:r>
            <w:r>
              <w:rPr>
                <w:rFonts w:ascii="ArialMT" w:hAnsi="ArialMT" w:eastAsia="微软雅黑" w:cs="Arial"/>
                <w:szCs w:val="20"/>
                <w:vertAlign w:val="subscript"/>
              </w:rPr>
              <w:t>20</w:t>
            </w:r>
            <w:r>
              <w:rPr>
                <w:rFonts w:ascii="ArialMT" w:hAnsi="ArialMT" w:eastAsia="微软雅黑" w:cs="Arial"/>
                <w:szCs w:val="20"/>
              </w:rPr>
              <w:t>OMA</w:t>
            </w:r>
          </w:p>
        </w:tc>
        <w:tc>
          <w:tcPr>
            <w:tcW w:w="1061" w:type="dxa"/>
            <w:gridSpan w:val="2"/>
            <w:shd w:val="clear" w:color="auto" w:fill="auto"/>
            <w:vAlign w:val="center"/>
          </w:tcPr>
          <w:p w14:paraId="7FDD8222">
            <w:pPr>
              <w:spacing w:line="360" w:lineRule="exact"/>
              <w:jc w:val="center"/>
              <w:rPr>
                <w:rFonts w:ascii="ArialMT" w:hAnsi="ArialMT" w:eastAsia="微软雅黑" w:cs="Arial"/>
                <w:szCs w:val="20"/>
              </w:rPr>
            </w:pPr>
            <w:r>
              <w:rPr>
                <w:rFonts w:hint="eastAsia" w:ascii="ArialMT" w:hAnsi="ArialMT" w:eastAsia="微软雅黑" w:cs="Arial"/>
                <w:szCs w:val="20"/>
              </w:rPr>
              <w:t>RIN</w:t>
            </w:r>
          </w:p>
        </w:tc>
        <w:tc>
          <w:tcPr>
            <w:tcW w:w="992" w:type="dxa"/>
            <w:shd w:val="clear" w:color="auto" w:fill="auto"/>
            <w:vAlign w:val="center"/>
          </w:tcPr>
          <w:p w14:paraId="5D6F5BA3">
            <w:pPr>
              <w:spacing w:line="360" w:lineRule="exact"/>
              <w:jc w:val="center"/>
              <w:rPr>
                <w:rFonts w:ascii="ArialMT" w:hAnsi="ArialMT" w:eastAsia="微软雅黑"/>
                <w:szCs w:val="21"/>
              </w:rPr>
            </w:pPr>
          </w:p>
        </w:tc>
        <w:tc>
          <w:tcPr>
            <w:tcW w:w="1134" w:type="dxa"/>
            <w:shd w:val="clear" w:color="auto" w:fill="auto"/>
            <w:vAlign w:val="center"/>
          </w:tcPr>
          <w:p w14:paraId="19D20A83">
            <w:pPr>
              <w:spacing w:line="360" w:lineRule="exact"/>
              <w:jc w:val="center"/>
              <w:rPr>
                <w:rFonts w:ascii="ArialMT" w:hAnsi="ArialMT" w:eastAsia="微软雅黑"/>
                <w:szCs w:val="21"/>
              </w:rPr>
            </w:pPr>
          </w:p>
        </w:tc>
        <w:tc>
          <w:tcPr>
            <w:tcW w:w="992" w:type="dxa"/>
            <w:shd w:val="clear" w:color="auto" w:fill="auto"/>
            <w:vAlign w:val="center"/>
          </w:tcPr>
          <w:p w14:paraId="3A18076C">
            <w:pPr>
              <w:spacing w:line="360" w:lineRule="exact"/>
              <w:jc w:val="center"/>
              <w:rPr>
                <w:rFonts w:ascii="ArialMT" w:hAnsi="ArialMT" w:eastAsia="微软雅黑" w:cs="微软雅黑"/>
                <w:szCs w:val="21"/>
              </w:rPr>
            </w:pPr>
            <w:r>
              <w:rPr>
                <w:rFonts w:hint="eastAsia" w:ascii="ArialMT" w:hAnsi="ArialMT" w:eastAsia="微软雅黑" w:cs="微软雅黑"/>
                <w:szCs w:val="21"/>
              </w:rPr>
              <w:t>-130</w:t>
            </w:r>
          </w:p>
        </w:tc>
        <w:tc>
          <w:tcPr>
            <w:tcW w:w="789" w:type="dxa"/>
            <w:shd w:val="clear" w:color="auto" w:fill="auto"/>
            <w:vAlign w:val="center"/>
          </w:tcPr>
          <w:p w14:paraId="7BC11AD6">
            <w:pPr>
              <w:spacing w:line="360" w:lineRule="exact"/>
              <w:jc w:val="center"/>
              <w:rPr>
                <w:rFonts w:ascii="ArialMT" w:hAnsi="ArialMT"/>
                <w:bCs/>
                <w:color w:val="000000"/>
                <w:szCs w:val="21"/>
              </w:rPr>
            </w:pPr>
            <w:r>
              <w:rPr>
                <w:rFonts w:ascii="ArialMT" w:hAnsi="ArialMT"/>
                <w:bCs/>
                <w:color w:val="000000"/>
                <w:szCs w:val="21"/>
              </w:rPr>
              <w:t>dB</w:t>
            </w:r>
            <w:r>
              <w:rPr>
                <w:rFonts w:hint="eastAsia" w:ascii="ArialMT" w:hAnsi="ArialMT"/>
                <w:bCs/>
                <w:color w:val="000000"/>
                <w:szCs w:val="21"/>
              </w:rPr>
              <w:t>/Hz</w:t>
            </w:r>
          </w:p>
        </w:tc>
        <w:tc>
          <w:tcPr>
            <w:tcW w:w="850" w:type="dxa"/>
            <w:shd w:val="clear" w:color="auto" w:fill="auto"/>
            <w:vAlign w:val="center"/>
          </w:tcPr>
          <w:p w14:paraId="7509F46E">
            <w:pPr>
              <w:spacing w:line="360" w:lineRule="exact"/>
              <w:rPr>
                <w:rFonts w:ascii="ArialMT" w:hAnsi="ArialMT" w:eastAsia="微软雅黑" w:cs="微软雅黑"/>
                <w:szCs w:val="21"/>
              </w:rPr>
            </w:pPr>
          </w:p>
        </w:tc>
      </w:tr>
      <w:tr w14:paraId="31968B8C">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shd w:val="clear" w:color="auto" w:fill="auto"/>
            <w:vAlign w:val="center"/>
          </w:tcPr>
          <w:p w14:paraId="181BBBD0">
            <w:pPr>
              <w:spacing w:line="360" w:lineRule="exact"/>
              <w:jc w:val="left"/>
              <w:rPr>
                <w:rFonts w:ascii="ArialMT" w:hAnsi="ArialMT" w:eastAsia="微软雅黑" w:cs="Arial"/>
                <w:szCs w:val="20"/>
              </w:rPr>
            </w:pPr>
            <w:r>
              <w:rPr>
                <w:rFonts w:ascii="ArialMT" w:hAnsi="ArialMT" w:eastAsia="微软雅黑" w:cs="Arial"/>
                <w:szCs w:val="20"/>
              </w:rPr>
              <w:t>Optical Return Loss Tolerance</w:t>
            </w:r>
          </w:p>
        </w:tc>
        <w:tc>
          <w:tcPr>
            <w:tcW w:w="1061" w:type="dxa"/>
            <w:gridSpan w:val="2"/>
            <w:shd w:val="clear" w:color="auto" w:fill="auto"/>
            <w:vAlign w:val="center"/>
          </w:tcPr>
          <w:p w14:paraId="1E8B25AB">
            <w:pPr>
              <w:spacing w:line="360" w:lineRule="exact"/>
              <w:jc w:val="center"/>
              <w:rPr>
                <w:rFonts w:ascii="ArialMT" w:hAnsi="ArialMT" w:eastAsia="微软雅黑" w:cs="Arial"/>
                <w:szCs w:val="20"/>
              </w:rPr>
            </w:pPr>
            <w:r>
              <w:rPr>
                <w:rFonts w:hint="eastAsia" w:ascii="ArialMT" w:hAnsi="ArialMT" w:eastAsia="微软雅黑" w:cs="Arial"/>
                <w:szCs w:val="20"/>
              </w:rPr>
              <w:t>TOL</w:t>
            </w:r>
          </w:p>
        </w:tc>
        <w:tc>
          <w:tcPr>
            <w:tcW w:w="992" w:type="dxa"/>
            <w:shd w:val="clear" w:color="auto" w:fill="auto"/>
            <w:vAlign w:val="center"/>
          </w:tcPr>
          <w:p w14:paraId="7C637434">
            <w:pPr>
              <w:spacing w:line="360" w:lineRule="exact"/>
              <w:jc w:val="center"/>
              <w:rPr>
                <w:rFonts w:ascii="ArialMT" w:hAnsi="ArialMT" w:eastAsia="微软雅黑"/>
                <w:szCs w:val="21"/>
              </w:rPr>
            </w:pPr>
          </w:p>
        </w:tc>
        <w:tc>
          <w:tcPr>
            <w:tcW w:w="1134" w:type="dxa"/>
            <w:shd w:val="clear" w:color="auto" w:fill="auto"/>
            <w:vAlign w:val="center"/>
          </w:tcPr>
          <w:p w14:paraId="5D021D9A">
            <w:pPr>
              <w:spacing w:line="360" w:lineRule="exact"/>
              <w:jc w:val="center"/>
              <w:rPr>
                <w:rFonts w:ascii="ArialMT" w:hAnsi="ArialMT" w:eastAsia="微软雅黑"/>
                <w:szCs w:val="21"/>
              </w:rPr>
            </w:pPr>
          </w:p>
        </w:tc>
        <w:tc>
          <w:tcPr>
            <w:tcW w:w="992" w:type="dxa"/>
            <w:shd w:val="clear" w:color="auto" w:fill="auto"/>
            <w:vAlign w:val="center"/>
          </w:tcPr>
          <w:p w14:paraId="382FF9B0">
            <w:pPr>
              <w:spacing w:line="360" w:lineRule="exact"/>
              <w:jc w:val="center"/>
              <w:rPr>
                <w:rFonts w:ascii="ArialMT" w:hAnsi="ArialMT" w:eastAsia="微软雅黑" w:cs="微软雅黑"/>
                <w:szCs w:val="21"/>
              </w:rPr>
            </w:pPr>
            <w:r>
              <w:rPr>
                <w:rFonts w:hint="eastAsia" w:ascii="ArialMT" w:hAnsi="ArialMT" w:eastAsia="微软雅黑" w:cs="微软雅黑"/>
                <w:szCs w:val="21"/>
              </w:rPr>
              <w:t>20</w:t>
            </w:r>
          </w:p>
        </w:tc>
        <w:tc>
          <w:tcPr>
            <w:tcW w:w="789" w:type="dxa"/>
            <w:shd w:val="clear" w:color="auto" w:fill="auto"/>
            <w:vAlign w:val="center"/>
          </w:tcPr>
          <w:p w14:paraId="43F9A2CA">
            <w:pPr>
              <w:spacing w:line="360" w:lineRule="exact"/>
              <w:jc w:val="center"/>
              <w:rPr>
                <w:rFonts w:ascii="ArialMT" w:hAnsi="ArialMT"/>
                <w:bCs/>
                <w:color w:val="000000"/>
                <w:szCs w:val="21"/>
              </w:rPr>
            </w:pPr>
            <w:r>
              <w:rPr>
                <w:rFonts w:ascii="ArialMT" w:hAnsi="ArialMT"/>
                <w:bCs/>
                <w:color w:val="000000"/>
                <w:szCs w:val="21"/>
              </w:rPr>
              <w:t>dB</w:t>
            </w:r>
          </w:p>
        </w:tc>
        <w:tc>
          <w:tcPr>
            <w:tcW w:w="850" w:type="dxa"/>
            <w:shd w:val="clear" w:color="auto" w:fill="auto"/>
            <w:vAlign w:val="center"/>
          </w:tcPr>
          <w:p w14:paraId="5737778B">
            <w:pPr>
              <w:spacing w:line="360" w:lineRule="exact"/>
              <w:rPr>
                <w:rFonts w:ascii="ArialMT" w:hAnsi="ArialMT" w:eastAsia="微软雅黑" w:cs="微软雅黑"/>
                <w:szCs w:val="21"/>
              </w:rPr>
            </w:pPr>
          </w:p>
        </w:tc>
      </w:tr>
      <w:tr w14:paraId="5F66B519">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shd w:val="clear" w:color="auto" w:fill="auto"/>
            <w:vAlign w:val="center"/>
          </w:tcPr>
          <w:p w14:paraId="284DBC44">
            <w:pPr>
              <w:spacing w:line="360" w:lineRule="exact"/>
              <w:jc w:val="left"/>
              <w:rPr>
                <w:rFonts w:ascii="ArialMT" w:hAnsi="ArialMT" w:eastAsia="微软雅黑" w:cs="微软雅黑"/>
                <w:szCs w:val="21"/>
              </w:rPr>
            </w:pPr>
            <w:r>
              <w:rPr>
                <w:rFonts w:ascii="ArialMT" w:hAnsi="ArialMT" w:eastAsia="微软雅黑" w:cs="微软雅黑"/>
                <w:szCs w:val="21"/>
              </w:rPr>
              <w:t>Transmitter eye mask {X1, X2,X3, Y1, Y2, Y3}</w:t>
            </w:r>
          </w:p>
        </w:tc>
        <w:tc>
          <w:tcPr>
            <w:tcW w:w="1061" w:type="dxa"/>
            <w:gridSpan w:val="2"/>
            <w:shd w:val="clear" w:color="auto" w:fill="auto"/>
            <w:vAlign w:val="center"/>
          </w:tcPr>
          <w:p w14:paraId="2A4B5BE6">
            <w:pPr>
              <w:spacing w:line="360" w:lineRule="exact"/>
              <w:jc w:val="center"/>
              <w:rPr>
                <w:rFonts w:ascii="ArialMT" w:hAnsi="ArialMT" w:eastAsia="微软雅黑"/>
                <w:szCs w:val="21"/>
              </w:rPr>
            </w:pPr>
          </w:p>
        </w:tc>
        <w:tc>
          <w:tcPr>
            <w:tcW w:w="3118" w:type="dxa"/>
            <w:gridSpan w:val="3"/>
            <w:shd w:val="clear" w:color="auto" w:fill="auto"/>
            <w:vAlign w:val="center"/>
          </w:tcPr>
          <w:p w14:paraId="35C0C1F7">
            <w:pPr>
              <w:spacing w:line="360" w:lineRule="exact"/>
              <w:jc w:val="center"/>
              <w:rPr>
                <w:rFonts w:ascii="ArialMT" w:hAnsi="ArialMT" w:eastAsia="微软雅黑" w:cs="微软雅黑"/>
                <w:szCs w:val="21"/>
              </w:rPr>
            </w:pPr>
            <w:r>
              <w:rPr>
                <w:rFonts w:ascii="ArialMT" w:hAnsi="ArialMT" w:eastAsia="微软雅黑" w:cs="微软雅黑"/>
                <w:szCs w:val="21"/>
              </w:rPr>
              <w:t>{0.25, 0.4, 0.45, 0.25, 0.28, 0.4}</w:t>
            </w:r>
          </w:p>
        </w:tc>
        <w:tc>
          <w:tcPr>
            <w:tcW w:w="789" w:type="dxa"/>
            <w:shd w:val="clear" w:color="auto" w:fill="auto"/>
            <w:vAlign w:val="center"/>
          </w:tcPr>
          <w:p w14:paraId="7958AF51">
            <w:pPr>
              <w:spacing w:line="360" w:lineRule="exact"/>
              <w:jc w:val="center"/>
              <w:rPr>
                <w:rFonts w:ascii="ArialMT" w:hAnsi="ArialMT" w:eastAsia="微软雅黑" w:cs="微软雅黑"/>
                <w:szCs w:val="21"/>
              </w:rPr>
            </w:pPr>
          </w:p>
        </w:tc>
        <w:tc>
          <w:tcPr>
            <w:tcW w:w="850" w:type="dxa"/>
            <w:shd w:val="clear" w:color="auto" w:fill="auto"/>
            <w:vAlign w:val="center"/>
          </w:tcPr>
          <w:p w14:paraId="6B28A247">
            <w:pPr>
              <w:spacing w:line="360" w:lineRule="exact"/>
              <w:rPr>
                <w:rFonts w:ascii="ArialMT" w:hAnsi="ArialMT" w:eastAsia="微软雅黑" w:cs="微软雅黑"/>
                <w:szCs w:val="21"/>
              </w:rPr>
            </w:pPr>
          </w:p>
        </w:tc>
      </w:tr>
      <w:tr w14:paraId="4F37B85F">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8289" w:type="dxa"/>
            <w:gridSpan w:val="8"/>
            <w:shd w:val="clear" w:color="auto" w:fill="auto"/>
            <w:vAlign w:val="center"/>
          </w:tcPr>
          <w:p w14:paraId="01193458">
            <w:pPr>
              <w:spacing w:line="360" w:lineRule="exact"/>
              <w:jc w:val="center"/>
              <w:rPr>
                <w:rFonts w:ascii="ArialMT" w:hAnsi="ArialMT" w:eastAsia="微软雅黑"/>
                <w:b/>
                <w:bCs/>
                <w:i/>
                <w:iCs/>
                <w:color w:val="0070C0"/>
                <w:szCs w:val="21"/>
              </w:rPr>
            </w:pPr>
            <w:r>
              <w:rPr>
                <w:rFonts w:ascii="ArialMT" w:hAnsi="ArialMT" w:eastAsia="微软雅黑" w:cs="微软雅黑"/>
                <w:b/>
                <w:bCs/>
                <w:color w:val="0070C0"/>
                <w:szCs w:val="21"/>
              </w:rPr>
              <w:t>Receiver</w:t>
            </w:r>
          </w:p>
        </w:tc>
      </w:tr>
      <w:tr w14:paraId="7A48296A">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539" w:type="dxa"/>
            <w:gridSpan w:val="2"/>
            <w:shd w:val="clear" w:color="auto" w:fill="auto"/>
            <w:vAlign w:val="center"/>
          </w:tcPr>
          <w:p w14:paraId="46FDDBAE">
            <w:pPr>
              <w:spacing w:line="360" w:lineRule="exact"/>
              <w:jc w:val="left"/>
              <w:rPr>
                <w:rFonts w:ascii="ArialMT" w:hAnsi="ArialMT" w:eastAsia="微软雅黑" w:cs="微软雅黑"/>
                <w:szCs w:val="21"/>
              </w:rPr>
            </w:pPr>
            <w:r>
              <w:rPr>
                <w:rFonts w:ascii="ArialMT" w:hAnsi="ArialMT"/>
                <w:bCs/>
                <w:color w:val="000000"/>
                <w:szCs w:val="21"/>
              </w:rPr>
              <w:t>Signaling rate, each lane</w:t>
            </w:r>
          </w:p>
        </w:tc>
        <w:tc>
          <w:tcPr>
            <w:tcW w:w="993" w:type="dxa"/>
            <w:shd w:val="clear" w:color="auto" w:fill="auto"/>
            <w:vAlign w:val="center"/>
          </w:tcPr>
          <w:p w14:paraId="06D8F00D">
            <w:pPr>
              <w:spacing w:line="360" w:lineRule="exact"/>
              <w:jc w:val="center"/>
              <w:rPr>
                <w:rFonts w:ascii="ArialMT" w:hAnsi="ArialMT" w:eastAsia="微软雅黑"/>
                <w:szCs w:val="21"/>
              </w:rPr>
            </w:pPr>
          </w:p>
        </w:tc>
        <w:tc>
          <w:tcPr>
            <w:tcW w:w="992" w:type="dxa"/>
            <w:shd w:val="clear" w:color="auto" w:fill="auto"/>
            <w:vAlign w:val="center"/>
          </w:tcPr>
          <w:p w14:paraId="1C085858">
            <w:pPr>
              <w:spacing w:line="360" w:lineRule="exact"/>
              <w:jc w:val="center"/>
              <w:rPr>
                <w:rFonts w:ascii="ArialMT" w:hAnsi="ArialMT" w:eastAsia="微软雅黑" w:cs="微软雅黑"/>
                <w:szCs w:val="21"/>
              </w:rPr>
            </w:pPr>
          </w:p>
        </w:tc>
        <w:tc>
          <w:tcPr>
            <w:tcW w:w="1134" w:type="dxa"/>
            <w:shd w:val="clear" w:color="auto" w:fill="auto"/>
            <w:vAlign w:val="center"/>
          </w:tcPr>
          <w:p w14:paraId="52D9BF9C">
            <w:pPr>
              <w:spacing w:line="360" w:lineRule="exact"/>
              <w:jc w:val="center"/>
              <w:rPr>
                <w:rFonts w:ascii="ArialMT" w:hAnsi="ArialMT" w:eastAsia="微软雅黑" w:cs="微软雅黑"/>
                <w:szCs w:val="21"/>
              </w:rPr>
            </w:pPr>
            <w:r>
              <w:rPr>
                <w:rFonts w:ascii="ArialMT" w:hAnsi="ArialMT" w:eastAsia="微软雅黑" w:cs="微软雅黑"/>
                <w:szCs w:val="21"/>
              </w:rPr>
              <w:t>25.78125</w:t>
            </w:r>
          </w:p>
        </w:tc>
        <w:tc>
          <w:tcPr>
            <w:tcW w:w="992" w:type="dxa"/>
            <w:shd w:val="clear" w:color="auto" w:fill="auto"/>
            <w:vAlign w:val="center"/>
          </w:tcPr>
          <w:p w14:paraId="4E88F3C1">
            <w:pPr>
              <w:spacing w:line="360" w:lineRule="exact"/>
              <w:jc w:val="center"/>
              <w:rPr>
                <w:rFonts w:ascii="ArialMT" w:hAnsi="ArialMT" w:eastAsia="微软雅黑" w:cs="微软雅黑"/>
                <w:szCs w:val="21"/>
              </w:rPr>
            </w:pPr>
          </w:p>
        </w:tc>
        <w:tc>
          <w:tcPr>
            <w:tcW w:w="789" w:type="dxa"/>
            <w:shd w:val="clear" w:color="auto" w:fill="auto"/>
            <w:vAlign w:val="center"/>
          </w:tcPr>
          <w:p w14:paraId="229BA676">
            <w:pPr>
              <w:spacing w:line="360" w:lineRule="exact"/>
              <w:jc w:val="center"/>
              <w:rPr>
                <w:rFonts w:ascii="ArialMT" w:hAnsi="ArialMT" w:eastAsia="微软雅黑" w:cs="微软雅黑"/>
                <w:szCs w:val="21"/>
              </w:rPr>
            </w:pPr>
            <w:r>
              <w:rPr>
                <w:rFonts w:ascii="ArialMT" w:hAnsi="ArialMT"/>
                <w:szCs w:val="21"/>
              </w:rPr>
              <w:t>GBd</w:t>
            </w:r>
          </w:p>
        </w:tc>
        <w:tc>
          <w:tcPr>
            <w:tcW w:w="850" w:type="dxa"/>
            <w:shd w:val="clear" w:color="auto" w:fill="auto"/>
            <w:vAlign w:val="center"/>
          </w:tcPr>
          <w:p w14:paraId="18D7C4D2">
            <w:pPr>
              <w:spacing w:line="360" w:lineRule="exact"/>
              <w:jc w:val="center"/>
              <w:rPr>
                <w:rFonts w:ascii="ArialMT" w:hAnsi="ArialMT" w:eastAsia="微软雅黑" w:cs="微软雅黑"/>
                <w:szCs w:val="21"/>
              </w:rPr>
            </w:pPr>
          </w:p>
        </w:tc>
      </w:tr>
      <w:tr w14:paraId="6615D1B8">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539" w:type="dxa"/>
            <w:gridSpan w:val="2"/>
            <w:shd w:val="clear" w:color="auto" w:fill="auto"/>
            <w:vAlign w:val="center"/>
          </w:tcPr>
          <w:p w14:paraId="7CE74D39">
            <w:pPr>
              <w:spacing w:line="360" w:lineRule="exact"/>
              <w:jc w:val="left"/>
              <w:rPr>
                <w:rFonts w:ascii="ArialMT" w:hAnsi="ArialMT" w:eastAsia="微软雅黑" w:cs="微软雅黑"/>
                <w:szCs w:val="20"/>
              </w:rPr>
            </w:pPr>
            <w:r>
              <w:rPr>
                <w:rFonts w:ascii="ArialMT" w:hAnsi="ArialMT" w:eastAsia="微软雅黑" w:cs="微软雅黑"/>
                <w:szCs w:val="21"/>
              </w:rPr>
              <w:t>Average Receive Power, each Lane</w:t>
            </w:r>
          </w:p>
        </w:tc>
        <w:tc>
          <w:tcPr>
            <w:tcW w:w="993" w:type="dxa"/>
            <w:shd w:val="clear" w:color="auto" w:fill="auto"/>
            <w:vAlign w:val="center"/>
          </w:tcPr>
          <w:p w14:paraId="41C1FDC1">
            <w:pPr>
              <w:spacing w:line="360" w:lineRule="exact"/>
              <w:jc w:val="center"/>
              <w:rPr>
                <w:rFonts w:ascii="ArialMT" w:hAnsi="ArialMT" w:eastAsia="微软雅黑"/>
                <w:szCs w:val="20"/>
              </w:rPr>
            </w:pPr>
          </w:p>
        </w:tc>
        <w:tc>
          <w:tcPr>
            <w:tcW w:w="992" w:type="dxa"/>
            <w:shd w:val="clear" w:color="auto" w:fill="auto"/>
            <w:vAlign w:val="center"/>
          </w:tcPr>
          <w:p w14:paraId="7EA13D62">
            <w:pPr>
              <w:spacing w:line="360" w:lineRule="exact"/>
              <w:jc w:val="center"/>
              <w:rPr>
                <w:rFonts w:ascii="ArialMT" w:hAnsi="ArialMT" w:eastAsia="微软雅黑"/>
                <w:szCs w:val="20"/>
              </w:rPr>
            </w:pPr>
            <w:r>
              <w:rPr>
                <w:rFonts w:hint="eastAsia" w:ascii="ArialMT" w:hAnsi="ArialMT" w:eastAsia="微软雅黑"/>
                <w:szCs w:val="20"/>
              </w:rPr>
              <w:t>-28</w:t>
            </w:r>
          </w:p>
        </w:tc>
        <w:tc>
          <w:tcPr>
            <w:tcW w:w="1134" w:type="dxa"/>
            <w:shd w:val="clear" w:color="auto" w:fill="auto"/>
            <w:vAlign w:val="center"/>
          </w:tcPr>
          <w:p w14:paraId="55725B1D">
            <w:pPr>
              <w:spacing w:line="360" w:lineRule="exact"/>
              <w:jc w:val="center"/>
              <w:rPr>
                <w:rFonts w:ascii="ArialMT" w:hAnsi="ArialMT" w:eastAsia="微软雅黑"/>
                <w:szCs w:val="20"/>
              </w:rPr>
            </w:pPr>
          </w:p>
        </w:tc>
        <w:tc>
          <w:tcPr>
            <w:tcW w:w="992" w:type="dxa"/>
            <w:shd w:val="clear" w:color="auto" w:fill="auto"/>
            <w:vAlign w:val="center"/>
          </w:tcPr>
          <w:p w14:paraId="4E2807B4">
            <w:pPr>
              <w:spacing w:line="360" w:lineRule="exact"/>
              <w:jc w:val="center"/>
              <w:rPr>
                <w:rFonts w:ascii="ArialMT" w:hAnsi="ArialMT" w:eastAsia="微软雅黑" w:cs="微软雅黑"/>
                <w:szCs w:val="20"/>
              </w:rPr>
            </w:pPr>
            <w:r>
              <w:rPr>
                <w:rFonts w:ascii="ArialMT" w:hAnsi="ArialMT"/>
                <w:bCs/>
                <w:color w:val="000000"/>
                <w:szCs w:val="21"/>
              </w:rPr>
              <w:t>-</w:t>
            </w:r>
            <w:r>
              <w:rPr>
                <w:rFonts w:hint="eastAsia" w:ascii="ArialMT" w:hAnsi="ArialMT"/>
                <w:bCs/>
                <w:color w:val="000000"/>
                <w:szCs w:val="21"/>
              </w:rPr>
              <w:t>3.5</w:t>
            </w:r>
          </w:p>
        </w:tc>
        <w:tc>
          <w:tcPr>
            <w:tcW w:w="789" w:type="dxa"/>
            <w:shd w:val="clear" w:color="auto" w:fill="auto"/>
            <w:vAlign w:val="center"/>
          </w:tcPr>
          <w:p w14:paraId="22E3329E">
            <w:pPr>
              <w:spacing w:line="360" w:lineRule="exact"/>
              <w:jc w:val="center"/>
              <w:rPr>
                <w:rFonts w:ascii="ArialMT" w:hAnsi="ArialMT" w:eastAsia="微软雅黑" w:cs="微软雅黑"/>
                <w:szCs w:val="20"/>
              </w:rPr>
            </w:pPr>
            <w:r>
              <w:rPr>
                <w:rFonts w:ascii="ArialMT" w:hAnsi="ArialMT" w:eastAsia="微软雅黑" w:cs="微软雅黑"/>
                <w:szCs w:val="20"/>
              </w:rPr>
              <w:t>dBm</w:t>
            </w:r>
          </w:p>
        </w:tc>
        <w:tc>
          <w:tcPr>
            <w:tcW w:w="850" w:type="dxa"/>
            <w:shd w:val="clear" w:color="auto" w:fill="auto"/>
            <w:vAlign w:val="center"/>
          </w:tcPr>
          <w:p w14:paraId="328ECF7E">
            <w:pPr>
              <w:spacing w:line="360" w:lineRule="exact"/>
              <w:jc w:val="center"/>
              <w:rPr>
                <w:rFonts w:ascii="ArialMT" w:hAnsi="ArialMT" w:eastAsia="微软雅黑" w:cs="微软雅黑"/>
                <w:szCs w:val="21"/>
              </w:rPr>
            </w:pPr>
          </w:p>
        </w:tc>
      </w:tr>
      <w:tr w14:paraId="0E5D98FD">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539" w:type="dxa"/>
            <w:gridSpan w:val="2"/>
            <w:shd w:val="clear" w:color="auto" w:fill="auto"/>
            <w:vAlign w:val="center"/>
          </w:tcPr>
          <w:p w14:paraId="4800C8C8">
            <w:pPr>
              <w:spacing w:line="360" w:lineRule="exact"/>
              <w:jc w:val="left"/>
              <w:rPr>
                <w:rFonts w:ascii="ArialMT" w:hAnsi="ArialMT" w:eastAsia="微软雅黑" w:cs="微软雅黑"/>
                <w:szCs w:val="21"/>
              </w:rPr>
            </w:pPr>
            <w:r>
              <w:rPr>
                <w:rFonts w:ascii="ArialMT" w:hAnsi="ArialMT"/>
                <w:bCs/>
                <w:color w:val="000000"/>
                <w:szCs w:val="21"/>
              </w:rPr>
              <w:t>Receive Power (OMA), each Lane</w:t>
            </w:r>
          </w:p>
        </w:tc>
        <w:tc>
          <w:tcPr>
            <w:tcW w:w="993" w:type="dxa"/>
            <w:shd w:val="clear" w:color="auto" w:fill="auto"/>
            <w:vAlign w:val="center"/>
          </w:tcPr>
          <w:p w14:paraId="482F1C5D">
            <w:pPr>
              <w:spacing w:line="360" w:lineRule="exact"/>
              <w:jc w:val="center"/>
              <w:rPr>
                <w:rFonts w:ascii="ArialMT" w:hAnsi="ArialMT" w:eastAsia="微软雅黑" w:cs="微软雅黑"/>
                <w:szCs w:val="21"/>
              </w:rPr>
            </w:pPr>
          </w:p>
        </w:tc>
        <w:tc>
          <w:tcPr>
            <w:tcW w:w="992" w:type="dxa"/>
            <w:shd w:val="clear" w:color="auto" w:fill="auto"/>
            <w:vAlign w:val="center"/>
          </w:tcPr>
          <w:p w14:paraId="03ED2212">
            <w:pPr>
              <w:spacing w:line="360" w:lineRule="exact"/>
              <w:jc w:val="center"/>
              <w:rPr>
                <w:rFonts w:ascii="ArialMT" w:hAnsi="ArialMT" w:eastAsia="微软雅黑" w:cs="微软雅黑"/>
                <w:szCs w:val="21"/>
              </w:rPr>
            </w:pPr>
          </w:p>
        </w:tc>
        <w:tc>
          <w:tcPr>
            <w:tcW w:w="1134" w:type="dxa"/>
            <w:shd w:val="clear" w:color="auto" w:fill="auto"/>
            <w:vAlign w:val="center"/>
          </w:tcPr>
          <w:p w14:paraId="2D8544A6">
            <w:pPr>
              <w:spacing w:line="360" w:lineRule="exact"/>
              <w:jc w:val="center"/>
              <w:rPr>
                <w:rFonts w:ascii="ArialMT" w:hAnsi="ArialMT" w:eastAsia="微软雅黑" w:cs="微软雅黑"/>
                <w:szCs w:val="21"/>
              </w:rPr>
            </w:pPr>
          </w:p>
        </w:tc>
        <w:tc>
          <w:tcPr>
            <w:tcW w:w="992" w:type="dxa"/>
            <w:shd w:val="clear" w:color="auto" w:fill="auto"/>
            <w:vAlign w:val="center"/>
          </w:tcPr>
          <w:p w14:paraId="2F22A692">
            <w:pPr>
              <w:spacing w:line="360" w:lineRule="exact"/>
              <w:jc w:val="center"/>
              <w:rPr>
                <w:rFonts w:ascii="ArialMT" w:hAnsi="ArialMT" w:eastAsia="微软雅黑" w:cs="微软雅黑"/>
                <w:szCs w:val="21"/>
              </w:rPr>
            </w:pPr>
            <w:r>
              <w:rPr>
                <w:rFonts w:hint="eastAsia" w:ascii="ArialMT" w:hAnsi="ArialMT" w:eastAsia="微软雅黑" w:cs="微软雅黑"/>
                <w:szCs w:val="21"/>
              </w:rPr>
              <w:t>-3.5</w:t>
            </w:r>
          </w:p>
        </w:tc>
        <w:tc>
          <w:tcPr>
            <w:tcW w:w="789" w:type="dxa"/>
            <w:shd w:val="clear" w:color="auto" w:fill="auto"/>
            <w:vAlign w:val="center"/>
          </w:tcPr>
          <w:p w14:paraId="2F6996CE">
            <w:pPr>
              <w:spacing w:line="360" w:lineRule="exact"/>
              <w:jc w:val="center"/>
              <w:rPr>
                <w:rFonts w:ascii="ArialMT" w:hAnsi="ArialMT" w:eastAsia="微软雅黑" w:cs="微软雅黑"/>
                <w:szCs w:val="21"/>
              </w:rPr>
            </w:pPr>
            <w:r>
              <w:rPr>
                <w:rFonts w:ascii="ArialMT" w:hAnsi="ArialMT"/>
                <w:bCs/>
                <w:color w:val="000000"/>
                <w:szCs w:val="21"/>
              </w:rPr>
              <w:t>dBm</w:t>
            </w:r>
          </w:p>
        </w:tc>
        <w:tc>
          <w:tcPr>
            <w:tcW w:w="850" w:type="dxa"/>
            <w:shd w:val="clear" w:color="auto" w:fill="auto"/>
            <w:vAlign w:val="center"/>
          </w:tcPr>
          <w:p w14:paraId="32239AF3">
            <w:pPr>
              <w:spacing w:line="360" w:lineRule="exact"/>
              <w:jc w:val="center"/>
              <w:rPr>
                <w:rFonts w:ascii="ArialMT" w:hAnsi="ArialMT" w:eastAsia="微软雅黑" w:cs="微软雅黑"/>
                <w:szCs w:val="21"/>
              </w:rPr>
            </w:pPr>
          </w:p>
        </w:tc>
      </w:tr>
      <w:tr w14:paraId="2A7160D2">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539" w:type="dxa"/>
            <w:gridSpan w:val="2"/>
            <w:shd w:val="clear" w:color="auto" w:fill="auto"/>
            <w:vAlign w:val="center"/>
          </w:tcPr>
          <w:p w14:paraId="00EA2693">
            <w:pPr>
              <w:spacing w:line="360" w:lineRule="exact"/>
              <w:jc w:val="left"/>
              <w:rPr>
                <w:rFonts w:ascii="ArialMT" w:hAnsi="ArialMT"/>
                <w:bCs/>
                <w:color w:val="000000"/>
                <w:szCs w:val="21"/>
              </w:rPr>
            </w:pPr>
            <w:r>
              <w:rPr>
                <w:rFonts w:ascii="ArialMT" w:hAnsi="ArialMT"/>
                <w:bCs/>
                <w:color w:val="000000"/>
              </w:rPr>
              <w:t>Receiver reflectance</w:t>
            </w:r>
          </w:p>
        </w:tc>
        <w:tc>
          <w:tcPr>
            <w:tcW w:w="993" w:type="dxa"/>
            <w:shd w:val="clear" w:color="auto" w:fill="auto"/>
            <w:vAlign w:val="center"/>
          </w:tcPr>
          <w:p w14:paraId="295F7A68">
            <w:pPr>
              <w:spacing w:line="360" w:lineRule="exact"/>
              <w:jc w:val="center"/>
              <w:rPr>
                <w:rFonts w:ascii="ArialMT" w:hAnsi="ArialMT"/>
                <w:bCs/>
                <w:color w:val="000000"/>
                <w:szCs w:val="21"/>
              </w:rPr>
            </w:pPr>
            <w:r>
              <w:rPr>
                <w:rFonts w:ascii="微软雅黑" w:hAnsi="微软雅黑" w:eastAsia="微软雅黑" w:cs="Arial"/>
                <w:sz w:val="20"/>
                <w:szCs w:val="20"/>
              </w:rPr>
              <w:t>SEN1</w:t>
            </w:r>
          </w:p>
        </w:tc>
        <w:tc>
          <w:tcPr>
            <w:tcW w:w="992" w:type="dxa"/>
            <w:shd w:val="clear" w:color="auto" w:fill="auto"/>
            <w:vAlign w:val="center"/>
          </w:tcPr>
          <w:p w14:paraId="391CD685">
            <w:pPr>
              <w:spacing w:line="360" w:lineRule="exact"/>
              <w:jc w:val="center"/>
              <w:rPr>
                <w:rFonts w:ascii="ArialMT" w:hAnsi="ArialMT" w:eastAsia="微软雅黑" w:cs="微软雅黑"/>
                <w:szCs w:val="21"/>
              </w:rPr>
            </w:pPr>
          </w:p>
        </w:tc>
        <w:tc>
          <w:tcPr>
            <w:tcW w:w="1134" w:type="dxa"/>
            <w:shd w:val="clear" w:color="auto" w:fill="auto"/>
            <w:vAlign w:val="center"/>
          </w:tcPr>
          <w:p w14:paraId="7C0D288D">
            <w:pPr>
              <w:spacing w:line="360" w:lineRule="exact"/>
              <w:jc w:val="center"/>
              <w:rPr>
                <w:rFonts w:ascii="ArialMT" w:hAnsi="ArialMT" w:eastAsia="微软雅黑" w:cs="微软雅黑"/>
                <w:szCs w:val="21"/>
              </w:rPr>
            </w:pPr>
          </w:p>
        </w:tc>
        <w:tc>
          <w:tcPr>
            <w:tcW w:w="992" w:type="dxa"/>
            <w:shd w:val="clear" w:color="auto" w:fill="auto"/>
            <w:vAlign w:val="center"/>
          </w:tcPr>
          <w:p w14:paraId="63DDF9CA">
            <w:pPr>
              <w:spacing w:line="360" w:lineRule="exact"/>
              <w:jc w:val="center"/>
              <w:rPr>
                <w:rFonts w:ascii="ArialMT" w:hAnsi="ArialMT" w:eastAsia="微软雅黑" w:cs="微软雅黑"/>
                <w:szCs w:val="21"/>
              </w:rPr>
            </w:pPr>
            <w:r>
              <w:rPr>
                <w:rFonts w:ascii="ArialMT" w:hAnsi="ArialMT" w:eastAsia="微软雅黑" w:cs="微软雅黑"/>
                <w:szCs w:val="21"/>
              </w:rPr>
              <w:t>-</w:t>
            </w:r>
            <w:r>
              <w:rPr>
                <w:rFonts w:hint="eastAsia" w:ascii="ArialMT" w:hAnsi="ArialMT" w:eastAsia="微软雅黑" w:cs="微软雅黑"/>
                <w:szCs w:val="21"/>
              </w:rPr>
              <w:t>26</w:t>
            </w:r>
          </w:p>
        </w:tc>
        <w:tc>
          <w:tcPr>
            <w:tcW w:w="789" w:type="dxa"/>
            <w:shd w:val="clear" w:color="auto" w:fill="auto"/>
            <w:vAlign w:val="center"/>
          </w:tcPr>
          <w:p w14:paraId="0CA6A26F">
            <w:pPr>
              <w:spacing w:line="360" w:lineRule="exact"/>
              <w:jc w:val="center"/>
              <w:rPr>
                <w:rFonts w:ascii="ArialMT" w:hAnsi="ArialMT"/>
                <w:bCs/>
                <w:color w:val="000000"/>
                <w:szCs w:val="21"/>
              </w:rPr>
            </w:pPr>
            <w:r>
              <w:rPr>
                <w:rFonts w:ascii="ArialMT" w:hAnsi="ArialMT"/>
                <w:bCs/>
                <w:color w:val="000000"/>
                <w:szCs w:val="21"/>
              </w:rPr>
              <w:t>dBm</w:t>
            </w:r>
          </w:p>
        </w:tc>
        <w:tc>
          <w:tcPr>
            <w:tcW w:w="850" w:type="dxa"/>
            <w:shd w:val="clear" w:color="auto" w:fill="auto"/>
            <w:vAlign w:val="center"/>
          </w:tcPr>
          <w:p w14:paraId="08CC9931">
            <w:pPr>
              <w:spacing w:line="360" w:lineRule="exact"/>
              <w:jc w:val="center"/>
              <w:rPr>
                <w:rFonts w:ascii="ArialMT" w:hAnsi="ArialMT" w:eastAsia="微软雅黑" w:cs="微软雅黑"/>
                <w:szCs w:val="21"/>
              </w:rPr>
            </w:pPr>
            <w:r>
              <w:rPr>
                <w:rFonts w:hint="eastAsia" w:ascii="ArialMT" w:hAnsi="ArialMT"/>
                <w:szCs w:val="21"/>
              </w:rPr>
              <w:t>f</w:t>
            </w:r>
            <w:r>
              <w:rPr>
                <w:rFonts w:ascii="ArialMT" w:hAnsi="ArialMT"/>
                <w:szCs w:val="21"/>
                <w:lang w:eastAsia="ja-JP"/>
              </w:rPr>
              <w:t>or  BER = 1x10</w:t>
            </w:r>
            <w:r>
              <w:rPr>
                <w:rFonts w:ascii="ArialMT" w:hAnsi="ArialMT"/>
                <w:szCs w:val="21"/>
                <w:vertAlign w:val="superscript"/>
                <w:lang w:eastAsia="ja-JP"/>
              </w:rPr>
              <w:t>-12</w:t>
            </w:r>
          </w:p>
        </w:tc>
      </w:tr>
      <w:tr w14:paraId="397B8C96">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539" w:type="dxa"/>
            <w:gridSpan w:val="2"/>
            <w:shd w:val="clear" w:color="auto" w:fill="auto"/>
            <w:vAlign w:val="center"/>
          </w:tcPr>
          <w:p w14:paraId="06C211FE">
            <w:pPr>
              <w:spacing w:line="360" w:lineRule="exact"/>
              <w:jc w:val="left"/>
              <w:rPr>
                <w:rFonts w:ascii="ArialMT" w:hAnsi="ArialMT"/>
                <w:bCs/>
                <w:color w:val="000000"/>
                <w:szCs w:val="21"/>
              </w:rPr>
            </w:pPr>
            <w:r>
              <w:rPr>
                <w:rFonts w:ascii="ArialMT" w:hAnsi="ArialMT"/>
                <w:bCs/>
                <w:color w:val="000000"/>
              </w:rPr>
              <w:t>Receiver sensitivity Average, each lane</w:t>
            </w:r>
          </w:p>
        </w:tc>
        <w:tc>
          <w:tcPr>
            <w:tcW w:w="993" w:type="dxa"/>
            <w:shd w:val="clear" w:color="auto" w:fill="auto"/>
            <w:vAlign w:val="center"/>
          </w:tcPr>
          <w:p w14:paraId="0AD320F2">
            <w:pPr>
              <w:spacing w:line="360" w:lineRule="exact"/>
              <w:jc w:val="center"/>
              <w:rPr>
                <w:rFonts w:ascii="ArialMT" w:hAnsi="ArialMT"/>
                <w:bCs/>
                <w:color w:val="000000"/>
                <w:szCs w:val="21"/>
              </w:rPr>
            </w:pPr>
            <w:r>
              <w:rPr>
                <w:rFonts w:ascii="微软雅黑" w:hAnsi="微软雅黑" w:eastAsia="微软雅黑" w:cs="Arial"/>
                <w:sz w:val="20"/>
                <w:szCs w:val="20"/>
              </w:rPr>
              <w:t>SEN</w:t>
            </w:r>
            <w:r>
              <w:rPr>
                <w:rFonts w:hint="eastAsia" w:ascii="微软雅黑" w:hAnsi="微软雅黑" w:eastAsia="微软雅黑" w:cs="Arial"/>
                <w:sz w:val="20"/>
                <w:szCs w:val="20"/>
              </w:rPr>
              <w:t>2</w:t>
            </w:r>
          </w:p>
        </w:tc>
        <w:tc>
          <w:tcPr>
            <w:tcW w:w="992" w:type="dxa"/>
            <w:shd w:val="clear" w:color="auto" w:fill="auto"/>
            <w:vAlign w:val="center"/>
          </w:tcPr>
          <w:p w14:paraId="2671F452">
            <w:pPr>
              <w:spacing w:line="360" w:lineRule="exact"/>
              <w:jc w:val="center"/>
              <w:rPr>
                <w:rFonts w:ascii="ArialMT" w:hAnsi="ArialMT" w:eastAsia="微软雅黑" w:cs="微软雅黑"/>
                <w:szCs w:val="21"/>
              </w:rPr>
            </w:pPr>
          </w:p>
        </w:tc>
        <w:tc>
          <w:tcPr>
            <w:tcW w:w="1134" w:type="dxa"/>
            <w:shd w:val="clear" w:color="auto" w:fill="auto"/>
            <w:vAlign w:val="center"/>
          </w:tcPr>
          <w:p w14:paraId="6E87049D">
            <w:pPr>
              <w:spacing w:line="360" w:lineRule="exact"/>
              <w:jc w:val="center"/>
              <w:rPr>
                <w:rFonts w:ascii="ArialMT" w:hAnsi="ArialMT" w:eastAsia="微软雅黑" w:cs="微软雅黑"/>
                <w:szCs w:val="21"/>
              </w:rPr>
            </w:pPr>
          </w:p>
        </w:tc>
        <w:tc>
          <w:tcPr>
            <w:tcW w:w="992" w:type="dxa"/>
            <w:shd w:val="clear" w:color="auto" w:fill="auto"/>
            <w:vAlign w:val="center"/>
          </w:tcPr>
          <w:p w14:paraId="2F4E646D">
            <w:pPr>
              <w:spacing w:line="360" w:lineRule="exact"/>
              <w:jc w:val="center"/>
              <w:rPr>
                <w:rFonts w:ascii="ArialMT" w:hAnsi="ArialMT" w:eastAsia="微软雅黑" w:cs="微软雅黑"/>
                <w:szCs w:val="21"/>
              </w:rPr>
            </w:pPr>
            <w:r>
              <w:rPr>
                <w:rFonts w:ascii="ArialMT" w:hAnsi="ArialMT" w:eastAsia="微软雅黑" w:cs="微软雅黑"/>
                <w:szCs w:val="21"/>
              </w:rPr>
              <w:t>-</w:t>
            </w:r>
            <w:r>
              <w:rPr>
                <w:rFonts w:hint="eastAsia" w:ascii="ArialMT" w:hAnsi="ArialMT" w:eastAsia="微软雅黑" w:cs="微软雅黑"/>
                <w:szCs w:val="21"/>
              </w:rPr>
              <w:t>28</w:t>
            </w:r>
          </w:p>
        </w:tc>
        <w:tc>
          <w:tcPr>
            <w:tcW w:w="789" w:type="dxa"/>
            <w:shd w:val="clear" w:color="auto" w:fill="auto"/>
            <w:vAlign w:val="center"/>
          </w:tcPr>
          <w:p w14:paraId="4966F950">
            <w:pPr>
              <w:spacing w:line="360" w:lineRule="exact"/>
              <w:jc w:val="center"/>
              <w:rPr>
                <w:rFonts w:ascii="ArialMT" w:hAnsi="ArialMT"/>
                <w:bCs/>
                <w:color w:val="000000"/>
                <w:szCs w:val="21"/>
              </w:rPr>
            </w:pPr>
            <w:r>
              <w:rPr>
                <w:rFonts w:ascii="ArialMT" w:hAnsi="ArialMT"/>
                <w:bCs/>
                <w:color w:val="000000"/>
                <w:szCs w:val="21"/>
              </w:rPr>
              <w:t>dBm</w:t>
            </w:r>
          </w:p>
        </w:tc>
        <w:tc>
          <w:tcPr>
            <w:tcW w:w="850" w:type="dxa"/>
            <w:shd w:val="clear" w:color="auto" w:fill="auto"/>
            <w:vAlign w:val="center"/>
          </w:tcPr>
          <w:p w14:paraId="459301A5">
            <w:pPr>
              <w:spacing w:line="360" w:lineRule="exact"/>
              <w:jc w:val="center"/>
              <w:rPr>
                <w:rFonts w:ascii="ArialMT" w:hAnsi="ArialMT" w:eastAsia="微软雅黑" w:cs="微软雅黑"/>
                <w:szCs w:val="21"/>
              </w:rPr>
            </w:pPr>
            <w:r>
              <w:rPr>
                <w:rFonts w:hint="eastAsia" w:ascii="ArialMT" w:hAnsi="ArialMT"/>
                <w:szCs w:val="21"/>
              </w:rPr>
              <w:t>f</w:t>
            </w:r>
            <w:r>
              <w:rPr>
                <w:rFonts w:ascii="ArialMT" w:hAnsi="ArialMT"/>
                <w:szCs w:val="21"/>
                <w:lang w:eastAsia="ja-JP"/>
              </w:rPr>
              <w:t xml:space="preserve">or  BER = </w:t>
            </w:r>
            <w:r>
              <w:rPr>
                <w:rFonts w:hint="eastAsia" w:ascii="ArialMT" w:hAnsi="ArialMT"/>
                <w:szCs w:val="21"/>
              </w:rPr>
              <w:t>5</w:t>
            </w:r>
            <w:r>
              <w:rPr>
                <w:rFonts w:ascii="ArialMT" w:hAnsi="ArialMT"/>
                <w:szCs w:val="21"/>
                <w:lang w:eastAsia="ja-JP"/>
              </w:rPr>
              <w:t>x10</w:t>
            </w:r>
            <w:r>
              <w:rPr>
                <w:rFonts w:ascii="ArialMT" w:hAnsi="ArialMT"/>
                <w:szCs w:val="21"/>
                <w:vertAlign w:val="superscript"/>
                <w:lang w:eastAsia="ja-JP"/>
              </w:rPr>
              <w:t>-</w:t>
            </w:r>
            <w:r>
              <w:rPr>
                <w:rFonts w:hint="eastAsia" w:ascii="ArialMT" w:hAnsi="ArialMT"/>
                <w:szCs w:val="21"/>
                <w:vertAlign w:val="superscript"/>
              </w:rPr>
              <w:t>5</w:t>
            </w:r>
          </w:p>
        </w:tc>
      </w:tr>
      <w:tr w14:paraId="5B3260F2">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539" w:type="dxa"/>
            <w:gridSpan w:val="2"/>
            <w:shd w:val="clear" w:color="auto" w:fill="auto"/>
            <w:vAlign w:val="center"/>
          </w:tcPr>
          <w:p w14:paraId="3F44A197">
            <w:pPr>
              <w:spacing w:line="360" w:lineRule="exact"/>
              <w:jc w:val="left"/>
              <w:rPr>
                <w:rFonts w:ascii="ArialMT" w:hAnsi="ArialMT"/>
                <w:bCs/>
                <w:color w:val="000000"/>
              </w:rPr>
            </w:pPr>
            <w:r>
              <w:rPr>
                <w:rFonts w:ascii="ArialMT" w:hAnsi="ArialMT"/>
                <w:bCs/>
                <w:color w:val="000000"/>
              </w:rPr>
              <w:t>Difference in Receive Power between any Two Lanes (Average and OMA)</w:t>
            </w:r>
          </w:p>
        </w:tc>
        <w:tc>
          <w:tcPr>
            <w:tcW w:w="993" w:type="dxa"/>
            <w:shd w:val="clear" w:color="auto" w:fill="auto"/>
            <w:vAlign w:val="center"/>
          </w:tcPr>
          <w:p w14:paraId="3DCA94CA">
            <w:pPr>
              <w:spacing w:line="360" w:lineRule="exact"/>
              <w:jc w:val="center"/>
              <w:rPr>
                <w:rFonts w:ascii="微软雅黑" w:hAnsi="微软雅黑" w:eastAsia="微软雅黑" w:cs="Arial"/>
                <w:sz w:val="20"/>
                <w:szCs w:val="20"/>
              </w:rPr>
            </w:pPr>
            <w:r>
              <w:rPr>
                <w:rFonts w:ascii="ArialMT" w:hAnsi="ArialMT" w:eastAsia="微软雅黑" w:cs="Arial"/>
                <w:szCs w:val="20"/>
              </w:rPr>
              <w:t>Ptx,diff</w:t>
            </w:r>
          </w:p>
        </w:tc>
        <w:tc>
          <w:tcPr>
            <w:tcW w:w="992" w:type="dxa"/>
            <w:shd w:val="clear" w:color="auto" w:fill="auto"/>
            <w:vAlign w:val="center"/>
          </w:tcPr>
          <w:p w14:paraId="45AD07CC">
            <w:pPr>
              <w:spacing w:line="360" w:lineRule="exact"/>
              <w:jc w:val="center"/>
              <w:rPr>
                <w:rFonts w:ascii="ArialMT" w:hAnsi="ArialMT" w:eastAsia="微软雅黑" w:cs="微软雅黑"/>
                <w:szCs w:val="21"/>
              </w:rPr>
            </w:pPr>
          </w:p>
        </w:tc>
        <w:tc>
          <w:tcPr>
            <w:tcW w:w="1134" w:type="dxa"/>
            <w:shd w:val="clear" w:color="auto" w:fill="auto"/>
            <w:vAlign w:val="center"/>
          </w:tcPr>
          <w:p w14:paraId="04307CE5">
            <w:pPr>
              <w:spacing w:line="360" w:lineRule="exact"/>
              <w:jc w:val="center"/>
              <w:rPr>
                <w:rFonts w:ascii="ArialMT" w:hAnsi="ArialMT" w:eastAsia="微软雅黑" w:cs="微软雅黑"/>
                <w:szCs w:val="21"/>
              </w:rPr>
            </w:pPr>
          </w:p>
        </w:tc>
        <w:tc>
          <w:tcPr>
            <w:tcW w:w="992" w:type="dxa"/>
            <w:shd w:val="clear" w:color="auto" w:fill="auto"/>
            <w:vAlign w:val="center"/>
          </w:tcPr>
          <w:p w14:paraId="24B6A123">
            <w:pPr>
              <w:spacing w:line="360" w:lineRule="exact"/>
              <w:jc w:val="center"/>
              <w:rPr>
                <w:rFonts w:ascii="ArialMT" w:hAnsi="ArialMT" w:eastAsia="微软雅黑" w:cs="微软雅黑"/>
                <w:szCs w:val="21"/>
              </w:rPr>
            </w:pPr>
            <w:r>
              <w:rPr>
                <w:rFonts w:hint="eastAsia" w:ascii="ArialMT" w:hAnsi="ArialMT" w:eastAsia="微软雅黑" w:cs="微软雅黑"/>
                <w:szCs w:val="21"/>
              </w:rPr>
              <w:t>3.6</w:t>
            </w:r>
          </w:p>
        </w:tc>
        <w:tc>
          <w:tcPr>
            <w:tcW w:w="789" w:type="dxa"/>
            <w:shd w:val="clear" w:color="auto" w:fill="auto"/>
            <w:vAlign w:val="center"/>
          </w:tcPr>
          <w:p w14:paraId="5F245C24">
            <w:pPr>
              <w:spacing w:line="360" w:lineRule="exact"/>
              <w:jc w:val="center"/>
              <w:rPr>
                <w:rFonts w:ascii="ArialMT" w:hAnsi="ArialMT"/>
                <w:bCs/>
                <w:color w:val="000000"/>
                <w:szCs w:val="21"/>
              </w:rPr>
            </w:pPr>
            <w:r>
              <w:rPr>
                <w:rFonts w:ascii="ArialMT" w:hAnsi="ArialMT"/>
                <w:bCs/>
                <w:color w:val="000000"/>
                <w:szCs w:val="21"/>
              </w:rPr>
              <w:t>dB</w:t>
            </w:r>
          </w:p>
        </w:tc>
        <w:tc>
          <w:tcPr>
            <w:tcW w:w="850" w:type="dxa"/>
            <w:shd w:val="clear" w:color="auto" w:fill="auto"/>
            <w:vAlign w:val="center"/>
          </w:tcPr>
          <w:p w14:paraId="3264E1FC">
            <w:pPr>
              <w:spacing w:line="360" w:lineRule="exact"/>
              <w:jc w:val="center"/>
              <w:rPr>
                <w:rFonts w:ascii="ArialMT" w:hAnsi="ArialMT"/>
                <w:szCs w:val="21"/>
              </w:rPr>
            </w:pPr>
          </w:p>
        </w:tc>
      </w:tr>
      <w:tr w14:paraId="204F5E37">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539" w:type="dxa"/>
            <w:gridSpan w:val="2"/>
            <w:shd w:val="clear" w:color="auto" w:fill="auto"/>
            <w:vAlign w:val="center"/>
          </w:tcPr>
          <w:p w14:paraId="32F8A31C">
            <w:pPr>
              <w:spacing w:line="360" w:lineRule="exact"/>
              <w:jc w:val="left"/>
              <w:rPr>
                <w:rFonts w:ascii="ArialMT" w:hAnsi="ArialMT"/>
                <w:bCs/>
                <w:color w:val="000000"/>
              </w:rPr>
            </w:pPr>
            <w:r>
              <w:rPr>
                <w:rFonts w:ascii="ArialMT" w:hAnsi="ArialMT"/>
                <w:bCs/>
                <w:color w:val="000000"/>
              </w:rPr>
              <w:t>LOS Assert</w:t>
            </w:r>
          </w:p>
        </w:tc>
        <w:tc>
          <w:tcPr>
            <w:tcW w:w="993" w:type="dxa"/>
            <w:shd w:val="clear" w:color="auto" w:fill="auto"/>
            <w:vAlign w:val="center"/>
          </w:tcPr>
          <w:p w14:paraId="391DD91A">
            <w:pPr>
              <w:spacing w:line="360" w:lineRule="exact"/>
              <w:jc w:val="center"/>
              <w:rPr>
                <w:rFonts w:ascii="ArialMT" w:hAnsi="ArialMT" w:eastAsia="微软雅黑" w:cs="Arial"/>
                <w:szCs w:val="20"/>
              </w:rPr>
            </w:pPr>
            <w:r>
              <w:rPr>
                <w:rFonts w:ascii="ArialMT" w:hAnsi="ArialMT" w:eastAsia="微软雅黑" w:cs="Arial"/>
                <w:szCs w:val="20"/>
              </w:rPr>
              <w:t>LOSA</w:t>
            </w:r>
          </w:p>
        </w:tc>
        <w:tc>
          <w:tcPr>
            <w:tcW w:w="992" w:type="dxa"/>
            <w:shd w:val="clear" w:color="auto" w:fill="auto"/>
            <w:vAlign w:val="center"/>
          </w:tcPr>
          <w:p w14:paraId="702C87F2">
            <w:pPr>
              <w:spacing w:line="360" w:lineRule="exact"/>
              <w:jc w:val="center"/>
              <w:rPr>
                <w:rFonts w:ascii="ArialMT" w:hAnsi="ArialMT" w:eastAsia="微软雅黑" w:cs="微软雅黑"/>
                <w:szCs w:val="21"/>
              </w:rPr>
            </w:pPr>
            <w:r>
              <w:rPr>
                <w:rFonts w:hint="eastAsia" w:ascii="ArialMT" w:hAnsi="ArialMT" w:eastAsia="微软雅黑" w:cs="微软雅黑"/>
                <w:szCs w:val="21"/>
              </w:rPr>
              <w:t>-40</w:t>
            </w:r>
          </w:p>
        </w:tc>
        <w:tc>
          <w:tcPr>
            <w:tcW w:w="1134" w:type="dxa"/>
            <w:shd w:val="clear" w:color="auto" w:fill="auto"/>
            <w:vAlign w:val="center"/>
          </w:tcPr>
          <w:p w14:paraId="11D3C9DF">
            <w:pPr>
              <w:spacing w:line="360" w:lineRule="exact"/>
              <w:jc w:val="center"/>
              <w:rPr>
                <w:rFonts w:ascii="ArialMT" w:hAnsi="ArialMT" w:eastAsia="微软雅黑" w:cs="微软雅黑"/>
                <w:szCs w:val="21"/>
              </w:rPr>
            </w:pPr>
          </w:p>
        </w:tc>
        <w:tc>
          <w:tcPr>
            <w:tcW w:w="992" w:type="dxa"/>
            <w:shd w:val="clear" w:color="auto" w:fill="auto"/>
            <w:vAlign w:val="center"/>
          </w:tcPr>
          <w:p w14:paraId="43606CB7">
            <w:pPr>
              <w:spacing w:line="360" w:lineRule="exact"/>
              <w:jc w:val="center"/>
              <w:rPr>
                <w:rFonts w:ascii="ArialMT" w:hAnsi="ArialMT" w:eastAsia="微软雅黑" w:cs="微软雅黑"/>
                <w:szCs w:val="21"/>
              </w:rPr>
            </w:pPr>
          </w:p>
        </w:tc>
        <w:tc>
          <w:tcPr>
            <w:tcW w:w="789" w:type="dxa"/>
            <w:shd w:val="clear" w:color="auto" w:fill="auto"/>
            <w:vAlign w:val="center"/>
          </w:tcPr>
          <w:p w14:paraId="4B85EA9D">
            <w:pPr>
              <w:spacing w:line="360" w:lineRule="exact"/>
              <w:jc w:val="center"/>
              <w:rPr>
                <w:rFonts w:ascii="ArialMT" w:hAnsi="ArialMT"/>
                <w:bCs/>
                <w:color w:val="000000"/>
                <w:szCs w:val="21"/>
              </w:rPr>
            </w:pPr>
            <w:r>
              <w:rPr>
                <w:rFonts w:ascii="ArialMT" w:hAnsi="ArialMT"/>
                <w:bCs/>
                <w:color w:val="000000"/>
                <w:szCs w:val="21"/>
              </w:rPr>
              <w:t>dBm</w:t>
            </w:r>
          </w:p>
        </w:tc>
        <w:tc>
          <w:tcPr>
            <w:tcW w:w="850" w:type="dxa"/>
            <w:shd w:val="clear" w:color="auto" w:fill="auto"/>
            <w:vAlign w:val="center"/>
          </w:tcPr>
          <w:p w14:paraId="7F467507">
            <w:pPr>
              <w:spacing w:line="360" w:lineRule="exact"/>
              <w:jc w:val="center"/>
              <w:rPr>
                <w:rFonts w:ascii="ArialMT" w:hAnsi="ArialMT"/>
                <w:szCs w:val="21"/>
              </w:rPr>
            </w:pPr>
          </w:p>
        </w:tc>
      </w:tr>
      <w:tr w14:paraId="167B0ACD">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539" w:type="dxa"/>
            <w:gridSpan w:val="2"/>
            <w:shd w:val="clear" w:color="auto" w:fill="auto"/>
            <w:vAlign w:val="center"/>
          </w:tcPr>
          <w:p w14:paraId="208E6408">
            <w:pPr>
              <w:spacing w:line="360" w:lineRule="exact"/>
              <w:jc w:val="left"/>
              <w:rPr>
                <w:rFonts w:ascii="ArialMT" w:hAnsi="ArialMT"/>
                <w:bCs/>
                <w:color w:val="000000"/>
              </w:rPr>
            </w:pPr>
            <w:r>
              <w:rPr>
                <w:rFonts w:ascii="ArialMT" w:hAnsi="ArialMT"/>
                <w:bCs/>
                <w:color w:val="000000"/>
              </w:rPr>
              <w:t>LOS Deassert</w:t>
            </w:r>
          </w:p>
        </w:tc>
        <w:tc>
          <w:tcPr>
            <w:tcW w:w="993" w:type="dxa"/>
            <w:shd w:val="clear" w:color="auto" w:fill="auto"/>
            <w:vAlign w:val="center"/>
          </w:tcPr>
          <w:p w14:paraId="4DB944C7">
            <w:pPr>
              <w:spacing w:line="360" w:lineRule="exact"/>
              <w:jc w:val="center"/>
              <w:rPr>
                <w:rFonts w:ascii="ArialMT" w:hAnsi="ArialMT" w:eastAsia="微软雅黑" w:cs="Arial"/>
                <w:szCs w:val="20"/>
              </w:rPr>
            </w:pPr>
            <w:r>
              <w:rPr>
                <w:rFonts w:ascii="ArialMT" w:hAnsi="ArialMT" w:eastAsia="微软雅黑" w:cs="Arial"/>
                <w:szCs w:val="20"/>
              </w:rPr>
              <w:t>LOS</w:t>
            </w:r>
            <w:r>
              <w:rPr>
                <w:rFonts w:hint="eastAsia" w:ascii="ArialMT" w:hAnsi="ArialMT" w:eastAsia="微软雅黑" w:cs="Arial"/>
                <w:szCs w:val="20"/>
              </w:rPr>
              <w:t>D</w:t>
            </w:r>
          </w:p>
        </w:tc>
        <w:tc>
          <w:tcPr>
            <w:tcW w:w="992" w:type="dxa"/>
            <w:shd w:val="clear" w:color="auto" w:fill="auto"/>
            <w:vAlign w:val="center"/>
          </w:tcPr>
          <w:p w14:paraId="5A703EA3">
            <w:pPr>
              <w:spacing w:line="360" w:lineRule="exact"/>
              <w:jc w:val="center"/>
              <w:rPr>
                <w:rFonts w:ascii="ArialMT" w:hAnsi="ArialMT" w:eastAsia="微软雅黑" w:cs="微软雅黑"/>
                <w:szCs w:val="21"/>
              </w:rPr>
            </w:pPr>
          </w:p>
        </w:tc>
        <w:tc>
          <w:tcPr>
            <w:tcW w:w="1134" w:type="dxa"/>
            <w:shd w:val="clear" w:color="auto" w:fill="auto"/>
            <w:vAlign w:val="center"/>
          </w:tcPr>
          <w:p w14:paraId="10C577C4">
            <w:pPr>
              <w:spacing w:line="360" w:lineRule="exact"/>
              <w:jc w:val="center"/>
              <w:rPr>
                <w:rFonts w:ascii="ArialMT" w:hAnsi="ArialMT" w:eastAsia="微软雅黑" w:cs="微软雅黑"/>
                <w:szCs w:val="21"/>
              </w:rPr>
            </w:pPr>
          </w:p>
        </w:tc>
        <w:tc>
          <w:tcPr>
            <w:tcW w:w="992" w:type="dxa"/>
            <w:shd w:val="clear" w:color="auto" w:fill="auto"/>
            <w:vAlign w:val="center"/>
          </w:tcPr>
          <w:p w14:paraId="6C74A1C3">
            <w:pPr>
              <w:spacing w:line="360" w:lineRule="exact"/>
              <w:jc w:val="center"/>
              <w:rPr>
                <w:rFonts w:ascii="ArialMT" w:hAnsi="ArialMT" w:eastAsia="微软雅黑" w:cs="微软雅黑"/>
                <w:szCs w:val="21"/>
              </w:rPr>
            </w:pPr>
            <w:r>
              <w:rPr>
                <w:rFonts w:hint="eastAsia" w:ascii="ArialMT" w:hAnsi="ArialMT" w:eastAsia="微软雅黑" w:cs="微软雅黑"/>
                <w:szCs w:val="21"/>
              </w:rPr>
              <w:t>-29</w:t>
            </w:r>
          </w:p>
        </w:tc>
        <w:tc>
          <w:tcPr>
            <w:tcW w:w="789" w:type="dxa"/>
            <w:shd w:val="clear" w:color="auto" w:fill="auto"/>
            <w:vAlign w:val="center"/>
          </w:tcPr>
          <w:p w14:paraId="2291F956">
            <w:pPr>
              <w:spacing w:line="360" w:lineRule="exact"/>
              <w:jc w:val="center"/>
              <w:rPr>
                <w:rFonts w:ascii="ArialMT" w:hAnsi="ArialMT"/>
                <w:bCs/>
                <w:color w:val="000000"/>
                <w:szCs w:val="21"/>
              </w:rPr>
            </w:pPr>
            <w:r>
              <w:rPr>
                <w:rFonts w:ascii="ArialMT" w:hAnsi="ArialMT"/>
                <w:bCs/>
                <w:color w:val="000000"/>
                <w:szCs w:val="21"/>
              </w:rPr>
              <w:t>dBm</w:t>
            </w:r>
          </w:p>
        </w:tc>
        <w:tc>
          <w:tcPr>
            <w:tcW w:w="850" w:type="dxa"/>
            <w:shd w:val="clear" w:color="auto" w:fill="auto"/>
            <w:vAlign w:val="center"/>
          </w:tcPr>
          <w:p w14:paraId="0457ACA5">
            <w:pPr>
              <w:spacing w:line="360" w:lineRule="exact"/>
              <w:jc w:val="center"/>
              <w:rPr>
                <w:rFonts w:ascii="ArialMT" w:hAnsi="ArialMT"/>
                <w:szCs w:val="21"/>
              </w:rPr>
            </w:pPr>
          </w:p>
        </w:tc>
      </w:tr>
      <w:tr w14:paraId="03CDAE6C">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539" w:type="dxa"/>
            <w:gridSpan w:val="2"/>
            <w:shd w:val="clear" w:color="auto" w:fill="auto"/>
            <w:vAlign w:val="center"/>
          </w:tcPr>
          <w:p w14:paraId="5115B33A">
            <w:pPr>
              <w:spacing w:line="360" w:lineRule="exact"/>
              <w:jc w:val="left"/>
              <w:rPr>
                <w:rFonts w:ascii="ArialMT" w:hAnsi="ArialMT"/>
                <w:bCs/>
                <w:color w:val="000000"/>
              </w:rPr>
            </w:pPr>
            <w:r>
              <w:rPr>
                <w:rFonts w:ascii="ArialMT" w:hAnsi="ArialMT"/>
                <w:bCs/>
                <w:color w:val="000000"/>
              </w:rPr>
              <w:t>LOS Hysteresis</w:t>
            </w:r>
          </w:p>
        </w:tc>
        <w:tc>
          <w:tcPr>
            <w:tcW w:w="993" w:type="dxa"/>
            <w:shd w:val="clear" w:color="auto" w:fill="auto"/>
            <w:vAlign w:val="center"/>
          </w:tcPr>
          <w:p w14:paraId="08B772F4">
            <w:pPr>
              <w:spacing w:line="360" w:lineRule="exact"/>
              <w:jc w:val="center"/>
              <w:rPr>
                <w:rFonts w:ascii="ArialMT" w:hAnsi="ArialMT" w:eastAsia="微软雅黑" w:cs="Arial"/>
                <w:szCs w:val="20"/>
              </w:rPr>
            </w:pPr>
            <w:r>
              <w:rPr>
                <w:rFonts w:ascii="ArialMT" w:hAnsi="ArialMT" w:eastAsia="微软雅黑" w:cs="Arial"/>
                <w:szCs w:val="20"/>
              </w:rPr>
              <w:t>LOS</w:t>
            </w:r>
            <w:r>
              <w:rPr>
                <w:rFonts w:hint="eastAsia" w:ascii="ArialMT" w:hAnsi="ArialMT" w:eastAsia="微软雅黑" w:cs="Arial"/>
                <w:szCs w:val="20"/>
              </w:rPr>
              <w:t>H</w:t>
            </w:r>
          </w:p>
        </w:tc>
        <w:tc>
          <w:tcPr>
            <w:tcW w:w="992" w:type="dxa"/>
            <w:shd w:val="clear" w:color="auto" w:fill="auto"/>
            <w:vAlign w:val="center"/>
          </w:tcPr>
          <w:p w14:paraId="08DD9060">
            <w:pPr>
              <w:spacing w:line="360" w:lineRule="exact"/>
              <w:jc w:val="center"/>
              <w:rPr>
                <w:rFonts w:ascii="ArialMT" w:hAnsi="ArialMT" w:eastAsia="微软雅黑" w:cs="微软雅黑"/>
                <w:szCs w:val="21"/>
              </w:rPr>
            </w:pPr>
            <w:r>
              <w:rPr>
                <w:rFonts w:hint="eastAsia" w:ascii="ArialMT" w:hAnsi="ArialMT" w:eastAsia="微软雅黑" w:cs="微软雅黑"/>
                <w:szCs w:val="21"/>
              </w:rPr>
              <w:t>0.5</w:t>
            </w:r>
          </w:p>
        </w:tc>
        <w:tc>
          <w:tcPr>
            <w:tcW w:w="1134" w:type="dxa"/>
            <w:shd w:val="clear" w:color="auto" w:fill="auto"/>
            <w:vAlign w:val="center"/>
          </w:tcPr>
          <w:p w14:paraId="4C30A7D0">
            <w:pPr>
              <w:spacing w:line="360" w:lineRule="exact"/>
              <w:jc w:val="center"/>
              <w:rPr>
                <w:rFonts w:ascii="ArialMT" w:hAnsi="ArialMT" w:eastAsia="微软雅黑" w:cs="微软雅黑"/>
                <w:szCs w:val="21"/>
              </w:rPr>
            </w:pPr>
          </w:p>
        </w:tc>
        <w:tc>
          <w:tcPr>
            <w:tcW w:w="992" w:type="dxa"/>
            <w:shd w:val="clear" w:color="auto" w:fill="auto"/>
            <w:vAlign w:val="center"/>
          </w:tcPr>
          <w:p w14:paraId="795629E2">
            <w:pPr>
              <w:spacing w:line="360" w:lineRule="exact"/>
              <w:jc w:val="center"/>
              <w:rPr>
                <w:rFonts w:ascii="ArialMT" w:hAnsi="ArialMT" w:eastAsia="微软雅黑" w:cs="微软雅黑"/>
                <w:szCs w:val="21"/>
              </w:rPr>
            </w:pPr>
          </w:p>
        </w:tc>
        <w:tc>
          <w:tcPr>
            <w:tcW w:w="789" w:type="dxa"/>
            <w:shd w:val="clear" w:color="auto" w:fill="auto"/>
            <w:vAlign w:val="center"/>
          </w:tcPr>
          <w:p w14:paraId="6BDA877A">
            <w:pPr>
              <w:spacing w:line="360" w:lineRule="exact"/>
              <w:jc w:val="center"/>
              <w:rPr>
                <w:rFonts w:ascii="ArialMT" w:hAnsi="ArialMT"/>
                <w:bCs/>
                <w:color w:val="000000"/>
                <w:szCs w:val="21"/>
              </w:rPr>
            </w:pPr>
            <w:r>
              <w:rPr>
                <w:rFonts w:ascii="ArialMT" w:hAnsi="ArialMT"/>
                <w:bCs/>
                <w:color w:val="000000"/>
                <w:szCs w:val="21"/>
              </w:rPr>
              <w:t>dB</w:t>
            </w:r>
          </w:p>
        </w:tc>
        <w:tc>
          <w:tcPr>
            <w:tcW w:w="850" w:type="dxa"/>
            <w:shd w:val="clear" w:color="auto" w:fill="auto"/>
            <w:vAlign w:val="center"/>
          </w:tcPr>
          <w:p w14:paraId="466F5F7A">
            <w:pPr>
              <w:spacing w:line="360" w:lineRule="exact"/>
              <w:jc w:val="center"/>
              <w:rPr>
                <w:rFonts w:ascii="ArialMT" w:hAnsi="ArialMT"/>
                <w:szCs w:val="21"/>
              </w:rPr>
            </w:pPr>
          </w:p>
        </w:tc>
      </w:tr>
      <w:tr w14:paraId="060DC963">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8289" w:type="dxa"/>
            <w:gridSpan w:val="8"/>
            <w:shd w:val="clear" w:color="auto" w:fill="auto"/>
            <w:vAlign w:val="center"/>
          </w:tcPr>
          <w:p w14:paraId="417C144C">
            <w:pPr>
              <w:spacing w:line="360" w:lineRule="exact"/>
              <w:jc w:val="center"/>
              <w:rPr>
                <w:rFonts w:ascii="ArialMT" w:hAnsi="ArialMT"/>
                <w:b/>
                <w:color w:val="0070C0"/>
                <w:szCs w:val="21"/>
              </w:rPr>
            </w:pPr>
            <w:r>
              <w:rPr>
                <w:rFonts w:ascii="ArialMT" w:hAnsi="ArialMT"/>
                <w:b/>
                <w:color w:val="0070C0"/>
                <w:szCs w:val="21"/>
              </w:rPr>
              <w:t>Conditions of Stress Receiver Sensitivity Test (Note 4)</w:t>
            </w:r>
          </w:p>
        </w:tc>
      </w:tr>
      <w:tr w14:paraId="45BFE0A0">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539" w:type="dxa"/>
            <w:gridSpan w:val="2"/>
            <w:shd w:val="clear" w:color="auto" w:fill="auto"/>
            <w:vAlign w:val="center"/>
          </w:tcPr>
          <w:p w14:paraId="432BCA10">
            <w:pPr>
              <w:spacing w:line="360" w:lineRule="exact"/>
              <w:jc w:val="left"/>
              <w:rPr>
                <w:rFonts w:ascii="ArialMT" w:hAnsi="ArialMT"/>
                <w:bCs/>
                <w:color w:val="000000"/>
              </w:rPr>
            </w:pPr>
            <w:r>
              <w:rPr>
                <w:rFonts w:ascii="ArialMT" w:hAnsi="ArialMT"/>
                <w:bCs/>
                <w:color w:val="000000"/>
              </w:rPr>
              <w:t>Vertical Eye Closure Penalty, each Lane</w:t>
            </w:r>
          </w:p>
        </w:tc>
        <w:tc>
          <w:tcPr>
            <w:tcW w:w="993" w:type="dxa"/>
            <w:shd w:val="clear" w:color="auto" w:fill="auto"/>
            <w:vAlign w:val="center"/>
          </w:tcPr>
          <w:p w14:paraId="30AED6D6">
            <w:pPr>
              <w:spacing w:line="360" w:lineRule="exact"/>
              <w:jc w:val="center"/>
              <w:rPr>
                <w:rFonts w:ascii="ArialMT" w:hAnsi="ArialMT" w:eastAsia="微软雅黑" w:cs="Arial"/>
                <w:szCs w:val="20"/>
              </w:rPr>
            </w:pPr>
          </w:p>
        </w:tc>
        <w:tc>
          <w:tcPr>
            <w:tcW w:w="992" w:type="dxa"/>
            <w:shd w:val="clear" w:color="auto" w:fill="auto"/>
            <w:vAlign w:val="center"/>
          </w:tcPr>
          <w:p w14:paraId="7E17854C">
            <w:pPr>
              <w:spacing w:line="360" w:lineRule="exact"/>
              <w:jc w:val="center"/>
              <w:rPr>
                <w:rFonts w:ascii="ArialMT" w:hAnsi="ArialMT" w:eastAsia="微软雅黑" w:cs="微软雅黑"/>
                <w:szCs w:val="21"/>
              </w:rPr>
            </w:pPr>
          </w:p>
        </w:tc>
        <w:tc>
          <w:tcPr>
            <w:tcW w:w="1134" w:type="dxa"/>
            <w:shd w:val="clear" w:color="auto" w:fill="auto"/>
            <w:vAlign w:val="center"/>
          </w:tcPr>
          <w:p w14:paraId="5B3E8084">
            <w:pPr>
              <w:spacing w:line="360" w:lineRule="exact"/>
              <w:jc w:val="center"/>
              <w:rPr>
                <w:rFonts w:ascii="ArialMT" w:hAnsi="ArialMT" w:eastAsia="微软雅黑" w:cs="微软雅黑"/>
                <w:szCs w:val="21"/>
              </w:rPr>
            </w:pPr>
            <w:r>
              <w:rPr>
                <w:rFonts w:hint="eastAsia" w:ascii="ArialMT" w:hAnsi="ArialMT" w:eastAsia="微软雅黑" w:cs="微软雅黑"/>
                <w:szCs w:val="21"/>
              </w:rPr>
              <w:t>1.5</w:t>
            </w:r>
          </w:p>
        </w:tc>
        <w:tc>
          <w:tcPr>
            <w:tcW w:w="992" w:type="dxa"/>
            <w:shd w:val="clear" w:color="auto" w:fill="auto"/>
            <w:vAlign w:val="center"/>
          </w:tcPr>
          <w:p w14:paraId="12D644F2">
            <w:pPr>
              <w:spacing w:line="360" w:lineRule="exact"/>
              <w:jc w:val="center"/>
              <w:rPr>
                <w:rFonts w:ascii="ArialMT" w:hAnsi="ArialMT" w:eastAsia="微软雅黑" w:cs="微软雅黑"/>
                <w:szCs w:val="21"/>
              </w:rPr>
            </w:pPr>
          </w:p>
        </w:tc>
        <w:tc>
          <w:tcPr>
            <w:tcW w:w="789" w:type="dxa"/>
            <w:shd w:val="clear" w:color="auto" w:fill="auto"/>
            <w:vAlign w:val="center"/>
          </w:tcPr>
          <w:p w14:paraId="017FD2E1">
            <w:pPr>
              <w:spacing w:line="360" w:lineRule="exact"/>
              <w:jc w:val="center"/>
              <w:rPr>
                <w:rFonts w:ascii="ArialMT" w:hAnsi="ArialMT"/>
                <w:bCs/>
                <w:color w:val="000000"/>
                <w:szCs w:val="21"/>
              </w:rPr>
            </w:pPr>
            <w:r>
              <w:rPr>
                <w:rFonts w:ascii="ArialMT" w:hAnsi="ArialMT"/>
                <w:bCs/>
                <w:color w:val="000000"/>
                <w:szCs w:val="21"/>
              </w:rPr>
              <w:t>dB</w:t>
            </w:r>
          </w:p>
        </w:tc>
        <w:tc>
          <w:tcPr>
            <w:tcW w:w="850" w:type="dxa"/>
            <w:shd w:val="clear" w:color="auto" w:fill="auto"/>
            <w:vAlign w:val="center"/>
          </w:tcPr>
          <w:p w14:paraId="67254477">
            <w:pPr>
              <w:spacing w:line="360" w:lineRule="exact"/>
              <w:jc w:val="center"/>
              <w:rPr>
                <w:rFonts w:ascii="ArialMT" w:hAnsi="ArialMT"/>
                <w:szCs w:val="21"/>
              </w:rPr>
            </w:pPr>
          </w:p>
        </w:tc>
      </w:tr>
      <w:tr w14:paraId="3C1DBA60">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539" w:type="dxa"/>
            <w:gridSpan w:val="2"/>
            <w:shd w:val="clear" w:color="auto" w:fill="auto"/>
            <w:vAlign w:val="center"/>
          </w:tcPr>
          <w:p w14:paraId="30204DD6">
            <w:pPr>
              <w:spacing w:line="360" w:lineRule="exact"/>
              <w:jc w:val="left"/>
              <w:rPr>
                <w:rFonts w:ascii="ArialMT" w:hAnsi="ArialMT"/>
                <w:bCs/>
                <w:color w:val="000000"/>
              </w:rPr>
            </w:pPr>
            <w:r>
              <w:rPr>
                <w:rFonts w:ascii="ArialMT" w:hAnsi="ArialMT"/>
                <w:bCs/>
                <w:color w:val="000000"/>
              </w:rPr>
              <w:t>Stressed Eye J2 Jitter, each Lane</w:t>
            </w:r>
          </w:p>
        </w:tc>
        <w:tc>
          <w:tcPr>
            <w:tcW w:w="993" w:type="dxa"/>
            <w:shd w:val="clear" w:color="auto" w:fill="auto"/>
            <w:vAlign w:val="center"/>
          </w:tcPr>
          <w:p w14:paraId="5E940363">
            <w:pPr>
              <w:spacing w:line="360" w:lineRule="exact"/>
              <w:jc w:val="center"/>
              <w:rPr>
                <w:rFonts w:ascii="ArialMT" w:hAnsi="ArialMT" w:eastAsia="微软雅黑" w:cs="Arial"/>
                <w:szCs w:val="20"/>
              </w:rPr>
            </w:pPr>
          </w:p>
        </w:tc>
        <w:tc>
          <w:tcPr>
            <w:tcW w:w="992" w:type="dxa"/>
            <w:shd w:val="clear" w:color="auto" w:fill="auto"/>
            <w:vAlign w:val="center"/>
          </w:tcPr>
          <w:p w14:paraId="02883D24">
            <w:pPr>
              <w:spacing w:line="360" w:lineRule="exact"/>
              <w:jc w:val="center"/>
              <w:rPr>
                <w:rFonts w:ascii="ArialMT" w:hAnsi="ArialMT" w:eastAsia="微软雅黑" w:cs="微软雅黑"/>
                <w:szCs w:val="21"/>
              </w:rPr>
            </w:pPr>
          </w:p>
        </w:tc>
        <w:tc>
          <w:tcPr>
            <w:tcW w:w="1134" w:type="dxa"/>
            <w:shd w:val="clear" w:color="auto" w:fill="auto"/>
            <w:vAlign w:val="center"/>
          </w:tcPr>
          <w:p w14:paraId="0DD63C4C">
            <w:pPr>
              <w:spacing w:line="360" w:lineRule="exact"/>
              <w:jc w:val="center"/>
              <w:rPr>
                <w:rFonts w:ascii="ArialMT" w:hAnsi="ArialMT" w:eastAsia="微软雅黑" w:cs="微软雅黑"/>
                <w:szCs w:val="21"/>
              </w:rPr>
            </w:pPr>
            <w:r>
              <w:rPr>
                <w:rFonts w:hint="eastAsia" w:ascii="ArialMT" w:hAnsi="ArialMT" w:eastAsia="微软雅黑" w:cs="微软雅黑"/>
                <w:szCs w:val="21"/>
              </w:rPr>
              <w:t>0.3</w:t>
            </w:r>
          </w:p>
        </w:tc>
        <w:tc>
          <w:tcPr>
            <w:tcW w:w="992" w:type="dxa"/>
            <w:shd w:val="clear" w:color="auto" w:fill="auto"/>
            <w:vAlign w:val="center"/>
          </w:tcPr>
          <w:p w14:paraId="59C0146F">
            <w:pPr>
              <w:spacing w:line="360" w:lineRule="exact"/>
              <w:jc w:val="center"/>
              <w:rPr>
                <w:rFonts w:ascii="ArialMT" w:hAnsi="ArialMT" w:eastAsia="微软雅黑" w:cs="微软雅黑"/>
                <w:szCs w:val="21"/>
              </w:rPr>
            </w:pPr>
          </w:p>
        </w:tc>
        <w:tc>
          <w:tcPr>
            <w:tcW w:w="789" w:type="dxa"/>
            <w:shd w:val="clear" w:color="auto" w:fill="auto"/>
            <w:vAlign w:val="center"/>
          </w:tcPr>
          <w:p w14:paraId="418A6430">
            <w:pPr>
              <w:spacing w:line="360" w:lineRule="exact"/>
              <w:jc w:val="center"/>
              <w:rPr>
                <w:rFonts w:ascii="ArialMT" w:hAnsi="ArialMT"/>
                <w:bCs/>
                <w:color w:val="000000"/>
                <w:szCs w:val="21"/>
              </w:rPr>
            </w:pPr>
            <w:r>
              <w:rPr>
                <w:rFonts w:ascii="微软雅黑" w:hAnsi="微软雅黑" w:eastAsia="微软雅黑" w:cs="Arial"/>
                <w:sz w:val="20"/>
                <w:szCs w:val="20"/>
              </w:rPr>
              <w:t>UI</w:t>
            </w:r>
          </w:p>
        </w:tc>
        <w:tc>
          <w:tcPr>
            <w:tcW w:w="850" w:type="dxa"/>
            <w:shd w:val="clear" w:color="auto" w:fill="auto"/>
            <w:vAlign w:val="center"/>
          </w:tcPr>
          <w:p w14:paraId="7CC6F14C">
            <w:pPr>
              <w:spacing w:line="360" w:lineRule="exact"/>
              <w:jc w:val="center"/>
              <w:rPr>
                <w:rFonts w:ascii="ArialMT" w:hAnsi="ArialMT"/>
                <w:szCs w:val="21"/>
              </w:rPr>
            </w:pPr>
          </w:p>
        </w:tc>
      </w:tr>
      <w:tr w14:paraId="6D4E5A2B">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539" w:type="dxa"/>
            <w:gridSpan w:val="2"/>
            <w:shd w:val="clear" w:color="auto" w:fill="auto"/>
            <w:vAlign w:val="center"/>
          </w:tcPr>
          <w:p w14:paraId="2B4B2BA3">
            <w:pPr>
              <w:spacing w:line="360" w:lineRule="exact"/>
              <w:jc w:val="left"/>
              <w:rPr>
                <w:rFonts w:ascii="ArialMT" w:hAnsi="ArialMT"/>
                <w:bCs/>
                <w:color w:val="000000"/>
              </w:rPr>
            </w:pPr>
            <w:r>
              <w:rPr>
                <w:rFonts w:ascii="ArialMT" w:hAnsi="ArialMT"/>
                <w:bCs/>
                <w:color w:val="000000"/>
              </w:rPr>
              <w:t>Stressed Eye J9 Jitter, each Lane</w:t>
            </w:r>
          </w:p>
        </w:tc>
        <w:tc>
          <w:tcPr>
            <w:tcW w:w="993" w:type="dxa"/>
            <w:shd w:val="clear" w:color="auto" w:fill="auto"/>
            <w:vAlign w:val="center"/>
          </w:tcPr>
          <w:p w14:paraId="0198377D">
            <w:pPr>
              <w:spacing w:line="360" w:lineRule="exact"/>
              <w:jc w:val="center"/>
              <w:rPr>
                <w:rFonts w:ascii="ArialMT" w:hAnsi="ArialMT" w:eastAsia="微软雅黑" w:cs="Arial"/>
                <w:szCs w:val="20"/>
              </w:rPr>
            </w:pPr>
          </w:p>
        </w:tc>
        <w:tc>
          <w:tcPr>
            <w:tcW w:w="992" w:type="dxa"/>
            <w:shd w:val="clear" w:color="auto" w:fill="auto"/>
            <w:vAlign w:val="center"/>
          </w:tcPr>
          <w:p w14:paraId="6969776C">
            <w:pPr>
              <w:spacing w:line="360" w:lineRule="exact"/>
              <w:jc w:val="center"/>
              <w:rPr>
                <w:rFonts w:ascii="ArialMT" w:hAnsi="ArialMT" w:eastAsia="微软雅黑" w:cs="微软雅黑"/>
                <w:szCs w:val="21"/>
              </w:rPr>
            </w:pPr>
          </w:p>
        </w:tc>
        <w:tc>
          <w:tcPr>
            <w:tcW w:w="1134" w:type="dxa"/>
            <w:shd w:val="clear" w:color="auto" w:fill="auto"/>
            <w:vAlign w:val="center"/>
          </w:tcPr>
          <w:p w14:paraId="467B0824">
            <w:pPr>
              <w:spacing w:line="360" w:lineRule="exact"/>
              <w:jc w:val="center"/>
              <w:rPr>
                <w:rFonts w:ascii="ArialMT" w:hAnsi="ArialMT" w:eastAsia="微软雅黑" w:cs="微软雅黑"/>
                <w:szCs w:val="21"/>
              </w:rPr>
            </w:pPr>
            <w:r>
              <w:rPr>
                <w:rFonts w:hint="eastAsia" w:ascii="ArialMT" w:hAnsi="ArialMT" w:eastAsia="微软雅黑" w:cs="微软雅黑"/>
                <w:szCs w:val="21"/>
              </w:rPr>
              <w:t>0.47</w:t>
            </w:r>
          </w:p>
        </w:tc>
        <w:tc>
          <w:tcPr>
            <w:tcW w:w="992" w:type="dxa"/>
            <w:shd w:val="clear" w:color="auto" w:fill="auto"/>
            <w:vAlign w:val="center"/>
          </w:tcPr>
          <w:p w14:paraId="19EDF329">
            <w:pPr>
              <w:spacing w:line="360" w:lineRule="exact"/>
              <w:jc w:val="center"/>
              <w:rPr>
                <w:rFonts w:ascii="ArialMT" w:hAnsi="ArialMT" w:eastAsia="微软雅黑" w:cs="微软雅黑"/>
                <w:szCs w:val="21"/>
              </w:rPr>
            </w:pPr>
          </w:p>
        </w:tc>
        <w:tc>
          <w:tcPr>
            <w:tcW w:w="789" w:type="dxa"/>
            <w:shd w:val="clear" w:color="auto" w:fill="auto"/>
            <w:vAlign w:val="center"/>
          </w:tcPr>
          <w:p w14:paraId="315E2C95">
            <w:pPr>
              <w:spacing w:line="360" w:lineRule="exact"/>
              <w:jc w:val="center"/>
              <w:rPr>
                <w:rFonts w:ascii="ArialMT" w:hAnsi="ArialMT"/>
                <w:bCs/>
                <w:color w:val="000000"/>
                <w:szCs w:val="21"/>
              </w:rPr>
            </w:pPr>
            <w:r>
              <w:rPr>
                <w:rFonts w:ascii="微软雅黑" w:hAnsi="微软雅黑" w:eastAsia="微软雅黑" w:cs="Arial"/>
                <w:sz w:val="20"/>
                <w:szCs w:val="20"/>
              </w:rPr>
              <w:t>UI</w:t>
            </w:r>
          </w:p>
        </w:tc>
        <w:tc>
          <w:tcPr>
            <w:tcW w:w="850" w:type="dxa"/>
            <w:shd w:val="clear" w:color="auto" w:fill="auto"/>
            <w:vAlign w:val="center"/>
          </w:tcPr>
          <w:p w14:paraId="05E50152">
            <w:pPr>
              <w:spacing w:line="360" w:lineRule="exact"/>
              <w:jc w:val="center"/>
              <w:rPr>
                <w:rFonts w:ascii="ArialMT" w:hAnsi="ArialMT"/>
                <w:szCs w:val="21"/>
              </w:rPr>
            </w:pPr>
          </w:p>
        </w:tc>
      </w:tr>
    </w:tbl>
    <w:p w14:paraId="3DEE1478">
      <w:pPr>
        <w:spacing w:before="156" w:beforeLines="50"/>
        <w:rPr>
          <w:rFonts w:ascii="ArialMT" w:hAnsi="ArialMT"/>
          <w:sz w:val="20"/>
          <w:szCs w:val="20"/>
        </w:rPr>
      </w:pPr>
      <w:r>
        <w:rPr>
          <w:rFonts w:ascii="ArialMT" w:hAnsi="ArialMT"/>
          <w:sz w:val="20"/>
          <w:szCs w:val="20"/>
        </w:rPr>
        <w:t>Notes:</w:t>
      </w:r>
    </w:p>
    <w:p w14:paraId="309096F8">
      <w:pPr>
        <w:rPr>
          <w:rFonts w:ascii="ArialMT" w:hAnsi="ArialMT"/>
          <w:sz w:val="20"/>
          <w:szCs w:val="20"/>
        </w:rPr>
      </w:pPr>
      <w:r>
        <w:rPr>
          <w:rFonts w:ascii="ArialMT" w:hAnsi="ArialMT"/>
          <w:sz w:val="20"/>
          <w:szCs w:val="20"/>
        </w:rPr>
        <w:t>1.</w:t>
      </w:r>
      <w:r>
        <w:rPr>
          <w:rFonts w:hint="eastAsia" w:ascii="ArialMT" w:hAnsi="ArialMT"/>
          <w:sz w:val="20"/>
          <w:szCs w:val="20"/>
        </w:rPr>
        <w:t xml:space="preserve"> </w:t>
      </w:r>
      <w:r>
        <w:rPr>
          <w:rFonts w:ascii="ArialMT" w:hAnsi="ArialMT"/>
          <w:sz w:val="20"/>
          <w:szCs w:val="20"/>
        </w:rPr>
        <w:t>The minimum average launch power spec is based on ER not exceeding 9.5dB and transmitter OMA higher than 0.1dBm.</w:t>
      </w:r>
    </w:p>
    <w:p w14:paraId="7937B5D5">
      <w:pPr>
        <w:rPr>
          <w:rFonts w:ascii="ArialMT" w:hAnsi="ArialMT"/>
          <w:sz w:val="20"/>
          <w:szCs w:val="20"/>
        </w:rPr>
      </w:pPr>
      <w:r>
        <w:rPr>
          <w:rFonts w:ascii="ArialMT" w:hAnsi="ArialMT"/>
          <w:sz w:val="20"/>
          <w:szCs w:val="20"/>
        </w:rPr>
        <w:t>2.</w:t>
      </w:r>
      <w:r>
        <w:rPr>
          <w:rFonts w:hint="eastAsia" w:ascii="ArialMT" w:hAnsi="ArialMT"/>
          <w:sz w:val="20"/>
          <w:szCs w:val="20"/>
        </w:rPr>
        <w:t xml:space="preserve"> </w:t>
      </w:r>
      <w:r>
        <w:rPr>
          <w:rFonts w:ascii="ArialMT" w:hAnsi="ArialMT"/>
          <w:sz w:val="20"/>
          <w:szCs w:val="20"/>
        </w:rPr>
        <w:t>Even if the TDP &lt; 0.75 dB, the OMA min must exceed the minimum value specified here.</w:t>
      </w:r>
    </w:p>
    <w:p w14:paraId="109C9896">
      <w:pPr>
        <w:rPr>
          <w:rFonts w:ascii="ArialMT" w:hAnsi="ArialMT"/>
          <w:sz w:val="20"/>
          <w:szCs w:val="20"/>
        </w:rPr>
      </w:pPr>
    </w:p>
    <w:p w14:paraId="0D503DCA">
      <w:pPr>
        <w:spacing w:before="156" w:beforeLines="50" w:line="360" w:lineRule="auto"/>
        <w:rPr>
          <w:rFonts w:ascii="Arial" w:hAnsi="Arial" w:eastAsia="微软雅黑" w:cs="Arial"/>
          <w:b/>
          <w:bCs/>
          <w:color w:val="0070C0"/>
          <w:sz w:val="28"/>
        </w:rPr>
      </w:pPr>
      <w:r>
        <w:rPr>
          <w:rFonts w:hint="eastAsia" w:ascii="Times New Roman" w:hAnsi="Times New Roman" w:eastAsia="微软雅黑"/>
          <w:b/>
          <w:bCs/>
          <w:color w:val="0070C0"/>
          <w:sz w:val="28"/>
        </w:rPr>
        <w:t>VII</w:t>
      </w:r>
      <w:r>
        <w:rPr>
          <w:rFonts w:ascii="Arial" w:hAnsi="Arial" w:eastAsia="微软雅黑" w:cs="Arial"/>
          <w:b/>
          <w:bCs/>
          <w:color w:val="0070C0"/>
          <w:sz w:val="28"/>
        </w:rPr>
        <w:t>. Digital Diagnostic Functions</w:t>
      </w:r>
    </w:p>
    <w:p w14:paraId="0CDCC00C">
      <w:pPr>
        <w:pStyle w:val="2"/>
        <w:spacing w:after="0" w:line="240" w:lineRule="auto"/>
        <w:ind w:left="0"/>
        <w:jc w:val="both"/>
        <w:rPr>
          <w:rFonts w:ascii="ArialMT" w:hAnsi="ArialMT" w:eastAsia="微软雅黑" w:cs="微软雅黑"/>
          <w:sz w:val="21"/>
          <w:szCs w:val="21"/>
        </w:rPr>
      </w:pPr>
      <w:r>
        <w:rPr>
          <w:rFonts w:ascii="ArialMT" w:hAnsi="ArialMT" w:eastAsia="微软雅黑" w:cs="微软雅黑"/>
          <w:sz w:val="21"/>
          <w:szCs w:val="21"/>
        </w:rPr>
        <w:t>The following digital diagnostic characteristics are defined over the normal operating conditions unless otherwise specified.</w:t>
      </w:r>
    </w:p>
    <w:tbl>
      <w:tblPr>
        <w:tblStyle w:val="6"/>
        <w:tblW w:w="8265" w:type="dxa"/>
        <w:jc w:val="center"/>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Layout w:type="fixed"/>
        <w:tblCellMar>
          <w:top w:w="0" w:type="dxa"/>
          <w:left w:w="108" w:type="dxa"/>
          <w:bottom w:w="0" w:type="dxa"/>
          <w:right w:w="108" w:type="dxa"/>
        </w:tblCellMar>
      </w:tblPr>
      <w:tblGrid>
        <w:gridCol w:w="3335"/>
        <w:gridCol w:w="1276"/>
        <w:gridCol w:w="676"/>
        <w:gridCol w:w="709"/>
        <w:gridCol w:w="776"/>
        <w:gridCol w:w="1493"/>
      </w:tblGrid>
      <w:tr w14:paraId="03A09AFC">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510" w:hRule="atLeast"/>
          <w:jc w:val="center"/>
        </w:trPr>
        <w:tc>
          <w:tcPr>
            <w:tcW w:w="3335" w:type="dxa"/>
            <w:shd w:val="clear" w:color="auto" w:fill="auto"/>
            <w:vAlign w:val="center"/>
          </w:tcPr>
          <w:p w14:paraId="272A6C43">
            <w:pPr>
              <w:jc w:val="center"/>
              <w:rPr>
                <w:rFonts w:ascii="ArialMT" w:hAnsi="ArialMT"/>
                <w:color w:val="0070C0"/>
                <w:szCs w:val="20"/>
              </w:rPr>
            </w:pPr>
            <w:r>
              <w:rPr>
                <w:rFonts w:ascii="ArialMT" w:hAnsi="ArialMT"/>
                <w:b/>
                <w:bCs/>
                <w:color w:val="0070C0"/>
                <w:szCs w:val="20"/>
              </w:rPr>
              <w:t>Parameter</w:t>
            </w:r>
          </w:p>
        </w:tc>
        <w:tc>
          <w:tcPr>
            <w:tcW w:w="1276" w:type="dxa"/>
            <w:shd w:val="clear" w:color="auto" w:fill="auto"/>
            <w:vAlign w:val="center"/>
          </w:tcPr>
          <w:p w14:paraId="4D43BBAD">
            <w:pPr>
              <w:jc w:val="center"/>
              <w:rPr>
                <w:rFonts w:ascii="ArialMT" w:hAnsi="ArialMT"/>
                <w:color w:val="0070C0"/>
                <w:szCs w:val="20"/>
              </w:rPr>
            </w:pPr>
            <w:r>
              <w:rPr>
                <w:rFonts w:ascii="ArialMT" w:hAnsi="ArialMT"/>
                <w:b/>
                <w:bCs/>
                <w:color w:val="0070C0"/>
                <w:szCs w:val="20"/>
              </w:rPr>
              <w:t>Symbol</w:t>
            </w:r>
          </w:p>
        </w:tc>
        <w:tc>
          <w:tcPr>
            <w:tcW w:w="676" w:type="dxa"/>
            <w:shd w:val="clear" w:color="auto" w:fill="auto"/>
            <w:vAlign w:val="center"/>
          </w:tcPr>
          <w:p w14:paraId="283F386E">
            <w:pPr>
              <w:jc w:val="center"/>
              <w:rPr>
                <w:rFonts w:ascii="ArialMT" w:hAnsi="ArialMT"/>
                <w:color w:val="0070C0"/>
                <w:szCs w:val="20"/>
              </w:rPr>
            </w:pPr>
            <w:r>
              <w:rPr>
                <w:rFonts w:ascii="ArialMT" w:hAnsi="ArialMT"/>
                <w:b/>
                <w:bCs/>
                <w:color w:val="0070C0"/>
                <w:szCs w:val="20"/>
              </w:rPr>
              <w:t>Min.</w:t>
            </w:r>
          </w:p>
        </w:tc>
        <w:tc>
          <w:tcPr>
            <w:tcW w:w="709" w:type="dxa"/>
            <w:shd w:val="clear" w:color="auto" w:fill="auto"/>
            <w:vAlign w:val="center"/>
          </w:tcPr>
          <w:p w14:paraId="005BF54E">
            <w:pPr>
              <w:jc w:val="center"/>
              <w:rPr>
                <w:rFonts w:ascii="ArialMT" w:hAnsi="ArialMT"/>
                <w:color w:val="0070C0"/>
                <w:szCs w:val="20"/>
              </w:rPr>
            </w:pPr>
            <w:r>
              <w:rPr>
                <w:rFonts w:ascii="ArialMT" w:hAnsi="ArialMT"/>
                <w:b/>
                <w:bCs/>
                <w:color w:val="0070C0"/>
                <w:szCs w:val="20"/>
              </w:rPr>
              <w:t>Max</w:t>
            </w:r>
          </w:p>
        </w:tc>
        <w:tc>
          <w:tcPr>
            <w:tcW w:w="776" w:type="dxa"/>
            <w:shd w:val="clear" w:color="auto" w:fill="auto"/>
            <w:vAlign w:val="center"/>
          </w:tcPr>
          <w:p w14:paraId="39762149">
            <w:pPr>
              <w:jc w:val="center"/>
              <w:rPr>
                <w:rFonts w:ascii="ArialMT" w:hAnsi="ArialMT"/>
                <w:color w:val="0070C0"/>
                <w:szCs w:val="20"/>
              </w:rPr>
            </w:pPr>
            <w:r>
              <w:rPr>
                <w:rFonts w:ascii="ArialMT" w:hAnsi="ArialMT"/>
                <w:b/>
                <w:bCs/>
                <w:color w:val="0070C0"/>
                <w:szCs w:val="20"/>
              </w:rPr>
              <w:t>Unit</w:t>
            </w:r>
          </w:p>
        </w:tc>
        <w:tc>
          <w:tcPr>
            <w:tcW w:w="1493" w:type="dxa"/>
            <w:shd w:val="clear" w:color="auto" w:fill="auto"/>
            <w:vAlign w:val="center"/>
          </w:tcPr>
          <w:p w14:paraId="4863F273">
            <w:pPr>
              <w:jc w:val="center"/>
              <w:rPr>
                <w:rFonts w:ascii="ArialMT" w:hAnsi="ArialMT"/>
                <w:color w:val="0070C0"/>
                <w:szCs w:val="20"/>
              </w:rPr>
            </w:pPr>
            <w:r>
              <w:rPr>
                <w:rFonts w:ascii="ArialMT" w:hAnsi="ArialMT"/>
                <w:b/>
                <w:bCs/>
                <w:color w:val="0070C0"/>
                <w:szCs w:val="20"/>
              </w:rPr>
              <w:t>Notes</w:t>
            </w:r>
          </w:p>
        </w:tc>
      </w:tr>
      <w:tr w14:paraId="271E5401">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510" w:hRule="atLeast"/>
          <w:jc w:val="center"/>
        </w:trPr>
        <w:tc>
          <w:tcPr>
            <w:tcW w:w="3335" w:type="dxa"/>
            <w:shd w:val="clear" w:color="auto" w:fill="auto"/>
            <w:vAlign w:val="center"/>
          </w:tcPr>
          <w:p w14:paraId="181990F0">
            <w:pPr>
              <w:jc w:val="left"/>
              <w:rPr>
                <w:rFonts w:ascii="ArialMT" w:hAnsi="ArialMT"/>
                <w:color w:val="000000"/>
                <w:szCs w:val="20"/>
              </w:rPr>
            </w:pPr>
            <w:r>
              <w:rPr>
                <w:rFonts w:ascii="ArialMT" w:hAnsi="ArialMT"/>
                <w:color w:val="000000"/>
                <w:szCs w:val="20"/>
              </w:rPr>
              <w:t>Temperature monitor absolute error</w:t>
            </w:r>
          </w:p>
        </w:tc>
        <w:tc>
          <w:tcPr>
            <w:tcW w:w="1276" w:type="dxa"/>
            <w:shd w:val="clear" w:color="auto" w:fill="auto"/>
            <w:vAlign w:val="center"/>
          </w:tcPr>
          <w:p w14:paraId="309E4D65">
            <w:pPr>
              <w:jc w:val="center"/>
              <w:rPr>
                <w:rFonts w:ascii="ArialMT" w:hAnsi="ArialMT"/>
                <w:color w:val="000000"/>
                <w:szCs w:val="20"/>
              </w:rPr>
            </w:pPr>
            <w:r>
              <w:rPr>
                <w:rFonts w:ascii="ArialMT" w:hAnsi="ArialMT"/>
                <w:color w:val="000000"/>
                <w:szCs w:val="20"/>
              </w:rPr>
              <w:t>DMI_</w:t>
            </w:r>
            <w:r>
              <w:rPr>
                <w:rFonts w:hint="eastAsia" w:ascii="ArialMT" w:hAnsi="ArialMT"/>
                <w:color w:val="000000"/>
                <w:szCs w:val="20"/>
              </w:rPr>
              <w:t xml:space="preserve"> </w:t>
            </w:r>
            <w:r>
              <w:rPr>
                <w:rFonts w:ascii="ArialMT" w:hAnsi="ArialMT"/>
                <w:color w:val="000000"/>
                <w:szCs w:val="20"/>
              </w:rPr>
              <w:t>Temp</w:t>
            </w:r>
          </w:p>
        </w:tc>
        <w:tc>
          <w:tcPr>
            <w:tcW w:w="676" w:type="dxa"/>
            <w:shd w:val="clear" w:color="auto" w:fill="auto"/>
            <w:vAlign w:val="center"/>
          </w:tcPr>
          <w:p w14:paraId="3FFEB198">
            <w:pPr>
              <w:jc w:val="center"/>
              <w:rPr>
                <w:rFonts w:ascii="ArialMT" w:hAnsi="ArialMT"/>
                <w:color w:val="000000"/>
                <w:szCs w:val="20"/>
              </w:rPr>
            </w:pPr>
            <w:r>
              <w:rPr>
                <w:rFonts w:ascii="ArialMT" w:hAnsi="ArialMT"/>
                <w:color w:val="000000"/>
                <w:szCs w:val="20"/>
              </w:rPr>
              <w:t>-3</w:t>
            </w:r>
          </w:p>
        </w:tc>
        <w:tc>
          <w:tcPr>
            <w:tcW w:w="709" w:type="dxa"/>
            <w:shd w:val="clear" w:color="auto" w:fill="auto"/>
            <w:vAlign w:val="center"/>
          </w:tcPr>
          <w:p w14:paraId="48A86FAB">
            <w:pPr>
              <w:jc w:val="center"/>
              <w:rPr>
                <w:rFonts w:ascii="ArialMT" w:hAnsi="ArialMT"/>
                <w:color w:val="000000"/>
                <w:szCs w:val="20"/>
              </w:rPr>
            </w:pPr>
            <w:r>
              <w:rPr>
                <w:rFonts w:ascii="ArialMT" w:hAnsi="ArialMT"/>
                <w:color w:val="000000"/>
                <w:szCs w:val="20"/>
              </w:rPr>
              <w:t>3</w:t>
            </w:r>
          </w:p>
        </w:tc>
        <w:tc>
          <w:tcPr>
            <w:tcW w:w="776" w:type="dxa"/>
            <w:shd w:val="clear" w:color="auto" w:fill="auto"/>
            <w:vAlign w:val="center"/>
          </w:tcPr>
          <w:p w14:paraId="68ABD492">
            <w:pPr>
              <w:jc w:val="center"/>
              <w:rPr>
                <w:rFonts w:ascii="ArialMT" w:hAnsi="ArialMT"/>
                <w:color w:val="000000"/>
                <w:szCs w:val="20"/>
              </w:rPr>
            </w:pPr>
            <w:r>
              <w:rPr>
                <w:rFonts w:ascii="ArialMT" w:hAnsi="ArialMT" w:eastAsia="微软雅黑"/>
                <w:iCs/>
                <w:szCs w:val="21"/>
                <w:vertAlign w:val="superscript"/>
              </w:rPr>
              <w:t>o</w:t>
            </w:r>
            <w:r>
              <w:rPr>
                <w:rFonts w:ascii="ArialMT" w:hAnsi="ArialMT" w:eastAsia="微软雅黑"/>
                <w:iCs/>
                <w:szCs w:val="21"/>
              </w:rPr>
              <w:t>C</w:t>
            </w:r>
          </w:p>
        </w:tc>
        <w:tc>
          <w:tcPr>
            <w:tcW w:w="1493" w:type="dxa"/>
            <w:shd w:val="clear" w:color="auto" w:fill="auto"/>
            <w:vAlign w:val="center"/>
          </w:tcPr>
          <w:p w14:paraId="6B362D78">
            <w:pPr>
              <w:jc w:val="center"/>
              <w:rPr>
                <w:rFonts w:ascii="ArialMT" w:hAnsi="ArialMT"/>
                <w:color w:val="000000"/>
                <w:szCs w:val="20"/>
              </w:rPr>
            </w:pPr>
            <w:r>
              <w:rPr>
                <w:rFonts w:ascii="ArialMT" w:hAnsi="ArialMT"/>
                <w:color w:val="000000"/>
                <w:szCs w:val="20"/>
              </w:rPr>
              <w:t>Over operating temp</w:t>
            </w:r>
          </w:p>
        </w:tc>
      </w:tr>
      <w:tr w14:paraId="391EA8E9">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510" w:hRule="atLeast"/>
          <w:jc w:val="center"/>
        </w:trPr>
        <w:tc>
          <w:tcPr>
            <w:tcW w:w="3335" w:type="dxa"/>
            <w:shd w:val="clear" w:color="auto" w:fill="auto"/>
            <w:vAlign w:val="center"/>
          </w:tcPr>
          <w:p w14:paraId="49E51999">
            <w:pPr>
              <w:jc w:val="left"/>
              <w:rPr>
                <w:rFonts w:ascii="ArialMT" w:hAnsi="ArialMT"/>
                <w:color w:val="000000"/>
                <w:szCs w:val="20"/>
              </w:rPr>
            </w:pPr>
            <w:r>
              <w:rPr>
                <w:rFonts w:ascii="ArialMT" w:hAnsi="ArialMT"/>
                <w:color w:val="000000"/>
                <w:szCs w:val="20"/>
              </w:rPr>
              <w:t>Supply voltage monitor absolute error</w:t>
            </w:r>
          </w:p>
        </w:tc>
        <w:tc>
          <w:tcPr>
            <w:tcW w:w="1276" w:type="dxa"/>
            <w:shd w:val="clear" w:color="auto" w:fill="auto"/>
            <w:vAlign w:val="center"/>
          </w:tcPr>
          <w:p w14:paraId="45EE59BB">
            <w:pPr>
              <w:jc w:val="center"/>
              <w:rPr>
                <w:rFonts w:ascii="ArialMT" w:hAnsi="ArialMT"/>
                <w:color w:val="000000"/>
                <w:szCs w:val="20"/>
              </w:rPr>
            </w:pPr>
            <w:r>
              <w:rPr>
                <w:rFonts w:ascii="ArialMT" w:hAnsi="ArialMT"/>
                <w:color w:val="000000"/>
                <w:szCs w:val="20"/>
              </w:rPr>
              <w:t>DMI _VCC</w:t>
            </w:r>
          </w:p>
        </w:tc>
        <w:tc>
          <w:tcPr>
            <w:tcW w:w="676" w:type="dxa"/>
            <w:shd w:val="clear" w:color="auto" w:fill="auto"/>
            <w:vAlign w:val="center"/>
          </w:tcPr>
          <w:p w14:paraId="3F0C70DF">
            <w:pPr>
              <w:jc w:val="center"/>
              <w:rPr>
                <w:rFonts w:ascii="ArialMT" w:hAnsi="ArialMT"/>
                <w:color w:val="000000"/>
                <w:szCs w:val="20"/>
              </w:rPr>
            </w:pPr>
            <w:r>
              <w:rPr>
                <w:rFonts w:ascii="ArialMT" w:hAnsi="ArialMT"/>
                <w:color w:val="000000"/>
                <w:szCs w:val="20"/>
              </w:rPr>
              <w:t>-0.15</w:t>
            </w:r>
          </w:p>
        </w:tc>
        <w:tc>
          <w:tcPr>
            <w:tcW w:w="709" w:type="dxa"/>
            <w:shd w:val="clear" w:color="auto" w:fill="auto"/>
            <w:vAlign w:val="center"/>
          </w:tcPr>
          <w:p w14:paraId="7BEEB288">
            <w:pPr>
              <w:jc w:val="center"/>
              <w:rPr>
                <w:rFonts w:ascii="ArialMT" w:hAnsi="ArialMT"/>
                <w:color w:val="000000"/>
                <w:szCs w:val="20"/>
              </w:rPr>
            </w:pPr>
            <w:r>
              <w:rPr>
                <w:rFonts w:ascii="ArialMT" w:hAnsi="ArialMT"/>
                <w:color w:val="000000"/>
                <w:szCs w:val="20"/>
              </w:rPr>
              <w:t>0.15</w:t>
            </w:r>
          </w:p>
        </w:tc>
        <w:tc>
          <w:tcPr>
            <w:tcW w:w="776" w:type="dxa"/>
            <w:shd w:val="clear" w:color="auto" w:fill="auto"/>
            <w:vAlign w:val="center"/>
          </w:tcPr>
          <w:p w14:paraId="19ECEAF8">
            <w:pPr>
              <w:jc w:val="center"/>
              <w:rPr>
                <w:rFonts w:ascii="ArialMT" w:hAnsi="ArialMT"/>
                <w:color w:val="000000"/>
                <w:szCs w:val="20"/>
              </w:rPr>
            </w:pPr>
            <w:r>
              <w:rPr>
                <w:rFonts w:ascii="ArialMT" w:hAnsi="ArialMT"/>
                <w:color w:val="000000"/>
                <w:szCs w:val="20"/>
              </w:rPr>
              <w:t>V</w:t>
            </w:r>
          </w:p>
        </w:tc>
        <w:tc>
          <w:tcPr>
            <w:tcW w:w="1493" w:type="dxa"/>
            <w:shd w:val="clear" w:color="auto" w:fill="auto"/>
            <w:vAlign w:val="center"/>
          </w:tcPr>
          <w:p w14:paraId="6E61B51F">
            <w:pPr>
              <w:jc w:val="center"/>
              <w:rPr>
                <w:rFonts w:ascii="ArialMT" w:hAnsi="ArialMT"/>
                <w:color w:val="000000"/>
                <w:szCs w:val="20"/>
              </w:rPr>
            </w:pPr>
            <w:r>
              <w:rPr>
                <w:rFonts w:ascii="ArialMT" w:hAnsi="ArialMT"/>
                <w:color w:val="000000"/>
                <w:szCs w:val="20"/>
              </w:rPr>
              <w:t>Full operating range</w:t>
            </w:r>
          </w:p>
        </w:tc>
      </w:tr>
      <w:tr w14:paraId="37FC5D0C">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510" w:hRule="atLeast"/>
          <w:jc w:val="center"/>
        </w:trPr>
        <w:tc>
          <w:tcPr>
            <w:tcW w:w="3335" w:type="dxa"/>
            <w:shd w:val="clear" w:color="auto" w:fill="auto"/>
            <w:vAlign w:val="center"/>
          </w:tcPr>
          <w:p w14:paraId="67FD85B8">
            <w:pPr>
              <w:jc w:val="left"/>
              <w:rPr>
                <w:rFonts w:ascii="ArialMT" w:hAnsi="ArialMT"/>
                <w:color w:val="000000"/>
                <w:szCs w:val="20"/>
              </w:rPr>
            </w:pPr>
            <w:r>
              <w:rPr>
                <w:rFonts w:ascii="ArialMT" w:hAnsi="ArialMT"/>
                <w:color w:val="000000"/>
                <w:szCs w:val="20"/>
              </w:rPr>
              <w:t>RX power monitor absolute error</w:t>
            </w:r>
          </w:p>
        </w:tc>
        <w:tc>
          <w:tcPr>
            <w:tcW w:w="1276" w:type="dxa"/>
            <w:shd w:val="clear" w:color="auto" w:fill="auto"/>
            <w:vAlign w:val="center"/>
          </w:tcPr>
          <w:p w14:paraId="2F1F1D24">
            <w:pPr>
              <w:jc w:val="center"/>
              <w:rPr>
                <w:rFonts w:ascii="ArialMT" w:hAnsi="ArialMT"/>
                <w:color w:val="000000"/>
                <w:szCs w:val="20"/>
              </w:rPr>
            </w:pPr>
            <w:r>
              <w:rPr>
                <w:rFonts w:ascii="ArialMT" w:hAnsi="ArialMT"/>
                <w:color w:val="000000"/>
                <w:szCs w:val="20"/>
              </w:rPr>
              <w:t>DMI_RX</w:t>
            </w:r>
          </w:p>
        </w:tc>
        <w:tc>
          <w:tcPr>
            <w:tcW w:w="676" w:type="dxa"/>
            <w:shd w:val="clear" w:color="auto" w:fill="auto"/>
            <w:vAlign w:val="center"/>
          </w:tcPr>
          <w:p w14:paraId="6145DC57">
            <w:pPr>
              <w:jc w:val="center"/>
              <w:rPr>
                <w:rFonts w:ascii="ArialMT" w:hAnsi="ArialMT"/>
                <w:color w:val="000000"/>
                <w:szCs w:val="20"/>
              </w:rPr>
            </w:pPr>
            <w:r>
              <w:rPr>
                <w:rFonts w:ascii="ArialMT" w:hAnsi="ArialMT"/>
                <w:color w:val="000000"/>
                <w:szCs w:val="20"/>
              </w:rPr>
              <w:t>-</w:t>
            </w:r>
            <w:r>
              <w:rPr>
                <w:rFonts w:hint="eastAsia" w:ascii="ArialMT" w:hAnsi="ArialMT"/>
                <w:color w:val="000000"/>
                <w:szCs w:val="20"/>
              </w:rPr>
              <w:t>3</w:t>
            </w:r>
          </w:p>
        </w:tc>
        <w:tc>
          <w:tcPr>
            <w:tcW w:w="709" w:type="dxa"/>
            <w:shd w:val="clear" w:color="auto" w:fill="auto"/>
            <w:vAlign w:val="center"/>
          </w:tcPr>
          <w:p w14:paraId="49005854">
            <w:pPr>
              <w:jc w:val="center"/>
              <w:rPr>
                <w:rFonts w:ascii="ArialMT" w:hAnsi="ArialMT"/>
                <w:color w:val="000000"/>
                <w:szCs w:val="20"/>
              </w:rPr>
            </w:pPr>
            <w:r>
              <w:rPr>
                <w:rFonts w:hint="eastAsia" w:ascii="ArialMT" w:hAnsi="ArialMT"/>
                <w:color w:val="000000"/>
                <w:szCs w:val="20"/>
              </w:rPr>
              <w:t>3</w:t>
            </w:r>
          </w:p>
        </w:tc>
        <w:tc>
          <w:tcPr>
            <w:tcW w:w="776" w:type="dxa"/>
            <w:shd w:val="clear" w:color="auto" w:fill="auto"/>
            <w:vAlign w:val="center"/>
          </w:tcPr>
          <w:p w14:paraId="648BE8D5">
            <w:pPr>
              <w:jc w:val="center"/>
              <w:rPr>
                <w:rFonts w:ascii="ArialMT" w:hAnsi="ArialMT"/>
                <w:color w:val="000000"/>
                <w:szCs w:val="20"/>
              </w:rPr>
            </w:pPr>
            <w:r>
              <w:rPr>
                <w:rFonts w:ascii="ArialMT" w:hAnsi="ArialMT"/>
                <w:color w:val="000000"/>
                <w:szCs w:val="20"/>
              </w:rPr>
              <w:t>dB</w:t>
            </w:r>
          </w:p>
        </w:tc>
        <w:tc>
          <w:tcPr>
            <w:tcW w:w="1493" w:type="dxa"/>
            <w:shd w:val="clear" w:color="auto" w:fill="auto"/>
            <w:vAlign w:val="center"/>
          </w:tcPr>
          <w:p w14:paraId="3231EA9D">
            <w:pPr>
              <w:jc w:val="center"/>
              <w:rPr>
                <w:rFonts w:ascii="ArialMT" w:hAnsi="ArialMT"/>
                <w:color w:val="000000"/>
                <w:szCs w:val="20"/>
              </w:rPr>
            </w:pPr>
          </w:p>
        </w:tc>
      </w:tr>
      <w:tr w14:paraId="3EC51D92">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510" w:hRule="atLeast"/>
          <w:jc w:val="center"/>
        </w:trPr>
        <w:tc>
          <w:tcPr>
            <w:tcW w:w="3335" w:type="dxa"/>
            <w:shd w:val="clear" w:color="auto" w:fill="auto"/>
            <w:vAlign w:val="center"/>
          </w:tcPr>
          <w:p w14:paraId="435D6B60">
            <w:pPr>
              <w:jc w:val="left"/>
              <w:rPr>
                <w:rFonts w:ascii="ArialMT" w:hAnsi="ArialMT"/>
                <w:color w:val="000000"/>
                <w:szCs w:val="20"/>
              </w:rPr>
            </w:pPr>
            <w:r>
              <w:rPr>
                <w:rFonts w:ascii="ArialMT" w:hAnsi="ArialMT"/>
                <w:color w:val="000000"/>
                <w:szCs w:val="20"/>
              </w:rPr>
              <w:t>Bias current monitor</w:t>
            </w:r>
          </w:p>
        </w:tc>
        <w:tc>
          <w:tcPr>
            <w:tcW w:w="1276" w:type="dxa"/>
            <w:shd w:val="clear" w:color="auto" w:fill="auto"/>
            <w:vAlign w:val="center"/>
          </w:tcPr>
          <w:p w14:paraId="18F35A52">
            <w:pPr>
              <w:jc w:val="center"/>
              <w:rPr>
                <w:rFonts w:ascii="ArialMT" w:hAnsi="ArialMT"/>
                <w:color w:val="000000"/>
                <w:szCs w:val="20"/>
              </w:rPr>
            </w:pPr>
            <w:r>
              <w:rPr>
                <w:rFonts w:ascii="ArialMT" w:hAnsi="ArialMT"/>
                <w:color w:val="000000"/>
                <w:szCs w:val="20"/>
              </w:rPr>
              <w:t>DMI_</w:t>
            </w:r>
            <w:r>
              <w:rPr>
                <w:rFonts w:hint="eastAsia" w:ascii="ArialMT" w:hAnsi="ArialMT"/>
                <w:color w:val="000000"/>
                <w:szCs w:val="20"/>
              </w:rPr>
              <w:t xml:space="preserve"> </w:t>
            </w:r>
            <w:r>
              <w:rPr>
                <w:rFonts w:ascii="ArialMT" w:hAnsi="ArialMT"/>
                <w:color w:val="000000"/>
                <w:szCs w:val="20"/>
              </w:rPr>
              <w:t>bias</w:t>
            </w:r>
          </w:p>
        </w:tc>
        <w:tc>
          <w:tcPr>
            <w:tcW w:w="676" w:type="dxa"/>
            <w:shd w:val="clear" w:color="auto" w:fill="auto"/>
            <w:vAlign w:val="center"/>
          </w:tcPr>
          <w:p w14:paraId="60C5C3B7">
            <w:pPr>
              <w:jc w:val="center"/>
              <w:rPr>
                <w:rFonts w:ascii="ArialMT" w:hAnsi="ArialMT"/>
                <w:color w:val="000000"/>
                <w:szCs w:val="20"/>
              </w:rPr>
            </w:pPr>
            <w:r>
              <w:rPr>
                <w:rFonts w:ascii="ArialMT" w:hAnsi="ArialMT"/>
                <w:color w:val="000000"/>
                <w:szCs w:val="20"/>
              </w:rPr>
              <w:t>-10%</w:t>
            </w:r>
          </w:p>
        </w:tc>
        <w:tc>
          <w:tcPr>
            <w:tcW w:w="709" w:type="dxa"/>
            <w:shd w:val="clear" w:color="auto" w:fill="auto"/>
            <w:vAlign w:val="center"/>
          </w:tcPr>
          <w:p w14:paraId="534C79F4">
            <w:pPr>
              <w:jc w:val="center"/>
              <w:rPr>
                <w:rFonts w:ascii="ArialMT" w:hAnsi="ArialMT"/>
                <w:color w:val="000000"/>
                <w:szCs w:val="20"/>
              </w:rPr>
            </w:pPr>
            <w:r>
              <w:rPr>
                <w:rFonts w:ascii="ArialMT" w:hAnsi="ArialMT"/>
                <w:color w:val="000000"/>
                <w:szCs w:val="20"/>
              </w:rPr>
              <w:t>10%</w:t>
            </w:r>
          </w:p>
        </w:tc>
        <w:tc>
          <w:tcPr>
            <w:tcW w:w="776" w:type="dxa"/>
            <w:shd w:val="clear" w:color="auto" w:fill="auto"/>
            <w:vAlign w:val="center"/>
          </w:tcPr>
          <w:p w14:paraId="2715583F">
            <w:pPr>
              <w:jc w:val="center"/>
              <w:rPr>
                <w:rFonts w:ascii="ArialMT" w:hAnsi="ArialMT"/>
                <w:color w:val="000000"/>
                <w:szCs w:val="20"/>
              </w:rPr>
            </w:pPr>
            <w:r>
              <w:rPr>
                <w:rFonts w:ascii="ArialMT" w:hAnsi="ArialMT"/>
                <w:color w:val="000000"/>
                <w:szCs w:val="20"/>
              </w:rPr>
              <w:t>mA</w:t>
            </w:r>
          </w:p>
        </w:tc>
        <w:tc>
          <w:tcPr>
            <w:tcW w:w="1493" w:type="dxa"/>
            <w:shd w:val="clear" w:color="auto" w:fill="auto"/>
            <w:vAlign w:val="center"/>
          </w:tcPr>
          <w:p w14:paraId="1C9534A9">
            <w:pPr>
              <w:jc w:val="center"/>
              <w:rPr>
                <w:rFonts w:ascii="ArialMT" w:hAnsi="ArialMT"/>
                <w:color w:val="000000"/>
                <w:szCs w:val="20"/>
              </w:rPr>
            </w:pPr>
          </w:p>
        </w:tc>
      </w:tr>
      <w:tr w14:paraId="3B113185">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510" w:hRule="atLeast"/>
          <w:jc w:val="center"/>
        </w:trPr>
        <w:tc>
          <w:tcPr>
            <w:tcW w:w="3335" w:type="dxa"/>
            <w:shd w:val="clear" w:color="auto" w:fill="auto"/>
            <w:vAlign w:val="center"/>
          </w:tcPr>
          <w:p w14:paraId="421E819D">
            <w:pPr>
              <w:jc w:val="left"/>
              <w:rPr>
                <w:rFonts w:ascii="ArialMT" w:hAnsi="ArialMT"/>
                <w:color w:val="000000"/>
                <w:szCs w:val="20"/>
              </w:rPr>
            </w:pPr>
            <w:r>
              <w:rPr>
                <w:rFonts w:ascii="ArialMT" w:hAnsi="ArialMT"/>
                <w:color w:val="000000"/>
                <w:szCs w:val="20"/>
              </w:rPr>
              <w:t>TX power monitor absolute error</w:t>
            </w:r>
          </w:p>
        </w:tc>
        <w:tc>
          <w:tcPr>
            <w:tcW w:w="1276" w:type="dxa"/>
            <w:shd w:val="clear" w:color="auto" w:fill="auto"/>
            <w:vAlign w:val="center"/>
          </w:tcPr>
          <w:p w14:paraId="0C0FA36C">
            <w:pPr>
              <w:jc w:val="center"/>
              <w:rPr>
                <w:rFonts w:ascii="ArialMT" w:hAnsi="ArialMT"/>
                <w:color w:val="000000"/>
                <w:szCs w:val="20"/>
              </w:rPr>
            </w:pPr>
            <w:r>
              <w:rPr>
                <w:rFonts w:ascii="ArialMT" w:hAnsi="ArialMT"/>
                <w:color w:val="000000"/>
                <w:szCs w:val="20"/>
              </w:rPr>
              <w:t>DMI_TX</w:t>
            </w:r>
          </w:p>
        </w:tc>
        <w:tc>
          <w:tcPr>
            <w:tcW w:w="676" w:type="dxa"/>
            <w:shd w:val="clear" w:color="auto" w:fill="auto"/>
            <w:vAlign w:val="center"/>
          </w:tcPr>
          <w:p w14:paraId="009D3C4E">
            <w:pPr>
              <w:jc w:val="center"/>
              <w:rPr>
                <w:rFonts w:ascii="ArialMT" w:hAnsi="ArialMT"/>
                <w:color w:val="000000"/>
                <w:szCs w:val="20"/>
              </w:rPr>
            </w:pPr>
            <w:r>
              <w:rPr>
                <w:rFonts w:ascii="ArialMT" w:hAnsi="ArialMT"/>
                <w:color w:val="000000"/>
                <w:szCs w:val="20"/>
              </w:rPr>
              <w:t>-</w:t>
            </w:r>
            <w:r>
              <w:rPr>
                <w:rFonts w:hint="eastAsia" w:ascii="ArialMT" w:hAnsi="ArialMT"/>
                <w:color w:val="000000"/>
                <w:szCs w:val="20"/>
              </w:rPr>
              <w:t>3</w:t>
            </w:r>
          </w:p>
        </w:tc>
        <w:tc>
          <w:tcPr>
            <w:tcW w:w="709" w:type="dxa"/>
            <w:shd w:val="clear" w:color="auto" w:fill="auto"/>
            <w:vAlign w:val="center"/>
          </w:tcPr>
          <w:p w14:paraId="1F28F5FF">
            <w:pPr>
              <w:jc w:val="center"/>
              <w:rPr>
                <w:rFonts w:ascii="ArialMT" w:hAnsi="ArialMT"/>
                <w:color w:val="000000"/>
                <w:szCs w:val="20"/>
              </w:rPr>
            </w:pPr>
            <w:r>
              <w:rPr>
                <w:rFonts w:hint="eastAsia" w:ascii="ArialMT" w:hAnsi="ArialMT"/>
                <w:color w:val="000000"/>
                <w:szCs w:val="20"/>
              </w:rPr>
              <w:t>3</w:t>
            </w:r>
          </w:p>
        </w:tc>
        <w:tc>
          <w:tcPr>
            <w:tcW w:w="776" w:type="dxa"/>
            <w:shd w:val="clear" w:color="auto" w:fill="auto"/>
            <w:vAlign w:val="center"/>
          </w:tcPr>
          <w:p w14:paraId="783CFC63">
            <w:pPr>
              <w:jc w:val="center"/>
              <w:rPr>
                <w:rFonts w:ascii="ArialMT" w:hAnsi="ArialMT"/>
                <w:color w:val="000000"/>
                <w:szCs w:val="20"/>
              </w:rPr>
            </w:pPr>
            <w:r>
              <w:rPr>
                <w:rFonts w:ascii="ArialMT" w:hAnsi="ArialMT"/>
                <w:color w:val="000000"/>
                <w:szCs w:val="20"/>
              </w:rPr>
              <w:t>dB</w:t>
            </w:r>
          </w:p>
        </w:tc>
        <w:tc>
          <w:tcPr>
            <w:tcW w:w="1493" w:type="dxa"/>
            <w:shd w:val="clear" w:color="auto" w:fill="auto"/>
            <w:vAlign w:val="center"/>
          </w:tcPr>
          <w:p w14:paraId="56022D44">
            <w:pPr>
              <w:jc w:val="center"/>
              <w:rPr>
                <w:rFonts w:ascii="ArialMT" w:hAnsi="ArialMT"/>
                <w:color w:val="000000"/>
                <w:szCs w:val="20"/>
              </w:rPr>
            </w:pPr>
          </w:p>
        </w:tc>
      </w:tr>
    </w:tbl>
    <w:p w14:paraId="707E9EFF">
      <w:pPr>
        <w:pStyle w:val="20"/>
        <w:autoSpaceDE w:val="0"/>
        <w:autoSpaceDN w:val="0"/>
        <w:adjustRightInd w:val="0"/>
        <w:spacing w:before="156" w:beforeLines="50" w:after="0" w:line="360" w:lineRule="auto"/>
        <w:ind w:left="0"/>
        <w:rPr>
          <w:rFonts w:ascii="Arial" w:hAnsi="Arial" w:cs="Arial"/>
          <w:color w:val="0070C0"/>
          <w:sz w:val="20"/>
          <w:szCs w:val="20"/>
        </w:rPr>
      </w:pPr>
      <w:r>
        <w:rPr>
          <w:rFonts w:hint="eastAsia" w:ascii="Times New Roman" w:hAnsi="Times New Roman" w:eastAsia="微软雅黑" w:cs="Times New Roman"/>
          <w:b/>
          <w:bCs/>
          <w:color w:val="0070C0"/>
          <w:sz w:val="28"/>
        </w:rPr>
        <w:t>VIII</w:t>
      </w:r>
      <w:r>
        <w:rPr>
          <w:rFonts w:ascii="Arial" w:hAnsi="Arial" w:eastAsia="微软雅黑" w:cs="Arial"/>
          <w:b/>
          <w:bCs/>
          <w:color w:val="0070C0"/>
          <w:sz w:val="28"/>
        </w:rPr>
        <w:t>. Mechanical Dimensions</w:t>
      </w:r>
    </w:p>
    <w:p w14:paraId="53FD2CDD">
      <w:pPr>
        <w:autoSpaceDE w:val="0"/>
        <w:autoSpaceDN w:val="0"/>
        <w:adjustRightInd w:val="0"/>
        <w:spacing w:line="360" w:lineRule="auto"/>
        <w:jc w:val="center"/>
        <w:rPr>
          <w:rFonts w:ascii="微软雅黑" w:hAnsi="微软雅黑" w:cs="微软雅黑"/>
          <w:szCs w:val="21"/>
        </w:rPr>
      </w:pPr>
      <w:r>
        <w:rPr>
          <w:rFonts w:ascii="微软雅黑" w:hAnsi="微软雅黑" w:cs="微软雅黑"/>
          <w:szCs w:val="21"/>
        </w:rPr>
        <w:drawing>
          <wp:inline distT="0" distB="0" distL="0" distR="0">
            <wp:extent cx="5281295" cy="3055620"/>
            <wp:effectExtent l="0" t="0" r="0" b="0"/>
            <wp:docPr id="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81295" cy="3055620"/>
                    </a:xfrm>
                    <a:prstGeom prst="rect">
                      <a:avLst/>
                    </a:prstGeom>
                    <a:noFill/>
                    <a:ln>
                      <a:noFill/>
                    </a:ln>
                  </pic:spPr>
                </pic:pic>
              </a:graphicData>
            </a:graphic>
          </wp:inline>
        </w:drawing>
      </w:r>
    </w:p>
    <w:p w14:paraId="08D157DE">
      <w:pPr>
        <w:spacing w:line="360" w:lineRule="auto"/>
        <w:rPr>
          <w:rFonts w:ascii="Times New Roman" w:hAnsi="Times New Roman" w:eastAsia="微软雅黑"/>
          <w:b/>
          <w:bCs/>
          <w:color w:val="0070C0"/>
          <w:sz w:val="28"/>
        </w:rPr>
      </w:pPr>
      <w:r>
        <mc:AlternateContent>
          <mc:Choice Requires="wps">
            <w:drawing>
              <wp:anchor distT="0" distB="0" distL="114300" distR="114300" simplePos="0" relativeHeight="251663360" behindDoc="0" locked="0" layoutInCell="1" allowOverlap="1">
                <wp:simplePos x="0" y="0"/>
                <wp:positionH relativeFrom="column">
                  <wp:posOffset>1524000</wp:posOffset>
                </wp:positionH>
                <wp:positionV relativeFrom="paragraph">
                  <wp:posOffset>99695</wp:posOffset>
                </wp:positionV>
                <wp:extent cx="2203450" cy="317500"/>
                <wp:effectExtent l="0" t="0" r="0" b="6350"/>
                <wp:wrapNone/>
                <wp:docPr id="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203450" cy="317500"/>
                        </a:xfrm>
                        <a:prstGeom prst="rect">
                          <a:avLst/>
                        </a:prstGeom>
                        <a:noFill/>
                        <a:ln>
                          <a:noFill/>
                        </a:ln>
                      </wps:spPr>
                      <wps:txbx>
                        <w:txbxContent>
                          <w:p w14:paraId="2EED1FE0">
                            <w:pPr>
                              <w:autoSpaceDE w:val="0"/>
                              <w:autoSpaceDN w:val="0"/>
                              <w:adjustRightInd w:val="0"/>
                              <w:spacing w:line="360" w:lineRule="auto"/>
                              <w:jc w:val="center"/>
                              <w:rPr>
                                <w:rFonts w:ascii="Arial" w:hAnsi="Arial" w:cs="Arial"/>
                                <w:b/>
                                <w:bCs/>
                                <w:color w:val="7F7F7F"/>
                                <w:sz w:val="20"/>
                                <w:szCs w:val="20"/>
                              </w:rPr>
                            </w:pPr>
                            <w:r>
                              <w:rPr>
                                <w:rFonts w:ascii="Arial" w:hAnsi="Arial" w:cs="Arial"/>
                                <w:b/>
                                <w:bCs/>
                                <w:color w:val="7F7F7F"/>
                                <w:sz w:val="20"/>
                                <w:szCs w:val="20"/>
                              </w:rPr>
                              <w:t>Figure</w:t>
                            </w:r>
                            <w:r>
                              <w:rPr>
                                <w:rFonts w:hint="eastAsia" w:ascii="Arial" w:hAnsi="Arial" w:cs="Arial"/>
                                <w:b/>
                                <w:bCs/>
                                <w:color w:val="7F7F7F"/>
                                <w:sz w:val="20"/>
                                <w:szCs w:val="20"/>
                              </w:rPr>
                              <w:t>2</w:t>
                            </w:r>
                            <w:r>
                              <w:rPr>
                                <w:rFonts w:ascii="Arial" w:hAnsi="Arial" w:cs="Arial"/>
                                <w:b/>
                                <w:bCs/>
                                <w:color w:val="7F7F7F"/>
                                <w:sz w:val="20"/>
                                <w:szCs w:val="20"/>
                              </w:rPr>
                              <w:t>. Mechanical Outline</w:t>
                            </w:r>
                          </w:p>
                          <w:p w14:paraId="352E0DFD">
                            <w:pPr>
                              <w:jc w:val="center"/>
                              <w:rPr>
                                <w:b/>
                                <w:bCs/>
                              </w:rPr>
                            </w:pP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120pt;margin-top:7.85pt;height:25pt;width:173.5pt;z-index:251663360;mso-width-relative:page;mso-height-relative:page;" filled="f" stroked="f" coordsize="21600,21600" o:gfxdata="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fe56Z1gAAAAkBAAAPAAAA&#10;AAAAAAEAIAAAACIAAABkcnMvZG93bnJldi54bWxQSwECFAAUAAAACACHTuJAgJlGGBcCAAAVBAAA&#10;DgAAAAAAAAABACAAAAAlAQAAZHJzL2Uyb0RvYy54bWxQSwUGAAAAAAYABgBZAQAArgUAAAAA&#10;">
                <v:fill on="f" focussize="0,0"/>
                <v:stroke on="f"/>
                <v:imagedata o:title=""/>
                <o:lock v:ext="edit" aspectratio="f"/>
                <v:textbox>
                  <w:txbxContent>
                    <w:p w14:paraId="2EED1FE0">
                      <w:pPr>
                        <w:autoSpaceDE w:val="0"/>
                        <w:autoSpaceDN w:val="0"/>
                        <w:adjustRightInd w:val="0"/>
                        <w:spacing w:line="360" w:lineRule="auto"/>
                        <w:jc w:val="center"/>
                        <w:rPr>
                          <w:rFonts w:ascii="Arial" w:hAnsi="Arial" w:cs="Arial"/>
                          <w:b/>
                          <w:bCs/>
                          <w:color w:val="7F7F7F"/>
                          <w:sz w:val="20"/>
                          <w:szCs w:val="20"/>
                        </w:rPr>
                      </w:pPr>
                      <w:r>
                        <w:rPr>
                          <w:rFonts w:ascii="Arial" w:hAnsi="Arial" w:cs="Arial"/>
                          <w:b/>
                          <w:bCs/>
                          <w:color w:val="7F7F7F"/>
                          <w:sz w:val="20"/>
                          <w:szCs w:val="20"/>
                        </w:rPr>
                        <w:t>Figure</w:t>
                      </w:r>
                      <w:r>
                        <w:rPr>
                          <w:rFonts w:hint="eastAsia" w:ascii="Arial" w:hAnsi="Arial" w:cs="Arial"/>
                          <w:b/>
                          <w:bCs/>
                          <w:color w:val="7F7F7F"/>
                          <w:sz w:val="20"/>
                          <w:szCs w:val="20"/>
                        </w:rPr>
                        <w:t>2</w:t>
                      </w:r>
                      <w:r>
                        <w:rPr>
                          <w:rFonts w:ascii="Arial" w:hAnsi="Arial" w:cs="Arial"/>
                          <w:b/>
                          <w:bCs/>
                          <w:color w:val="7F7F7F"/>
                          <w:sz w:val="20"/>
                          <w:szCs w:val="20"/>
                        </w:rPr>
                        <w:t>. Mechanical Outline</w:t>
                      </w:r>
                    </w:p>
                    <w:p w14:paraId="352E0DFD">
                      <w:pPr>
                        <w:jc w:val="center"/>
                        <w:rPr>
                          <w:b/>
                          <w:bCs/>
                        </w:rPr>
                      </w:pPr>
                    </w:p>
                  </w:txbxContent>
                </v:textbox>
              </v:shape>
            </w:pict>
          </mc:Fallback>
        </mc:AlternateContent>
      </w:r>
    </w:p>
    <w:sectPr>
      <w:headerReference r:id="rId5" w:type="first"/>
      <w:headerReference r:id="rId3" w:type="default"/>
      <w:footerReference r:id="rId6" w:type="default"/>
      <w:headerReference r:id="rId4" w:type="even"/>
      <w:pgSz w:w="11906" w:h="16838"/>
      <w:pgMar w:top="1440" w:right="1800" w:bottom="1440" w:left="1800" w:header="851" w:footer="5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 w:name="Century">
    <w:altName w:val="Times New Roman"/>
    <w:panose1 w:val="02040604050505020304"/>
    <w:charset w:val="00"/>
    <w:family w:val="roman"/>
    <w:pitch w:val="default"/>
    <w:sig w:usb0="00000000" w:usb1="00000000" w:usb2="00000000" w:usb3="00000000" w:csb0="0000009F" w:csb1="00000000"/>
  </w:font>
  <w:font w:name="MS Mincho">
    <w:altName w:val="MS Gothic"/>
    <w:panose1 w:val="02020609040205080304"/>
    <w:charset w:val="80"/>
    <w:family w:val="roman"/>
    <w:pitch w:val="default"/>
    <w:sig w:usb0="00000000" w:usb1="00000000" w:usb2="00000010" w:usb3="00000000" w:csb0="00020000" w:csb1="00000000"/>
  </w:font>
  <w:font w:name="MS Gothic">
    <w:panose1 w:val="020B0609070205080204"/>
    <w:charset w:val="80"/>
    <w:family w:val="auto"/>
    <w:pitch w:val="default"/>
    <w:sig w:usb0="E00002FF" w:usb1="6AC7FDFB" w:usb2="08000012" w:usb3="00000000" w:csb0="4002009F" w:csb1="DFD70000"/>
  </w:font>
  <w:font w:name="微软雅黑">
    <w:panose1 w:val="020B0503020204020204"/>
    <w:charset w:val="86"/>
    <w:family w:val="swiss"/>
    <w:pitch w:val="default"/>
    <w:sig w:usb0="80000287" w:usb1="2ACF3C50" w:usb2="00000016" w:usb3="00000000" w:csb0="0004001F" w:csb1="00000000"/>
  </w:font>
  <w:font w:name="ArialMT">
    <w:altName w:val="Times New Roman"/>
    <w:panose1 w:val="00000000000000000000"/>
    <w:charset w:val="00"/>
    <w:family w:val="auto"/>
    <w:pitch w:val="default"/>
    <w:sig w:usb0="00000000" w:usb1="00000000" w:usb2="00000000" w:usb3="00000000" w:csb0="0000001B" w:csb1="00000000"/>
  </w:font>
  <w:font w:name="FMJNJK+Arial">
    <w:altName w:val="宋体"/>
    <w:panose1 w:val="00000000000000000000"/>
    <w:charset w:val="86"/>
    <w:family w:val="swiss"/>
    <w:pitch w:val="default"/>
    <w:sig w:usb0="00000000" w:usb1="00000000" w:usb2="0000001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9F5DE">
    <w:pPr>
      <w:pStyle w:val="4"/>
      <w:rPr>
        <w:rFonts w:ascii="Tahoma" w:hAnsi="Tahoma" w:eastAsia="Tahoma" w:cs="Tahoma"/>
        <w:sz w:val="20"/>
        <w:szCs w:val="20"/>
      </w:rPr>
    </w:pPr>
    <w:r>
      <w:drawing>
        <wp:inline distT="0" distB="0" distL="0" distR="0">
          <wp:extent cx="5270500" cy="67945"/>
          <wp:effectExtent l="0" t="0" r="6350" b="8255"/>
          <wp:docPr id="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270500" cy="67945"/>
                  </a:xfrm>
                  <a:prstGeom prst="rect">
                    <a:avLst/>
                  </a:prstGeom>
                  <a:noFill/>
                  <a:ln>
                    <a:noFill/>
                  </a:ln>
                </pic:spPr>
              </pic:pic>
            </a:graphicData>
          </a:graphic>
        </wp:inline>
      </w:drawing>
    </w:r>
    <w:r>
      <w:rPr>
        <w:rFonts w:hint="eastAsia" w:ascii="微软雅黑" w:hAnsi="微软雅黑" w:eastAsia="微软雅黑" w:cs="微软雅黑"/>
        <w:color w:val="808080"/>
        <w:sz w:val="21"/>
        <w:szCs w:val="21"/>
      </w:rPr>
      <w:t xml:space="preserve"> </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0BD399BA">
    <w:pPr>
      <w:spacing w:line="264" w:lineRule="auto"/>
      <w:ind w:firstLine="200" w:firstLineChars="100"/>
      <w:rPr>
        <w:rFonts w:ascii="Tahoma" w:hAnsi="Tahoma" w:eastAsia="Tahoma" w:cs="Tahoma"/>
        <w:sz w:val="20"/>
        <w:szCs w:val="20"/>
      </w:rPr>
    </w:pPr>
    <w:r>
      <w:rPr>
        <w:rFonts w:ascii="Tahoma" w:hAnsi="Tahoma" w:eastAsia="Tahoma" w:cs="Tahoma"/>
        <w:sz w:val="20"/>
        <w:szCs w:val="20"/>
      </w:rPr>
      <w:t>W</w:t>
    </w:r>
    <w:r>
      <w:rPr>
        <w:rFonts w:hint="eastAsia" w:ascii="Tahoma" w:hAnsi="Tahoma" w:eastAsia="宋体" w:cs="Tahoma"/>
        <w:sz w:val="20"/>
        <w:szCs w:val="20"/>
        <w:lang w:val="en-US" w:eastAsia="zh-CN"/>
      </w:rPr>
      <w:t>eb</w:t>
    </w:r>
    <w:r>
      <w:rPr>
        <w:rFonts w:ascii="Tahoma" w:hAnsi="Tahoma" w:eastAsia="Tahoma" w:cs="Tahoma"/>
        <w:sz w:val="20"/>
        <w:szCs w:val="20"/>
      </w:rPr>
      <w:t xml:space="preserve">: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602CDC3C">
    <w:pPr>
      <w:pStyle w:val="4"/>
      <w:ind w:firstLine="198" w:firstLineChars="100"/>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46D3DC27">
    <w:pPr>
      <w:pStyle w:val="4"/>
      <w:rPr>
        <w:rFonts w:ascii="微软雅黑" w:hAnsi="微软雅黑" w:eastAsia="微软雅黑" w:cs="微软雅黑"/>
        <w:sz w:val="21"/>
        <w:szCs w:val="21"/>
      </w:rPr>
    </w:pPr>
  </w:p>
  <w:p w14:paraId="3C4BC13A">
    <w:pPr>
      <w:pStyle w:val="4"/>
    </w:pPr>
    <w:r>
      <mc:AlternateContent>
        <mc:Choice Requires="wps">
          <w:drawing>
            <wp:anchor distT="0" distB="0" distL="114300" distR="114300" simplePos="0" relativeHeight="251661312" behindDoc="0" locked="0" layoutInCell="1" allowOverlap="1">
              <wp:simplePos x="0" y="0"/>
              <wp:positionH relativeFrom="margin">
                <wp:posOffset>2585720</wp:posOffset>
              </wp:positionH>
              <wp:positionV relativeFrom="paragraph">
                <wp:posOffset>197485</wp:posOffset>
              </wp:positionV>
              <wp:extent cx="67945" cy="162560"/>
              <wp:effectExtent l="0" t="0" r="1905" b="2540"/>
              <wp:wrapNone/>
              <wp:docPr id="3" name="文本框 1"/>
              <wp:cNvGraphicFramePr/>
              <a:graphic xmlns:a="http://schemas.openxmlformats.org/drawingml/2006/main">
                <a:graphicData uri="http://schemas.microsoft.com/office/word/2010/wordprocessingShape">
                  <wps:wsp>
                    <wps:cNvSpPr txBox="1"/>
                    <wps:spPr>
                      <a:xfrm>
                        <a:off x="0" y="0"/>
                        <a:ext cx="67945" cy="162560"/>
                      </a:xfrm>
                      <a:prstGeom prst="rect">
                        <a:avLst/>
                      </a:prstGeom>
                      <a:noFill/>
                      <a:ln w="6350">
                        <a:noFill/>
                      </a:ln>
                      <a:effectLst/>
                    </wps:spPr>
                    <wps:txbx>
                      <w:txbxContent>
                        <w:p w14:paraId="3EB3319A">
                          <w:pPr>
                            <w:pStyle w:val="4"/>
                            <w:rPr>
                              <w:sz w:val="21"/>
                              <w:szCs w:val="21"/>
                            </w:rPr>
                          </w:pPr>
                          <w:r>
                            <w:rPr>
                              <w:rFonts w:hint="eastAsia"/>
                              <w:color w:val="A6A6A6"/>
                              <w:sz w:val="21"/>
                              <w:szCs w:val="21"/>
                            </w:rPr>
                            <w:fldChar w:fldCharType="begin"/>
                          </w:r>
                          <w:r>
                            <w:rPr>
                              <w:rFonts w:hint="eastAsia"/>
                              <w:color w:val="A6A6A6"/>
                              <w:sz w:val="21"/>
                              <w:szCs w:val="21"/>
                            </w:rPr>
                            <w:instrText xml:space="preserve"> PAGE  \* MERGEFORMAT </w:instrText>
                          </w:r>
                          <w:r>
                            <w:rPr>
                              <w:rFonts w:hint="eastAsia"/>
                              <w:color w:val="A6A6A6"/>
                              <w:sz w:val="21"/>
                              <w:szCs w:val="21"/>
                            </w:rPr>
                            <w:fldChar w:fldCharType="separate"/>
                          </w:r>
                          <w:r>
                            <w:rPr>
                              <w:color w:val="A6A6A6"/>
                              <w:sz w:val="21"/>
                              <w:szCs w:val="21"/>
                            </w:rPr>
                            <w:t>10</w:t>
                          </w:r>
                          <w:r>
                            <w:rPr>
                              <w:rFonts w:hint="eastAsia"/>
                              <w:color w:val="A6A6A6"/>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left:203.6pt;margin-top:15.55pt;height:12.8pt;width:5.35pt;mso-position-horizontal-relative:margin;mso-wrap-style:none;z-index:251661312;mso-width-relative:page;mso-height-relative:page;" filled="f" stroked="f" coordsize="21600,21600" o:gfxdata="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G/8dZ7XAAAACQEAAA8AAAAAAAAAAQAgAAAAIgAAAGRycy9kb3ducmV2&#10;LnhtbFBLAQIUABQAAAAIAIdO4kDjeDLeNgIAAGAEAAAOAAAAAAAAAAEAIAAAACYBAABkcnMvZTJv&#10;RG9jLnhtbFBLBQYAAAAABgAGAFkBAADOBQAAAAA=&#10;">
              <v:fill on="f" focussize="0,0"/>
              <v:stroke on="f" weight="0.5pt"/>
              <v:imagedata o:title=""/>
              <o:lock v:ext="edit" aspectratio="f"/>
              <v:textbox inset="0mm,0mm,0mm,0mm" style="mso-fit-shape-to-text:t;">
                <w:txbxContent>
                  <w:p w14:paraId="3EB3319A">
                    <w:pPr>
                      <w:pStyle w:val="4"/>
                      <w:rPr>
                        <w:sz w:val="21"/>
                        <w:szCs w:val="21"/>
                      </w:rPr>
                    </w:pPr>
                    <w:r>
                      <w:rPr>
                        <w:rFonts w:hint="eastAsia"/>
                        <w:color w:val="A6A6A6"/>
                        <w:sz w:val="21"/>
                        <w:szCs w:val="21"/>
                      </w:rPr>
                      <w:fldChar w:fldCharType="begin"/>
                    </w:r>
                    <w:r>
                      <w:rPr>
                        <w:rFonts w:hint="eastAsia"/>
                        <w:color w:val="A6A6A6"/>
                        <w:sz w:val="21"/>
                        <w:szCs w:val="21"/>
                      </w:rPr>
                      <w:instrText xml:space="preserve"> PAGE  \* MERGEFORMAT </w:instrText>
                    </w:r>
                    <w:r>
                      <w:rPr>
                        <w:rFonts w:hint="eastAsia"/>
                        <w:color w:val="A6A6A6"/>
                        <w:sz w:val="21"/>
                        <w:szCs w:val="21"/>
                      </w:rPr>
                      <w:fldChar w:fldCharType="separate"/>
                    </w:r>
                    <w:r>
                      <w:rPr>
                        <w:color w:val="A6A6A6"/>
                        <w:sz w:val="21"/>
                        <w:szCs w:val="21"/>
                      </w:rPr>
                      <w:t>10</w:t>
                    </w:r>
                    <w:r>
                      <w:rPr>
                        <w:rFonts w:hint="eastAsia"/>
                        <w:color w:val="A6A6A6"/>
                        <w:sz w:val="21"/>
                        <w:szCs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F70D7">
    <w:pPr>
      <w:pStyle w:val="5"/>
      <w:jc w:val="both"/>
    </w:pPr>
    <w:r>
      <w:rPr>
        <w:rFonts w:hint="eastAsia" w:eastAsiaTheme="minorEastAsia"/>
        <w:lang w:eastAsia="zh-CN"/>
      </w:rPr>
      <w:drawing>
        <wp:anchor distT="0" distB="0" distL="114300" distR="114300" simplePos="0" relativeHeight="251665408" behindDoc="0" locked="0" layoutInCell="1" allowOverlap="1">
          <wp:simplePos x="0" y="0"/>
          <wp:positionH relativeFrom="column">
            <wp:posOffset>102870</wp:posOffset>
          </wp:positionH>
          <wp:positionV relativeFrom="paragraph">
            <wp:posOffset>-179070</wp:posOffset>
          </wp:positionV>
          <wp:extent cx="701040" cy="467995"/>
          <wp:effectExtent l="0" t="0" r="10160" b="1905"/>
          <wp:wrapSquare wrapText="bothSides"/>
          <wp:docPr id="6"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156" descr="c9c84316ff58850583f10bb317ee3669"/>
                  <pic:cNvPicPr>
                    <a:picLocks noChangeAspect="1"/>
                  </pic:cNvPicPr>
                </pic:nvPicPr>
                <pic:blipFill>
                  <a:blip r:embed="rId1"/>
                  <a:stretch>
                    <a:fillRect/>
                  </a:stretch>
                </pic:blipFill>
                <pic:spPr>
                  <a:xfrm>
                    <a:off x="0" y="0"/>
                    <a:ext cx="701040" cy="46799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C19B6">
    <w:pPr>
      <w:pStyle w:val="5"/>
    </w:pPr>
    <w:r>
      <w:pict>
        <v:shape id="PowerPlusWaterMarkObject12175610" o:spid="_x0000_s3074" o:spt="136" type="#_x0000_t136" style="position:absolute;left:0pt;height:90.05pt;width:495.4pt;mso-position-horizontal:center;mso-position-horizontal-relative:margin;mso-position-vertical:center;mso-position-vertical-relative:margin;rotation:20643840f;z-index:-251654144;mso-width-relative:page;mso-height-relative:page;" fillcolor="#E7E6E6" filled="t" stroked="f" coordsize="21600,21600" o:allowincell="f">
          <v:path/>
          <v:fill on="t" opacity="32768f" focussize="0,0"/>
          <v:stroke on="f"/>
          <v:imagedata o:title=""/>
          <o:lock v:ext="edit"/>
          <v:textpath on="t" fitshape="t" fitpath="t" trim="f" xscale="f" string="mambax.com" style="font-family:Arial;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62CDD">
    <w:pPr>
      <w:pStyle w:val="5"/>
    </w:pPr>
    <w:r>
      <w:pict>
        <v:shape id="PowerPlusWaterMarkObject12175609" o:spid="_x0000_s3073" o:spt="136" type="#_x0000_t136" style="position:absolute;left:0pt;height:90.05pt;width:495.4pt;mso-position-horizontal:center;mso-position-horizontal-relative:margin;mso-position-vertical:center;mso-position-vertical-relative:margin;rotation:20643840f;z-index:-251654144;mso-width-relative:page;mso-height-relative:page;" fillcolor="#E7E6E6" filled="t" stroked="f" coordsize="21600,21600" o:allowincell="f">
          <v:path/>
          <v:fill on="t" opacity="32768f" focussize="0,0"/>
          <v:stroke on="f"/>
          <v:imagedata o:title=""/>
          <o:lock v:ext="edit"/>
          <v:textpath on="t" fitshape="t" fitpath="t" trim="f" xscale="f" string="mambax.com" style="font-family:Arial;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537D83"/>
    <w:multiLevelType w:val="multilevel"/>
    <w:tmpl w:val="31537D83"/>
    <w:lvl w:ilvl="0" w:tentative="0">
      <w:start w:val="1"/>
      <w:numFmt w:val="bullet"/>
      <w:lvlText w:val=""/>
      <w:lvlJc w:val="left"/>
      <w:pPr>
        <w:ind w:left="420" w:hanging="420"/>
      </w:pPr>
      <w:rPr>
        <w:rFonts w:hint="default" w:ascii="Wingdings" w:hAnsi="Wingdings"/>
        <w:color w:val="0070C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FCE2D3C"/>
    <w:multiLevelType w:val="multilevel"/>
    <w:tmpl w:val="5FCE2D3C"/>
    <w:lvl w:ilvl="0" w:tentative="0">
      <w:start w:val="1"/>
      <w:numFmt w:val="bullet"/>
      <w:lvlText w:val=""/>
      <w:lvlJc w:val="left"/>
      <w:pPr>
        <w:ind w:left="420" w:hanging="420"/>
      </w:pPr>
      <w:rPr>
        <w:rFonts w:hint="default" w:ascii="Wingdings" w:hAnsi="Wingdings"/>
        <w:color w:val="0070C0"/>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xMTU5MTkxNTllYWRiMmVmYTI5NTY4ZjgyMDYwMmQifQ=="/>
  </w:docVars>
  <w:rsids>
    <w:rsidRoot w:val="126E10B2"/>
    <w:rsid w:val="00012593"/>
    <w:rsid w:val="000357E5"/>
    <w:rsid w:val="00056B91"/>
    <w:rsid w:val="00065272"/>
    <w:rsid w:val="00082C9F"/>
    <w:rsid w:val="00094EC0"/>
    <w:rsid w:val="00095A77"/>
    <w:rsid w:val="00097D9A"/>
    <w:rsid w:val="000B0442"/>
    <w:rsid w:val="000B21E5"/>
    <w:rsid w:val="000B5050"/>
    <w:rsid w:val="000E068F"/>
    <w:rsid w:val="000E0691"/>
    <w:rsid w:val="000F57A4"/>
    <w:rsid w:val="00100913"/>
    <w:rsid w:val="001022B1"/>
    <w:rsid w:val="00113F7D"/>
    <w:rsid w:val="001461BB"/>
    <w:rsid w:val="00147DB6"/>
    <w:rsid w:val="00157887"/>
    <w:rsid w:val="00160E93"/>
    <w:rsid w:val="00195552"/>
    <w:rsid w:val="001A28B3"/>
    <w:rsid w:val="001B4AB3"/>
    <w:rsid w:val="001D5AE7"/>
    <w:rsid w:val="00205F5D"/>
    <w:rsid w:val="00207572"/>
    <w:rsid w:val="00211DBF"/>
    <w:rsid w:val="002226DD"/>
    <w:rsid w:val="00237580"/>
    <w:rsid w:val="0025108F"/>
    <w:rsid w:val="00270701"/>
    <w:rsid w:val="00276CBE"/>
    <w:rsid w:val="0028052B"/>
    <w:rsid w:val="00280AB2"/>
    <w:rsid w:val="0028373F"/>
    <w:rsid w:val="00287C94"/>
    <w:rsid w:val="002C6E2C"/>
    <w:rsid w:val="002D1DAA"/>
    <w:rsid w:val="002D6D65"/>
    <w:rsid w:val="002F2554"/>
    <w:rsid w:val="003006C0"/>
    <w:rsid w:val="00303241"/>
    <w:rsid w:val="00357C54"/>
    <w:rsid w:val="0036207D"/>
    <w:rsid w:val="003754D5"/>
    <w:rsid w:val="00380BA9"/>
    <w:rsid w:val="0038519D"/>
    <w:rsid w:val="00394A40"/>
    <w:rsid w:val="003978C2"/>
    <w:rsid w:val="003A44EE"/>
    <w:rsid w:val="003B501B"/>
    <w:rsid w:val="003D7259"/>
    <w:rsid w:val="003F6B67"/>
    <w:rsid w:val="00400F66"/>
    <w:rsid w:val="0040587B"/>
    <w:rsid w:val="004279E8"/>
    <w:rsid w:val="004306EA"/>
    <w:rsid w:val="00436738"/>
    <w:rsid w:val="00440420"/>
    <w:rsid w:val="004418A3"/>
    <w:rsid w:val="00441D6F"/>
    <w:rsid w:val="00444FC0"/>
    <w:rsid w:val="00482145"/>
    <w:rsid w:val="00490462"/>
    <w:rsid w:val="00497A0C"/>
    <w:rsid w:val="004B38BC"/>
    <w:rsid w:val="004B5A11"/>
    <w:rsid w:val="004C28C2"/>
    <w:rsid w:val="004C3D35"/>
    <w:rsid w:val="004E22BB"/>
    <w:rsid w:val="0050238A"/>
    <w:rsid w:val="005048D4"/>
    <w:rsid w:val="0051051F"/>
    <w:rsid w:val="00515E83"/>
    <w:rsid w:val="00524407"/>
    <w:rsid w:val="00535EAD"/>
    <w:rsid w:val="00555271"/>
    <w:rsid w:val="0056165F"/>
    <w:rsid w:val="005735B9"/>
    <w:rsid w:val="00586A3F"/>
    <w:rsid w:val="005974A8"/>
    <w:rsid w:val="005B6A89"/>
    <w:rsid w:val="005B7ACE"/>
    <w:rsid w:val="005C0745"/>
    <w:rsid w:val="005C702B"/>
    <w:rsid w:val="005D723E"/>
    <w:rsid w:val="005E6787"/>
    <w:rsid w:val="00623161"/>
    <w:rsid w:val="006619CC"/>
    <w:rsid w:val="00671784"/>
    <w:rsid w:val="00686291"/>
    <w:rsid w:val="00696BAB"/>
    <w:rsid w:val="006E51F5"/>
    <w:rsid w:val="006E7280"/>
    <w:rsid w:val="00705099"/>
    <w:rsid w:val="0071002C"/>
    <w:rsid w:val="0071555F"/>
    <w:rsid w:val="007335A9"/>
    <w:rsid w:val="0073694B"/>
    <w:rsid w:val="00737F49"/>
    <w:rsid w:val="00753DD7"/>
    <w:rsid w:val="00754FF2"/>
    <w:rsid w:val="007610AF"/>
    <w:rsid w:val="00765961"/>
    <w:rsid w:val="0077098B"/>
    <w:rsid w:val="00777462"/>
    <w:rsid w:val="007B281C"/>
    <w:rsid w:val="007E092A"/>
    <w:rsid w:val="007F6A7B"/>
    <w:rsid w:val="007F6C6C"/>
    <w:rsid w:val="008012DB"/>
    <w:rsid w:val="0081216A"/>
    <w:rsid w:val="00814E46"/>
    <w:rsid w:val="00821643"/>
    <w:rsid w:val="00834481"/>
    <w:rsid w:val="0083744D"/>
    <w:rsid w:val="00851CC5"/>
    <w:rsid w:val="008528B6"/>
    <w:rsid w:val="00853A2F"/>
    <w:rsid w:val="0085743B"/>
    <w:rsid w:val="00866DD7"/>
    <w:rsid w:val="008744EC"/>
    <w:rsid w:val="0087680F"/>
    <w:rsid w:val="008A33FA"/>
    <w:rsid w:val="008A3A04"/>
    <w:rsid w:val="008C3E8C"/>
    <w:rsid w:val="008C5DD4"/>
    <w:rsid w:val="008E2C31"/>
    <w:rsid w:val="008F1E24"/>
    <w:rsid w:val="00953CE9"/>
    <w:rsid w:val="00954DCD"/>
    <w:rsid w:val="00967E66"/>
    <w:rsid w:val="00981F11"/>
    <w:rsid w:val="00984E1C"/>
    <w:rsid w:val="0098533C"/>
    <w:rsid w:val="00985472"/>
    <w:rsid w:val="009B0241"/>
    <w:rsid w:val="009C1DF4"/>
    <w:rsid w:val="009E1BBC"/>
    <w:rsid w:val="009E5E24"/>
    <w:rsid w:val="00A004E6"/>
    <w:rsid w:val="00A05ECA"/>
    <w:rsid w:val="00A210AF"/>
    <w:rsid w:val="00A379A7"/>
    <w:rsid w:val="00A41DEE"/>
    <w:rsid w:val="00A531AA"/>
    <w:rsid w:val="00A54B12"/>
    <w:rsid w:val="00A64271"/>
    <w:rsid w:val="00A71719"/>
    <w:rsid w:val="00A7521F"/>
    <w:rsid w:val="00A8543A"/>
    <w:rsid w:val="00A870B3"/>
    <w:rsid w:val="00AA4781"/>
    <w:rsid w:val="00AD04A0"/>
    <w:rsid w:val="00AD483F"/>
    <w:rsid w:val="00AD4B1C"/>
    <w:rsid w:val="00AE5903"/>
    <w:rsid w:val="00B11262"/>
    <w:rsid w:val="00B1132A"/>
    <w:rsid w:val="00B204F7"/>
    <w:rsid w:val="00B503EA"/>
    <w:rsid w:val="00B55C53"/>
    <w:rsid w:val="00B6483B"/>
    <w:rsid w:val="00B6665C"/>
    <w:rsid w:val="00B77421"/>
    <w:rsid w:val="00B80C01"/>
    <w:rsid w:val="00B820D9"/>
    <w:rsid w:val="00B866BE"/>
    <w:rsid w:val="00BA1821"/>
    <w:rsid w:val="00BA4C7D"/>
    <w:rsid w:val="00BB174C"/>
    <w:rsid w:val="00BB191D"/>
    <w:rsid w:val="00BC1727"/>
    <w:rsid w:val="00BE040E"/>
    <w:rsid w:val="00BE3D72"/>
    <w:rsid w:val="00BF2FA1"/>
    <w:rsid w:val="00C00924"/>
    <w:rsid w:val="00C15E9E"/>
    <w:rsid w:val="00C1768B"/>
    <w:rsid w:val="00C17719"/>
    <w:rsid w:val="00C179E8"/>
    <w:rsid w:val="00C32FCD"/>
    <w:rsid w:val="00C36732"/>
    <w:rsid w:val="00C42CE0"/>
    <w:rsid w:val="00C457A0"/>
    <w:rsid w:val="00C77824"/>
    <w:rsid w:val="00C97F73"/>
    <w:rsid w:val="00CC77A6"/>
    <w:rsid w:val="00CE2C9D"/>
    <w:rsid w:val="00CE75F1"/>
    <w:rsid w:val="00CF254A"/>
    <w:rsid w:val="00CF44E3"/>
    <w:rsid w:val="00D033EA"/>
    <w:rsid w:val="00D050FA"/>
    <w:rsid w:val="00D111A3"/>
    <w:rsid w:val="00D15CC8"/>
    <w:rsid w:val="00D1757F"/>
    <w:rsid w:val="00D220C3"/>
    <w:rsid w:val="00D27B2B"/>
    <w:rsid w:val="00D33988"/>
    <w:rsid w:val="00D4132F"/>
    <w:rsid w:val="00D575FA"/>
    <w:rsid w:val="00D67E28"/>
    <w:rsid w:val="00D914EF"/>
    <w:rsid w:val="00D917DF"/>
    <w:rsid w:val="00D93F69"/>
    <w:rsid w:val="00DA077E"/>
    <w:rsid w:val="00DB4739"/>
    <w:rsid w:val="00DB5B94"/>
    <w:rsid w:val="00DE6CE3"/>
    <w:rsid w:val="00DF1EC1"/>
    <w:rsid w:val="00E00A9A"/>
    <w:rsid w:val="00E06507"/>
    <w:rsid w:val="00E24B24"/>
    <w:rsid w:val="00E41000"/>
    <w:rsid w:val="00E55F52"/>
    <w:rsid w:val="00E611B0"/>
    <w:rsid w:val="00E67FDF"/>
    <w:rsid w:val="00E723B9"/>
    <w:rsid w:val="00E84128"/>
    <w:rsid w:val="00E860A2"/>
    <w:rsid w:val="00E92165"/>
    <w:rsid w:val="00EA0A7F"/>
    <w:rsid w:val="00EA5370"/>
    <w:rsid w:val="00EB6549"/>
    <w:rsid w:val="00EC7E8E"/>
    <w:rsid w:val="00ED3E3C"/>
    <w:rsid w:val="00ED6329"/>
    <w:rsid w:val="00EE08C8"/>
    <w:rsid w:val="00EE71EC"/>
    <w:rsid w:val="00EF03E2"/>
    <w:rsid w:val="00F04589"/>
    <w:rsid w:val="00F1521A"/>
    <w:rsid w:val="00F21149"/>
    <w:rsid w:val="00F229F3"/>
    <w:rsid w:val="00F63D5A"/>
    <w:rsid w:val="00F86007"/>
    <w:rsid w:val="00F9115B"/>
    <w:rsid w:val="00FA5E24"/>
    <w:rsid w:val="00FB3FD9"/>
    <w:rsid w:val="00FC0517"/>
    <w:rsid w:val="00FC46CF"/>
    <w:rsid w:val="00FD7286"/>
    <w:rsid w:val="00FE4005"/>
    <w:rsid w:val="00FF372D"/>
    <w:rsid w:val="0B341CE8"/>
    <w:rsid w:val="0C22296D"/>
    <w:rsid w:val="126E10B2"/>
    <w:rsid w:val="1589176B"/>
    <w:rsid w:val="18EA67DE"/>
    <w:rsid w:val="1DD112FC"/>
    <w:rsid w:val="1F603B95"/>
    <w:rsid w:val="213F5BC1"/>
    <w:rsid w:val="2C5158E0"/>
    <w:rsid w:val="2CF84711"/>
    <w:rsid w:val="33FC3D2B"/>
    <w:rsid w:val="37A60A08"/>
    <w:rsid w:val="3E072933"/>
    <w:rsid w:val="413779C6"/>
    <w:rsid w:val="49D25E7A"/>
    <w:rsid w:val="4EB744E2"/>
    <w:rsid w:val="51173963"/>
    <w:rsid w:val="531C232B"/>
    <w:rsid w:val="5566750B"/>
    <w:rsid w:val="60F57606"/>
    <w:rsid w:val="6D461911"/>
    <w:rsid w:val="75D41361"/>
    <w:rsid w:val="76CB54CE"/>
    <w:rsid w:val="7ADB0BDF"/>
    <w:rsid w:val="7AF87B75"/>
    <w:rsid w:val="7ED933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widowControl/>
      <w:spacing w:after="200" w:line="276" w:lineRule="auto"/>
      <w:ind w:left="720"/>
      <w:jc w:val="left"/>
    </w:pPr>
    <w:rPr>
      <w:rFonts w:cs="Calibri"/>
      <w:kern w:val="0"/>
      <w:sz w:val="22"/>
      <w:szCs w:val="22"/>
    </w:rPr>
  </w:style>
  <w:style w:type="paragraph" w:styleId="3">
    <w:name w:val="Balloon Text"/>
    <w:basedOn w:val="1"/>
    <w:link w:val="10"/>
    <w:qFormat/>
    <w:uiPriority w:val="0"/>
    <w:rPr>
      <w:sz w:val="18"/>
      <w:szCs w:val="18"/>
    </w:rPr>
  </w:style>
  <w:style w:type="paragraph" w:styleId="4">
    <w:name w:val="footer"/>
    <w:basedOn w:val="1"/>
    <w:link w:val="15"/>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qFormat/>
    <w:uiPriority w:val="0"/>
    <w:rPr>
      <w:color w:val="0563C1"/>
      <w:u w:val="single"/>
    </w:rPr>
  </w:style>
  <w:style w:type="character" w:customStyle="1" w:styleId="10">
    <w:name w:val="批注框文本 Char"/>
    <w:link w:val="3"/>
    <w:qFormat/>
    <w:uiPriority w:val="0"/>
    <w:rPr>
      <w:kern w:val="2"/>
      <w:sz w:val="18"/>
      <w:szCs w:val="18"/>
    </w:rPr>
  </w:style>
  <w:style w:type="paragraph" w:customStyle="1" w:styleId="11">
    <w:name w:val="L1-Body Char"/>
    <w:qFormat/>
    <w:uiPriority w:val="0"/>
    <w:pPr>
      <w:widowControl w:val="0"/>
      <w:tabs>
        <w:tab w:val="left" w:pos="1440"/>
      </w:tabs>
      <w:spacing w:before="60" w:after="120" w:line="240" w:lineRule="exact"/>
    </w:pPr>
    <w:rPr>
      <w:rFonts w:ascii="Times" w:hAnsi="Times" w:eastAsia="宋体" w:cs="Times"/>
      <w:i/>
      <w:iCs/>
      <w:color w:val="000000"/>
      <w:lang w:val="en-US" w:eastAsia="en-US" w:bidi="ar-SA"/>
    </w:rPr>
  </w:style>
  <w:style w:type="paragraph" w:customStyle="1" w:styleId="12">
    <w:name w:val="Default"/>
    <w:qFormat/>
    <w:uiPriority w:val="0"/>
    <w:pPr>
      <w:autoSpaceDE w:val="0"/>
      <w:autoSpaceDN w:val="0"/>
      <w:adjustRightInd w:val="0"/>
    </w:pPr>
    <w:rPr>
      <w:rFonts w:ascii="Century" w:hAnsi="Century" w:eastAsia="宋体" w:cs="Century"/>
      <w:color w:val="000000"/>
      <w:sz w:val="24"/>
      <w:szCs w:val="24"/>
      <w:lang w:val="en-US" w:eastAsia="zh-CN" w:bidi="ar-SA"/>
    </w:rPr>
  </w:style>
  <w:style w:type="paragraph" w:customStyle="1" w:styleId="13">
    <w:name w:val="箇条"/>
    <w:basedOn w:val="1"/>
    <w:qFormat/>
    <w:uiPriority w:val="0"/>
    <w:pPr>
      <w:tabs>
        <w:tab w:val="right" w:pos="9216"/>
      </w:tabs>
      <w:adjustRightInd w:val="0"/>
      <w:snapToGrid w:val="0"/>
      <w:spacing w:before="60"/>
      <w:textAlignment w:val="baseline"/>
    </w:pPr>
    <w:rPr>
      <w:rFonts w:ascii="Times New Roman" w:hAnsi="Times New Roman" w:eastAsia="MS Mincho"/>
      <w:b/>
      <w:bCs/>
      <w:kern w:val="0"/>
      <w:sz w:val="24"/>
      <w:lang w:eastAsia="ja-JP"/>
    </w:rPr>
  </w:style>
  <w:style w:type="paragraph" w:customStyle="1" w:styleId="14">
    <w:name w:val="列出段落1"/>
    <w:basedOn w:val="1"/>
    <w:qFormat/>
    <w:uiPriority w:val="0"/>
    <w:pPr>
      <w:widowControl/>
      <w:spacing w:after="200" w:line="276" w:lineRule="auto"/>
      <w:ind w:left="720"/>
      <w:jc w:val="left"/>
    </w:pPr>
    <w:rPr>
      <w:rFonts w:cs="Calibri"/>
      <w:kern w:val="0"/>
      <w:sz w:val="22"/>
      <w:szCs w:val="22"/>
    </w:rPr>
  </w:style>
  <w:style w:type="character" w:customStyle="1" w:styleId="15">
    <w:name w:val="页脚 Char"/>
    <w:link w:val="4"/>
    <w:qFormat/>
    <w:uiPriority w:val="99"/>
    <w:rPr>
      <w:kern w:val="2"/>
      <w:sz w:val="18"/>
      <w:szCs w:val="24"/>
    </w:rPr>
  </w:style>
  <w:style w:type="paragraph" w:customStyle="1" w:styleId="16">
    <w:name w:val="列出段落2"/>
    <w:basedOn w:val="1"/>
    <w:qFormat/>
    <w:uiPriority w:val="0"/>
    <w:pPr>
      <w:widowControl/>
      <w:spacing w:after="200" w:line="276" w:lineRule="auto"/>
      <w:ind w:left="720"/>
      <w:jc w:val="left"/>
    </w:pPr>
    <w:rPr>
      <w:rFonts w:cs="Calibri"/>
      <w:kern w:val="0"/>
      <w:sz w:val="22"/>
      <w:szCs w:val="22"/>
    </w:rPr>
  </w:style>
  <w:style w:type="paragraph" w:styleId="17">
    <w:name w:val="List Paragraph"/>
    <w:basedOn w:val="1"/>
    <w:unhideWhenUsed/>
    <w:qFormat/>
    <w:uiPriority w:val="99"/>
    <w:pPr>
      <w:ind w:firstLine="420" w:firstLineChars="200"/>
    </w:pPr>
  </w:style>
  <w:style w:type="paragraph" w:customStyle="1" w:styleId="18">
    <w:name w:val="列出段落3"/>
    <w:basedOn w:val="1"/>
    <w:qFormat/>
    <w:uiPriority w:val="0"/>
    <w:pPr>
      <w:widowControl/>
      <w:spacing w:after="200" w:line="276" w:lineRule="auto"/>
      <w:ind w:left="720"/>
      <w:jc w:val="left"/>
    </w:pPr>
    <w:rPr>
      <w:rFonts w:cs="Calibri"/>
      <w:kern w:val="0"/>
      <w:sz w:val="22"/>
      <w:szCs w:val="22"/>
    </w:rPr>
  </w:style>
  <w:style w:type="paragraph" w:customStyle="1" w:styleId="19">
    <w:name w:val="列出段落4"/>
    <w:basedOn w:val="1"/>
    <w:qFormat/>
    <w:uiPriority w:val="0"/>
    <w:pPr>
      <w:widowControl/>
      <w:spacing w:after="200" w:line="276" w:lineRule="auto"/>
      <w:ind w:left="720"/>
      <w:jc w:val="left"/>
    </w:pPr>
    <w:rPr>
      <w:rFonts w:cs="Calibri"/>
      <w:kern w:val="0"/>
      <w:sz w:val="22"/>
      <w:szCs w:val="22"/>
    </w:rPr>
  </w:style>
  <w:style w:type="paragraph" w:customStyle="1" w:styleId="20">
    <w:name w:val="列出段落5"/>
    <w:basedOn w:val="1"/>
    <w:qFormat/>
    <w:uiPriority w:val="0"/>
    <w:pPr>
      <w:widowControl/>
      <w:spacing w:after="200" w:line="276" w:lineRule="auto"/>
      <w:ind w:left="720"/>
      <w:jc w:val="left"/>
    </w:pPr>
    <w:rPr>
      <w:rFonts w:cs="Calibri"/>
      <w:kern w:val="0"/>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3074"/>
    <customShpInfo spid="_x0000_s3073"/>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426DBA-D40F-4707-9173-F0ED104C58AA}">
  <ds:schemaRefs/>
</ds:datastoreItem>
</file>

<file path=docProps/app.xml><?xml version="1.0" encoding="utf-8"?>
<Properties xmlns="http://schemas.openxmlformats.org/officeDocument/2006/extended-properties" xmlns:vt="http://schemas.openxmlformats.org/officeDocument/2006/docPropsVTypes">
  <Template>Normal</Template>
  <Pages>10</Pages>
  <Words>256</Words>
  <Characters>1323</Characters>
  <Lines>72</Lines>
  <Paragraphs>20</Paragraphs>
  <TotalTime>1</TotalTime>
  <ScaleCrop>false</ScaleCrop>
  <LinksUpToDate>false</LinksUpToDate>
  <CharactersWithSpaces>1505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2021-01-23T14:53:00Z</dcterms:created>
  <dc:creator>Administrator</dc:creator>
  <cp:lastModifiedBy>昆仔</cp:lastModifiedBy>
  <cp:lastPrinted>2021-01-23T14:53:00Z</cp:lastPrinted>
  <dcterms:modified xsi:type="dcterms:W3CDTF">2026-08-24T06:33:05Z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881A9FDC922A4D989D1093DF20317AE7</vt:lpwstr>
  </property>
  <property fmtid="{D5CDD505-2E9C-101B-9397-08002B2CF9AE}" pid="4" name="KSOTemplateDocerSaveRecord">
    <vt:lpwstr>eyJoZGlkIjoiNzU3OTY3NTAzNzU4YmMwNzhiMzdmZGZjMWZkN2U5Y2QiLCJ1c2VySWQiOiI1MzU5NzcyNzIifQ==</vt:lpwstr>
  </property>
</Properties>
</file>