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62469">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0FDB838F">
      <w:pPr>
        <w:spacing w:line="360" w:lineRule="auto"/>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25Gb/s 6</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BIDI</w:t>
      </w:r>
      <w:r>
        <w:rPr>
          <w:rFonts w:ascii="Arial" w:hAnsi="Arial" w:cs="Arial"/>
          <w:b/>
          <w:sz w:val="40"/>
          <w:szCs w:val="40"/>
        </w:rPr>
        <w:t xml:space="preserve"> Transceivers</w:t>
      </w:r>
    </w:p>
    <w:p w14:paraId="1CFDA3CA">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0E6F3133">
      <w:pPr>
        <w:pStyle w:val="11"/>
        <w:spacing w:after="120" w:line="360" w:lineRule="auto"/>
        <w:ind w:left="540"/>
        <w:jc w:val="both"/>
        <w:rPr>
          <w:b/>
          <w:color w:val="auto"/>
        </w:rPr>
      </w:pPr>
      <w:r>
        <w:rPr>
          <w:b/>
          <w:bCs/>
          <w:color w:val="auto"/>
        </w:rPr>
        <w:t>PRODUCT FEATURES</w:t>
      </w:r>
      <w:r>
        <w:rPr>
          <w:b/>
          <w:color w:val="auto"/>
        </w:rPr>
        <w:t xml:space="preserve"> </w:t>
      </w:r>
    </w:p>
    <w:p w14:paraId="0F89A269">
      <w:pPr>
        <w:pStyle w:val="11"/>
        <w:numPr>
          <w:ilvl w:val="0"/>
          <w:numId w:val="1"/>
        </w:numPr>
        <w:spacing w:after="120" w:line="360" w:lineRule="auto"/>
        <w:jc w:val="both"/>
        <w:rPr>
          <w:color w:val="auto"/>
        </w:rPr>
      </w:pPr>
      <w:r>
        <w:rPr>
          <w:color w:val="auto"/>
        </w:rPr>
        <w:t xml:space="preserve">Operating data rate up to 25.78Gbps                      </w:t>
      </w:r>
    </w:p>
    <w:p w14:paraId="0769D669">
      <w:pPr>
        <w:pStyle w:val="11"/>
        <w:numPr>
          <w:ilvl w:val="0"/>
          <w:numId w:val="1"/>
        </w:numPr>
        <w:spacing w:after="120" w:line="360" w:lineRule="auto"/>
        <w:jc w:val="both"/>
        <w:rPr>
          <w:color w:val="auto"/>
        </w:rPr>
      </w:pPr>
      <w:r>
        <w:rPr>
          <w:color w:val="auto"/>
        </w:rPr>
        <w:t>Up to 60km transmission distance</w:t>
      </w:r>
    </w:p>
    <w:p w14:paraId="014F853D">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75351846">
      <w:pPr>
        <w:pStyle w:val="11"/>
        <w:numPr>
          <w:ilvl w:val="0"/>
          <w:numId w:val="1"/>
        </w:numPr>
        <w:spacing w:after="120" w:line="360" w:lineRule="auto"/>
        <w:jc w:val="both"/>
      </w:pPr>
      <w:r>
        <w:rPr>
          <w:color w:val="auto"/>
        </w:rPr>
        <w:t>Rate Adaptation</w:t>
      </w:r>
    </w:p>
    <w:p w14:paraId="79AB6775">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E586F59">
      <w:pPr>
        <w:pStyle w:val="11"/>
        <w:numPr>
          <w:ilvl w:val="0"/>
          <w:numId w:val="1"/>
        </w:numPr>
        <w:spacing w:after="120" w:line="360" w:lineRule="auto"/>
        <w:jc w:val="both"/>
        <w:rPr>
          <w:color w:val="auto"/>
        </w:rPr>
      </w:pPr>
      <w:r>
        <w:rPr>
          <w:color w:val="auto"/>
        </w:rPr>
        <w:t>Hot pluggable 20pin connector</w:t>
      </w:r>
    </w:p>
    <w:p w14:paraId="596B5A9F">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678144E0">
      <w:pPr>
        <w:pStyle w:val="11"/>
        <w:numPr>
          <w:ilvl w:val="0"/>
          <w:numId w:val="1"/>
        </w:numPr>
        <w:spacing w:after="120" w:line="360" w:lineRule="auto"/>
        <w:jc w:val="both"/>
        <w:rPr>
          <w:color w:val="auto"/>
        </w:rPr>
      </w:pPr>
      <w:r>
        <w:rPr>
          <w:color w:val="auto"/>
        </w:rPr>
        <w:t>Single +3.3V±5% power supply</w:t>
      </w:r>
    </w:p>
    <w:p w14:paraId="2B2D6985">
      <w:pPr>
        <w:pStyle w:val="11"/>
        <w:numPr>
          <w:ilvl w:val="0"/>
          <w:numId w:val="1"/>
        </w:numPr>
        <w:spacing w:after="120" w:line="360" w:lineRule="auto"/>
        <w:jc w:val="both"/>
        <w:rPr>
          <w:color w:val="auto"/>
        </w:rPr>
      </w:pPr>
      <w:r>
        <w:rPr>
          <w:color w:val="auto"/>
        </w:rPr>
        <w:t xml:space="preserve">Compliant with SFF-8472  </w:t>
      </w:r>
    </w:p>
    <w:p w14:paraId="27CFEAED">
      <w:pPr>
        <w:pStyle w:val="11"/>
        <w:numPr>
          <w:ilvl w:val="0"/>
          <w:numId w:val="1"/>
        </w:numPr>
        <w:spacing w:after="120" w:line="360" w:lineRule="auto"/>
        <w:jc w:val="both"/>
        <w:rPr>
          <w:color w:val="auto"/>
        </w:rPr>
      </w:pPr>
      <w:r>
        <w:rPr>
          <w:color w:val="auto"/>
        </w:rPr>
        <w:t>Fully RoHS Compliant</w:t>
      </w:r>
    </w:p>
    <w:p w14:paraId="138A640B">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11491BF6">
      <w:pPr>
        <w:spacing w:after="156" w:afterLines="50" w:line="360" w:lineRule="auto"/>
        <w:ind w:firstLine="960" w:firstLineChars="400"/>
        <w:rPr>
          <w:rFonts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3F26A335">
      <w:pPr>
        <w:spacing w:after="156" w:afterLines="50" w:line="360" w:lineRule="auto"/>
        <w:rPr>
          <w:rFonts w:ascii="Times New Roman" w:hAnsi="Times New Roman"/>
          <w:color w:val="000000"/>
          <w:kern w:val="0"/>
          <w:sz w:val="24"/>
          <w:szCs w:val="24"/>
        </w:rPr>
      </w:pPr>
      <w:r>
        <w:rPr>
          <w:rFonts w:ascii="Times New Roman" w:hAnsi="Times New Roman"/>
          <w:color w:val="000000"/>
          <w:kern w:val="0"/>
          <w:sz w:val="24"/>
          <w:szCs w:val="24"/>
        </w:rPr>
        <w:t xml:space="preserve">    </w:t>
      </w:r>
    </w:p>
    <w:p w14:paraId="4FDAD8E3">
      <w:pPr>
        <w:pStyle w:val="11"/>
        <w:spacing w:after="120" w:line="360" w:lineRule="auto"/>
        <w:ind w:left="540"/>
        <w:jc w:val="both"/>
        <w:rPr>
          <w:rFonts w:ascii="Arial Unicode MS" w:hAnsi="Arial Unicode MS" w:eastAsia="Arial Unicode MS" w:cs="Arial Unicode MS"/>
          <w:b/>
          <w:bCs/>
          <w:kern w:val="2"/>
          <w:sz w:val="16"/>
          <w:szCs w:val="16"/>
        </w:rPr>
      </w:pPr>
    </w:p>
    <w:p w14:paraId="7CFEA3CF">
      <w:pPr>
        <w:pStyle w:val="11"/>
        <w:spacing w:after="120" w:line="360" w:lineRule="auto"/>
        <w:ind w:left="540"/>
        <w:jc w:val="both"/>
        <w:rPr>
          <w:b/>
          <w:bCs/>
          <w:color w:val="auto"/>
        </w:rPr>
      </w:pPr>
      <w:r>
        <w:rPr>
          <w:rFonts w:hint="eastAsia"/>
          <w:b/>
          <w:bCs/>
          <w:color w:val="auto"/>
        </w:rPr>
        <w:t>Application</w:t>
      </w:r>
    </w:p>
    <w:p w14:paraId="324A644B">
      <w:pPr>
        <w:pStyle w:val="11"/>
        <w:numPr>
          <w:ilvl w:val="0"/>
          <w:numId w:val="1"/>
        </w:numPr>
        <w:spacing w:after="120" w:line="360" w:lineRule="auto"/>
        <w:jc w:val="both"/>
        <w:rPr>
          <w:color w:val="auto"/>
        </w:rPr>
      </w:pPr>
      <w:r>
        <w:rPr>
          <w:color w:val="auto"/>
        </w:rPr>
        <w:t>25GE BASE-LR Ethernet</w:t>
      </w:r>
    </w:p>
    <w:p w14:paraId="3445A790">
      <w:pPr>
        <w:pStyle w:val="11"/>
        <w:numPr>
          <w:ilvl w:val="0"/>
          <w:numId w:val="1"/>
        </w:numPr>
        <w:spacing w:after="120" w:line="360" w:lineRule="auto"/>
        <w:jc w:val="both"/>
        <w:rPr>
          <w:color w:val="auto"/>
        </w:rPr>
      </w:pPr>
      <w:r>
        <w:rPr>
          <w:color w:val="auto"/>
        </w:rPr>
        <w:t>CPRI Option 10/eCPRI</w:t>
      </w:r>
    </w:p>
    <w:p w14:paraId="14605884">
      <w:pPr>
        <w:pStyle w:val="13"/>
        <w:ind w:left="540" w:firstLine="0" w:firstLineChars="0"/>
        <w:rPr>
          <w:rFonts w:ascii="Arial Unicode MS" w:hAnsi="Arial Unicode MS" w:eastAsia="Arial Unicode MS" w:cs="Arial Unicode MS"/>
          <w:color w:val="000000"/>
          <w:sz w:val="16"/>
          <w:szCs w:val="16"/>
        </w:rPr>
      </w:pPr>
    </w:p>
    <w:p w14:paraId="62E78C9C">
      <w:pPr>
        <w:pStyle w:val="13"/>
        <w:ind w:left="540" w:firstLine="0" w:firstLineChars="0"/>
        <w:rPr>
          <w:rFonts w:ascii="Arial Unicode MS" w:hAnsi="Arial Unicode MS" w:eastAsia="Arial Unicode MS" w:cs="Arial Unicode MS"/>
          <w:color w:val="000000"/>
          <w:sz w:val="16"/>
          <w:szCs w:val="16"/>
        </w:rPr>
      </w:pPr>
    </w:p>
    <w:p w14:paraId="0DA1BD2C">
      <w:pPr>
        <w:pStyle w:val="13"/>
        <w:ind w:left="540" w:firstLine="0" w:firstLineChars="0"/>
        <w:rPr>
          <w:rFonts w:ascii="Arial Unicode MS" w:hAnsi="Arial Unicode MS" w:eastAsia="Arial Unicode MS" w:cs="Arial Unicode MS"/>
          <w:color w:val="000000"/>
          <w:sz w:val="16"/>
          <w:szCs w:val="16"/>
        </w:rPr>
      </w:pPr>
    </w:p>
    <w:p w14:paraId="2D28DB67">
      <w:pPr>
        <w:pStyle w:val="13"/>
        <w:ind w:left="540" w:firstLine="0" w:firstLineChars="0"/>
        <w:rPr>
          <w:rFonts w:ascii="Arial Unicode MS" w:hAnsi="Arial Unicode MS" w:eastAsia="Arial Unicode MS" w:cs="Arial Unicode MS"/>
          <w:color w:val="000000"/>
          <w:sz w:val="16"/>
          <w:szCs w:val="16"/>
        </w:rPr>
      </w:pPr>
    </w:p>
    <w:p w14:paraId="5A839898">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8"/>
        <w:gridCol w:w="6104"/>
      </w:tblGrid>
      <w:tr w14:paraId="0D40C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16AC5D7F">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104" w:type="dxa"/>
          </w:tcPr>
          <w:p w14:paraId="293AF6C6">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7B6F1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03B0C80">
            <w:pPr>
              <w:jc w:val="center"/>
              <w:rPr>
                <w:szCs w:val="21"/>
              </w:rPr>
            </w:pPr>
            <w:r>
              <w:rPr>
                <w:rFonts w:hint="eastAsia"/>
                <w:szCs w:val="21"/>
              </w:rPr>
              <w:t>JH-25G-WDM-A-60</w:t>
            </w:r>
            <w:r>
              <w:rPr>
                <w:rFonts w:hint="eastAsia"/>
                <w:szCs w:val="21"/>
                <w:lang w:val="en-US" w:eastAsia="zh-CN"/>
              </w:rPr>
              <w:t>L</w:t>
            </w:r>
            <w:r>
              <w:rPr>
                <w:rFonts w:hint="eastAsia"/>
                <w:szCs w:val="21"/>
              </w:rPr>
              <w:t>-71</w:t>
            </w:r>
          </w:p>
        </w:tc>
        <w:tc>
          <w:tcPr>
            <w:tcW w:w="6104" w:type="dxa"/>
          </w:tcPr>
          <w:p w14:paraId="6A241ACE">
            <w:pPr>
              <w:rPr>
                <w:szCs w:val="21"/>
              </w:rPr>
            </w:pPr>
            <w:r>
              <w:rPr>
                <w:szCs w:val="21"/>
              </w:rPr>
              <w:t xml:space="preserve">25G SFP28 60km </w:t>
            </w:r>
            <w:r>
              <w:rPr>
                <w:rFonts w:hint="eastAsia"/>
                <w:szCs w:val="21"/>
              </w:rPr>
              <w:t>BIDI</w:t>
            </w:r>
            <w:r>
              <w:rPr>
                <w:szCs w:val="21"/>
              </w:rPr>
              <w:t xml:space="preserve"> transceiver 1270 </w:t>
            </w:r>
            <w:r>
              <w:rPr>
                <w:rFonts w:hint="eastAsia"/>
                <w:szCs w:val="21"/>
              </w:rPr>
              <w:t>Tx</w:t>
            </w:r>
            <w:r>
              <w:rPr>
                <w:szCs w:val="21"/>
              </w:rPr>
              <w:t>/ 13</w:t>
            </w:r>
            <w:r>
              <w:rPr>
                <w:rFonts w:hint="eastAsia"/>
                <w:szCs w:val="21"/>
              </w:rPr>
              <w:t>1</w:t>
            </w:r>
            <w:r>
              <w:rPr>
                <w:szCs w:val="21"/>
              </w:rPr>
              <w:t>0 Rx</w:t>
            </w:r>
            <w:r>
              <w:rPr>
                <w:rFonts w:hint="eastAsia"/>
                <w:szCs w:val="21"/>
              </w:rPr>
              <w:t>,</w:t>
            </w:r>
            <w:r>
              <w:rPr>
                <w:szCs w:val="21"/>
              </w:rPr>
              <w:t xml:space="preserve"> </w:t>
            </w:r>
            <w:r>
              <w:rPr>
                <w:rFonts w:hint="eastAsia"/>
                <w:szCs w:val="21"/>
              </w:rPr>
              <w:t>C-TEMP</w:t>
            </w:r>
          </w:p>
        </w:tc>
      </w:tr>
      <w:tr w14:paraId="69728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8" w:type="dxa"/>
          </w:tcPr>
          <w:p w14:paraId="07D28EE3">
            <w:pPr>
              <w:jc w:val="center"/>
              <w:rPr>
                <w:szCs w:val="21"/>
              </w:rPr>
            </w:pPr>
            <w:r>
              <w:rPr>
                <w:rFonts w:hint="eastAsia"/>
                <w:szCs w:val="21"/>
              </w:rPr>
              <w:t>JH-25G-WDM-B-60</w:t>
            </w:r>
            <w:r>
              <w:rPr>
                <w:rFonts w:hint="eastAsia"/>
                <w:szCs w:val="21"/>
                <w:lang w:val="en-US" w:eastAsia="zh-CN"/>
              </w:rPr>
              <w:t>L</w:t>
            </w:r>
            <w:r>
              <w:rPr>
                <w:rFonts w:hint="eastAsia"/>
                <w:szCs w:val="21"/>
              </w:rPr>
              <w:t>-17</w:t>
            </w:r>
          </w:p>
        </w:tc>
        <w:tc>
          <w:tcPr>
            <w:tcW w:w="6104" w:type="dxa"/>
          </w:tcPr>
          <w:p w14:paraId="071D80A1">
            <w:pPr>
              <w:rPr>
                <w:szCs w:val="21"/>
              </w:rPr>
            </w:pPr>
            <w:r>
              <w:rPr>
                <w:szCs w:val="21"/>
              </w:rPr>
              <w:t xml:space="preserve">25G SFP28 60km </w:t>
            </w:r>
            <w:r>
              <w:rPr>
                <w:rFonts w:hint="eastAsia"/>
                <w:szCs w:val="21"/>
              </w:rPr>
              <w:t>BIDI</w:t>
            </w:r>
            <w:r>
              <w:rPr>
                <w:szCs w:val="21"/>
              </w:rPr>
              <w:t xml:space="preserve"> transceiver 13</w:t>
            </w:r>
            <w:r>
              <w:rPr>
                <w:rFonts w:hint="eastAsia"/>
                <w:szCs w:val="21"/>
              </w:rPr>
              <w:t>1</w:t>
            </w:r>
            <w:r>
              <w:rPr>
                <w:szCs w:val="21"/>
              </w:rPr>
              <w:t xml:space="preserve">0 </w:t>
            </w:r>
            <w:r>
              <w:rPr>
                <w:rFonts w:hint="eastAsia"/>
                <w:szCs w:val="21"/>
              </w:rPr>
              <w:t>Tx</w:t>
            </w:r>
            <w:r>
              <w:rPr>
                <w:szCs w:val="21"/>
              </w:rPr>
              <w:t>/ 1270 Rx</w:t>
            </w:r>
            <w:r>
              <w:rPr>
                <w:rFonts w:hint="eastAsia"/>
                <w:szCs w:val="21"/>
              </w:rPr>
              <w:t>,</w:t>
            </w:r>
            <w:r>
              <w:rPr>
                <w:szCs w:val="21"/>
              </w:rPr>
              <w:t xml:space="preserve"> </w:t>
            </w:r>
            <w:r>
              <w:rPr>
                <w:rFonts w:hint="eastAsia"/>
                <w:szCs w:val="21"/>
              </w:rPr>
              <w:t>C-TEMP</w:t>
            </w:r>
          </w:p>
        </w:tc>
      </w:tr>
    </w:tbl>
    <w:p w14:paraId="2C953707">
      <w:pPr>
        <w:pStyle w:val="11"/>
        <w:spacing w:after="120" w:line="360" w:lineRule="auto"/>
        <w:jc w:val="both"/>
        <w:rPr>
          <w:b/>
          <w:bCs/>
          <w:color w:val="auto"/>
        </w:rPr>
      </w:pPr>
    </w:p>
    <w:p w14:paraId="1CB55AFA">
      <w:pPr>
        <w:pStyle w:val="11"/>
        <w:spacing w:after="120" w:line="360" w:lineRule="auto"/>
        <w:jc w:val="both"/>
        <w:rPr>
          <w:b/>
          <w:bCs/>
          <w:color w:val="auto"/>
        </w:rPr>
      </w:pPr>
      <w:r>
        <w:rPr>
          <w:b/>
          <w:bCs/>
          <w:color w:val="auto"/>
        </w:rPr>
        <w:t>DESCRIPTION</w:t>
      </w:r>
    </w:p>
    <w:p w14:paraId="19CE91DC">
      <w:pPr>
        <w:ind w:firstLine="315" w:firstLineChars="150"/>
        <w:rPr>
          <w:rFonts w:ascii="Arial" w:hAnsi="Arial" w:cs="Arial"/>
        </w:rPr>
      </w:pPr>
      <w:r>
        <w:rPr>
          <w:rFonts w:ascii="Arial" w:hAnsi="Arial" w:cs="Arial"/>
        </w:rPr>
        <w:t xml:space="preserve">The </w:t>
      </w:r>
      <w:r>
        <w:rPr>
          <w:rFonts w:hint="eastAsia" w:ascii="Arial" w:hAnsi="Arial" w:cs="Arial"/>
        </w:rPr>
        <w:t>JH-25G-WDM-</w:t>
      </w:r>
      <w:r>
        <w:rPr>
          <w:rFonts w:hint="eastAsia" w:ascii="Arial" w:hAnsi="Arial" w:cs="Arial"/>
          <w:lang w:val="en-US" w:eastAsia="zh-CN"/>
        </w:rPr>
        <w:t>X</w:t>
      </w:r>
      <w:r>
        <w:rPr>
          <w:rFonts w:hint="eastAsia" w:ascii="Arial" w:hAnsi="Arial" w:cs="Arial"/>
        </w:rPr>
        <w:t>-60</w:t>
      </w:r>
      <w:r>
        <w:rPr>
          <w:rFonts w:hint="eastAsia" w:ascii="Arial" w:hAnsi="Arial" w:cs="Arial"/>
          <w:lang w:val="en-US" w:eastAsia="zh-CN"/>
        </w:rPr>
        <w:t>L</w:t>
      </w:r>
      <w:r>
        <w:rPr>
          <w:rFonts w:hint="eastAsia" w:ascii="Arial" w:hAnsi="Arial" w:cs="Arial"/>
        </w:rPr>
        <w:t>-</w:t>
      </w:r>
      <w:r>
        <w:rPr>
          <w:rFonts w:hint="eastAsia" w:ascii="Arial" w:hAnsi="Arial" w:cs="Arial"/>
          <w:lang w:val="en-US" w:eastAsia="zh-CN"/>
        </w:rPr>
        <w:t>XX</w:t>
      </w:r>
      <w:r>
        <w:rPr>
          <w:rFonts w:hint="eastAsia" w:ascii="Arial" w:hAnsi="Arial" w:cs="Arial"/>
        </w:rPr>
        <w:t xml:space="preserve"> </w:t>
      </w:r>
      <w:r>
        <w:rPr>
          <w:rFonts w:ascii="Arial" w:hAnsi="Arial" w:cs="Arial"/>
        </w:rPr>
        <w:t xml:space="preserve">Transceiver is intended for 60km reach service from 24.33Gb/s to 25.78Gb/s BI-direction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3ACD7D8F">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7B9177CD">
      <w:pPr>
        <w:rPr>
          <w:rFonts w:ascii="Arial Unicode MS" w:hAnsi="Arial Unicode MS" w:eastAsia="Arial Unicode MS" w:cs="Arial Unicode MS"/>
          <w:b/>
          <w:color w:val="000000"/>
          <w:kern w:val="0"/>
          <w:sz w:val="16"/>
          <w:szCs w:val="16"/>
        </w:rPr>
      </w:pPr>
    </w:p>
    <w:p w14:paraId="277E7C0C">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09E7E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2689E53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63DF16C3">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1E444EA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2AA2ACEC">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1EDA02C9">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2B312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E30D11D">
            <w:pPr>
              <w:jc w:val="center"/>
              <w:rPr>
                <w:rFonts w:ascii="Verdana" w:hAnsi="Verdana"/>
                <w:sz w:val="18"/>
                <w:szCs w:val="18"/>
              </w:rPr>
            </w:pPr>
            <w:r>
              <w:rPr>
                <w:rFonts w:ascii="Verdana" w:hAnsi="Verdana"/>
                <w:sz w:val="18"/>
                <w:szCs w:val="18"/>
              </w:rPr>
              <w:t>Storage Temperature Range</w:t>
            </w:r>
          </w:p>
        </w:tc>
        <w:tc>
          <w:tcPr>
            <w:tcW w:w="1284" w:type="dxa"/>
          </w:tcPr>
          <w:p w14:paraId="10AC998A">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21EA12BC">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448AE81F">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85C1BEB">
            <w:pPr>
              <w:autoSpaceDE w:val="0"/>
              <w:autoSpaceDN w:val="0"/>
              <w:adjustRightInd w:val="0"/>
              <w:jc w:val="center"/>
              <w:rPr>
                <w:rFonts w:ascii="Verdana" w:hAnsi="Verdana"/>
                <w:sz w:val="18"/>
                <w:szCs w:val="18"/>
              </w:rPr>
            </w:pPr>
            <w:r>
              <w:rPr>
                <w:rFonts w:ascii="Verdana" w:hAnsi="Verdana"/>
                <w:sz w:val="18"/>
                <w:szCs w:val="18"/>
              </w:rPr>
              <w:t>85</w:t>
            </w:r>
          </w:p>
        </w:tc>
      </w:tr>
      <w:tr w14:paraId="09BFB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50734AFC">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41DAC1F5">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3C296B3">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2FCB9325">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20F96C0B">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AB491AB"/>
    <w:p w14:paraId="150341E2">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6E7B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4D7EDED2">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C1F77EA">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56BAA883">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273E457E">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62BDDB2E">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5C35E3F1">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362F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A444003">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37DB7E85">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6DB58EE7">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35F4B29E">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87DCA41">
            <w:pPr>
              <w:autoSpaceDE w:val="0"/>
              <w:autoSpaceDN w:val="0"/>
              <w:spacing w:line="0" w:lineRule="atLeast"/>
              <w:jc w:val="center"/>
              <w:textAlignment w:val="bottom"/>
              <w:rPr>
                <w:rFonts w:ascii="Verdana" w:hAnsi="Verdana"/>
                <w:sz w:val="18"/>
                <w:szCs w:val="18"/>
              </w:rPr>
            </w:pPr>
          </w:p>
        </w:tc>
        <w:tc>
          <w:tcPr>
            <w:tcW w:w="1026" w:type="dxa"/>
          </w:tcPr>
          <w:p w14:paraId="29344039">
            <w:pPr>
              <w:autoSpaceDE w:val="0"/>
              <w:autoSpaceDN w:val="0"/>
              <w:spacing w:line="0" w:lineRule="atLeast"/>
              <w:jc w:val="center"/>
              <w:textAlignment w:val="bottom"/>
              <w:rPr>
                <w:rFonts w:ascii="Verdana" w:hAnsi="Verdana"/>
                <w:sz w:val="18"/>
                <w:szCs w:val="18"/>
              </w:rPr>
            </w:pPr>
            <w:r>
              <w:rPr>
                <w:rFonts w:ascii="Verdana" w:hAnsi="Verdana"/>
                <w:sz w:val="18"/>
                <w:szCs w:val="18"/>
              </w:rPr>
              <w:t>75</w:t>
            </w:r>
          </w:p>
        </w:tc>
      </w:tr>
      <w:tr w14:paraId="6D5E1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63E8F770">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3AEF7DAD">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625ECBD9">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12588256">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02600D4B">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03D10BAE">
            <w:pPr>
              <w:ind w:left="-6" w:leftChars="-3" w:firstLine="5" w:firstLineChars="3"/>
              <w:jc w:val="center"/>
              <w:rPr>
                <w:rFonts w:ascii="Verdana" w:hAnsi="Verdana"/>
                <w:sz w:val="18"/>
                <w:szCs w:val="18"/>
              </w:rPr>
            </w:pPr>
            <w:r>
              <w:rPr>
                <w:rFonts w:ascii="Verdana" w:hAnsi="Verdana"/>
                <w:sz w:val="18"/>
                <w:szCs w:val="18"/>
              </w:rPr>
              <w:t>3.46</w:t>
            </w:r>
          </w:p>
        </w:tc>
      </w:tr>
      <w:tr w14:paraId="16A3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7604A32">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07F45565">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3CE51A0D">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33BDF87E">
            <w:pPr>
              <w:ind w:left="-6" w:leftChars="-3" w:firstLine="5" w:firstLineChars="3"/>
              <w:jc w:val="center"/>
              <w:rPr>
                <w:rFonts w:ascii="Verdana" w:hAnsi="Verdana"/>
                <w:sz w:val="18"/>
                <w:szCs w:val="18"/>
              </w:rPr>
            </w:pPr>
          </w:p>
        </w:tc>
        <w:tc>
          <w:tcPr>
            <w:tcW w:w="1029" w:type="dxa"/>
          </w:tcPr>
          <w:p w14:paraId="5A99934F">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009D0BF6">
            <w:pPr>
              <w:ind w:left="-6" w:leftChars="-3" w:firstLine="5" w:firstLineChars="3"/>
              <w:jc w:val="center"/>
              <w:rPr>
                <w:rFonts w:ascii="Verdana" w:hAnsi="Verdana"/>
                <w:sz w:val="18"/>
                <w:szCs w:val="18"/>
              </w:rPr>
            </w:pPr>
          </w:p>
        </w:tc>
      </w:tr>
      <w:tr w14:paraId="606B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037AEC97">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449B5FB6">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69553F3F">
            <w:pPr>
              <w:autoSpaceDE w:val="0"/>
              <w:autoSpaceDN w:val="0"/>
              <w:adjustRightInd w:val="0"/>
              <w:jc w:val="center"/>
              <w:rPr>
                <w:rFonts w:ascii="Verdana" w:hAnsi="Verdana"/>
                <w:sz w:val="18"/>
                <w:szCs w:val="18"/>
              </w:rPr>
            </w:pPr>
          </w:p>
        </w:tc>
        <w:tc>
          <w:tcPr>
            <w:tcW w:w="1029" w:type="dxa"/>
          </w:tcPr>
          <w:p w14:paraId="02FCC70B">
            <w:pPr>
              <w:ind w:left="-6" w:leftChars="-3" w:firstLine="5" w:firstLineChars="3"/>
              <w:jc w:val="center"/>
              <w:rPr>
                <w:rFonts w:ascii="Verdana" w:hAnsi="Verdana"/>
                <w:sz w:val="18"/>
                <w:szCs w:val="18"/>
              </w:rPr>
            </w:pPr>
          </w:p>
        </w:tc>
        <w:tc>
          <w:tcPr>
            <w:tcW w:w="1029" w:type="dxa"/>
          </w:tcPr>
          <w:p w14:paraId="554615B3">
            <w:pPr>
              <w:ind w:left="-6" w:leftChars="-3" w:firstLine="5" w:firstLineChars="3"/>
              <w:jc w:val="center"/>
              <w:rPr>
                <w:rFonts w:ascii="Verdana" w:hAnsi="Verdana"/>
                <w:sz w:val="18"/>
                <w:szCs w:val="18"/>
              </w:rPr>
            </w:pPr>
          </w:p>
        </w:tc>
        <w:tc>
          <w:tcPr>
            <w:tcW w:w="1026" w:type="dxa"/>
          </w:tcPr>
          <w:p w14:paraId="250F30A1">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480AC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184EA4A9">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4C178A24">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717BDC32">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25A43C83">
            <w:pPr>
              <w:pStyle w:val="3"/>
              <w:ind w:left="-6" w:leftChars="-3" w:firstLine="5" w:firstLineChars="3"/>
              <w:jc w:val="center"/>
              <w:rPr>
                <w:rFonts w:ascii="Verdana" w:hAnsi="Verdana"/>
                <w:bCs/>
                <w:sz w:val="18"/>
                <w:szCs w:val="18"/>
              </w:rPr>
            </w:pPr>
          </w:p>
        </w:tc>
        <w:tc>
          <w:tcPr>
            <w:tcW w:w="1029" w:type="dxa"/>
          </w:tcPr>
          <w:p w14:paraId="4E8BEE28">
            <w:pPr>
              <w:pStyle w:val="3"/>
              <w:ind w:left="-6" w:leftChars="-3" w:firstLine="5" w:firstLineChars="3"/>
              <w:jc w:val="center"/>
              <w:rPr>
                <w:rFonts w:ascii="Verdana" w:hAnsi="Verdana"/>
                <w:bCs/>
                <w:sz w:val="18"/>
                <w:szCs w:val="18"/>
              </w:rPr>
            </w:pPr>
          </w:p>
        </w:tc>
        <w:tc>
          <w:tcPr>
            <w:tcW w:w="1026" w:type="dxa"/>
          </w:tcPr>
          <w:p w14:paraId="54689434">
            <w:pPr>
              <w:pStyle w:val="3"/>
              <w:ind w:left="-6" w:leftChars="-3" w:firstLine="5" w:firstLineChars="3"/>
              <w:jc w:val="center"/>
              <w:rPr>
                <w:rFonts w:ascii="Verdana" w:hAnsi="Verdana"/>
                <w:bCs/>
                <w:sz w:val="18"/>
                <w:szCs w:val="18"/>
              </w:rPr>
            </w:pPr>
            <w:r>
              <w:rPr>
                <w:rFonts w:ascii="Verdana" w:hAnsi="Verdana"/>
                <w:bCs/>
                <w:sz w:val="18"/>
                <w:szCs w:val="18"/>
              </w:rPr>
              <w:t>6</w:t>
            </w:r>
            <w:r>
              <w:rPr>
                <w:rFonts w:hint="eastAsia" w:ascii="Verdana" w:hAnsi="Verdana"/>
                <w:bCs/>
                <w:sz w:val="18"/>
                <w:szCs w:val="18"/>
              </w:rPr>
              <w:t>0</w:t>
            </w:r>
          </w:p>
        </w:tc>
      </w:tr>
    </w:tbl>
    <w:p w14:paraId="2EE80B6C">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6E201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423D41C9">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732387C4">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2466DD0F">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201E101">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018E1D3C">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636307E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4C7A2C73">
            <w:pPr>
              <w:pStyle w:val="3"/>
              <w:widowControl/>
              <w:autoSpaceDE w:val="0"/>
              <w:autoSpaceDN w:val="0"/>
              <w:spacing w:line="240" w:lineRule="atLeast"/>
              <w:ind w:firstLine="0"/>
              <w:jc w:val="center"/>
              <w:textAlignment w:val="bottom"/>
              <w:rPr>
                <w:b/>
                <w:szCs w:val="18"/>
              </w:rPr>
            </w:pPr>
            <w:r>
              <w:rPr>
                <w:b/>
                <w:szCs w:val="18"/>
              </w:rPr>
              <w:t>Note</w:t>
            </w:r>
          </w:p>
        </w:tc>
      </w:tr>
      <w:tr w14:paraId="6B6D5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24B775C7">
            <w:pPr>
              <w:jc w:val="center"/>
              <w:rPr>
                <w:b/>
                <w:szCs w:val="18"/>
              </w:rPr>
            </w:pPr>
            <w:bookmarkStart w:id="0" w:name="_Hlk25221072"/>
            <w:r>
              <w:rPr>
                <w:b/>
                <w:szCs w:val="18"/>
              </w:rPr>
              <w:t>Transmitter</w:t>
            </w:r>
          </w:p>
        </w:tc>
      </w:tr>
      <w:bookmarkEnd w:id="0"/>
      <w:tr w14:paraId="6A7A9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F9D0FC">
            <w:pPr>
              <w:autoSpaceDE w:val="0"/>
              <w:autoSpaceDN w:val="0"/>
              <w:spacing w:line="240" w:lineRule="atLeast"/>
              <w:textAlignment w:val="bottom"/>
              <w:rPr>
                <w:szCs w:val="18"/>
              </w:rPr>
            </w:pPr>
            <w:r>
              <w:rPr>
                <w:szCs w:val="18"/>
              </w:rPr>
              <w:t>Input Differential Impedance</w:t>
            </w:r>
          </w:p>
        </w:tc>
        <w:tc>
          <w:tcPr>
            <w:tcW w:w="947" w:type="dxa"/>
          </w:tcPr>
          <w:p w14:paraId="69DED93A">
            <w:pPr>
              <w:jc w:val="center"/>
              <w:rPr>
                <w:szCs w:val="18"/>
                <w:vertAlign w:val="subscript"/>
              </w:rPr>
            </w:pPr>
            <w:r>
              <w:rPr>
                <w:szCs w:val="18"/>
              </w:rPr>
              <w:t>R</w:t>
            </w:r>
            <w:r>
              <w:rPr>
                <w:szCs w:val="18"/>
                <w:vertAlign w:val="subscript"/>
              </w:rPr>
              <w:t>IN</w:t>
            </w:r>
          </w:p>
        </w:tc>
        <w:tc>
          <w:tcPr>
            <w:tcW w:w="858" w:type="dxa"/>
          </w:tcPr>
          <w:p w14:paraId="230025AA">
            <w:pPr>
              <w:autoSpaceDE w:val="0"/>
              <w:autoSpaceDN w:val="0"/>
              <w:spacing w:line="240" w:lineRule="atLeast"/>
              <w:jc w:val="center"/>
              <w:textAlignment w:val="bottom"/>
              <w:rPr>
                <w:szCs w:val="18"/>
              </w:rPr>
            </w:pPr>
            <w:r>
              <w:rPr>
                <w:szCs w:val="18"/>
              </w:rPr>
              <w:t>Ω</w:t>
            </w:r>
          </w:p>
        </w:tc>
        <w:tc>
          <w:tcPr>
            <w:tcW w:w="603" w:type="dxa"/>
          </w:tcPr>
          <w:p w14:paraId="0554AED0">
            <w:pPr>
              <w:jc w:val="center"/>
              <w:rPr>
                <w:szCs w:val="18"/>
              </w:rPr>
            </w:pPr>
          </w:p>
        </w:tc>
        <w:tc>
          <w:tcPr>
            <w:tcW w:w="578" w:type="dxa"/>
          </w:tcPr>
          <w:p w14:paraId="3782AABE">
            <w:pPr>
              <w:jc w:val="center"/>
              <w:rPr>
                <w:szCs w:val="18"/>
              </w:rPr>
            </w:pPr>
            <w:r>
              <w:rPr>
                <w:szCs w:val="18"/>
              </w:rPr>
              <w:t>100</w:t>
            </w:r>
          </w:p>
        </w:tc>
        <w:tc>
          <w:tcPr>
            <w:tcW w:w="851" w:type="dxa"/>
          </w:tcPr>
          <w:p w14:paraId="76887317">
            <w:pPr>
              <w:jc w:val="center"/>
              <w:rPr>
                <w:szCs w:val="18"/>
              </w:rPr>
            </w:pPr>
          </w:p>
        </w:tc>
        <w:tc>
          <w:tcPr>
            <w:tcW w:w="722" w:type="dxa"/>
          </w:tcPr>
          <w:p w14:paraId="7B4EB96D">
            <w:pPr>
              <w:jc w:val="center"/>
              <w:rPr>
                <w:szCs w:val="18"/>
              </w:rPr>
            </w:pPr>
          </w:p>
        </w:tc>
      </w:tr>
      <w:tr w14:paraId="71F4A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0C420EC7">
            <w:pPr>
              <w:autoSpaceDE w:val="0"/>
              <w:autoSpaceDN w:val="0"/>
              <w:spacing w:line="240" w:lineRule="atLeast"/>
              <w:textAlignment w:val="bottom"/>
              <w:rPr>
                <w:szCs w:val="18"/>
              </w:rPr>
            </w:pPr>
            <w:r>
              <w:t>Single-ended Data Input Swing</w:t>
            </w:r>
          </w:p>
        </w:tc>
        <w:tc>
          <w:tcPr>
            <w:tcW w:w="947" w:type="dxa"/>
          </w:tcPr>
          <w:p w14:paraId="6CEE8EC1">
            <w:pPr>
              <w:jc w:val="center"/>
              <w:rPr>
                <w:szCs w:val="18"/>
              </w:rPr>
            </w:pPr>
            <w:r>
              <w:rPr>
                <w:szCs w:val="18"/>
              </w:rPr>
              <w:t>V</w:t>
            </w:r>
            <w:r>
              <w:rPr>
                <w:szCs w:val="18"/>
                <w:vertAlign w:val="subscript"/>
              </w:rPr>
              <w:t>IN</w:t>
            </w:r>
          </w:p>
        </w:tc>
        <w:tc>
          <w:tcPr>
            <w:tcW w:w="858" w:type="dxa"/>
          </w:tcPr>
          <w:p w14:paraId="018998A8">
            <w:pPr>
              <w:autoSpaceDE w:val="0"/>
              <w:autoSpaceDN w:val="0"/>
              <w:spacing w:line="240" w:lineRule="atLeast"/>
              <w:jc w:val="center"/>
              <w:textAlignment w:val="bottom"/>
              <w:rPr>
                <w:szCs w:val="18"/>
              </w:rPr>
            </w:pPr>
            <w:r>
              <w:rPr>
                <w:szCs w:val="18"/>
              </w:rPr>
              <w:t>mVp-p</w:t>
            </w:r>
          </w:p>
        </w:tc>
        <w:tc>
          <w:tcPr>
            <w:tcW w:w="603" w:type="dxa"/>
          </w:tcPr>
          <w:p w14:paraId="62D758BA">
            <w:pPr>
              <w:jc w:val="center"/>
              <w:rPr>
                <w:szCs w:val="18"/>
              </w:rPr>
            </w:pPr>
            <w:r>
              <w:rPr>
                <w:szCs w:val="18"/>
              </w:rPr>
              <w:t>90</w:t>
            </w:r>
          </w:p>
        </w:tc>
        <w:tc>
          <w:tcPr>
            <w:tcW w:w="578" w:type="dxa"/>
          </w:tcPr>
          <w:p w14:paraId="573F82F3">
            <w:pPr>
              <w:jc w:val="center"/>
              <w:rPr>
                <w:szCs w:val="18"/>
              </w:rPr>
            </w:pPr>
          </w:p>
        </w:tc>
        <w:tc>
          <w:tcPr>
            <w:tcW w:w="851" w:type="dxa"/>
          </w:tcPr>
          <w:p w14:paraId="1B8C42F5">
            <w:pPr>
              <w:jc w:val="center"/>
              <w:rPr>
                <w:szCs w:val="18"/>
              </w:rPr>
            </w:pPr>
            <w:r>
              <w:rPr>
                <w:szCs w:val="18"/>
              </w:rPr>
              <w:t>450</w:t>
            </w:r>
          </w:p>
        </w:tc>
        <w:tc>
          <w:tcPr>
            <w:tcW w:w="722" w:type="dxa"/>
          </w:tcPr>
          <w:p w14:paraId="1728F00A">
            <w:pPr>
              <w:jc w:val="center"/>
              <w:rPr>
                <w:szCs w:val="18"/>
              </w:rPr>
            </w:pPr>
          </w:p>
        </w:tc>
      </w:tr>
      <w:tr w14:paraId="4139A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429C4B3D">
            <w:pPr>
              <w:autoSpaceDE w:val="0"/>
              <w:autoSpaceDN w:val="0"/>
              <w:spacing w:line="240" w:lineRule="atLeast"/>
              <w:textAlignment w:val="bottom"/>
              <w:rPr>
                <w:szCs w:val="18"/>
              </w:rPr>
            </w:pPr>
            <w:r>
              <w:rPr>
                <w:szCs w:val="18"/>
              </w:rPr>
              <w:t>Transmit Disable Voltage</w:t>
            </w:r>
          </w:p>
        </w:tc>
        <w:tc>
          <w:tcPr>
            <w:tcW w:w="947" w:type="dxa"/>
          </w:tcPr>
          <w:p w14:paraId="6E5654C6">
            <w:pPr>
              <w:jc w:val="center"/>
              <w:rPr>
                <w:szCs w:val="18"/>
                <w:vertAlign w:val="subscript"/>
              </w:rPr>
            </w:pPr>
            <w:r>
              <w:rPr>
                <w:szCs w:val="18"/>
              </w:rPr>
              <w:t>V</w:t>
            </w:r>
            <w:r>
              <w:rPr>
                <w:szCs w:val="18"/>
                <w:vertAlign w:val="subscript"/>
              </w:rPr>
              <w:t>DIS</w:t>
            </w:r>
          </w:p>
        </w:tc>
        <w:tc>
          <w:tcPr>
            <w:tcW w:w="858" w:type="dxa"/>
          </w:tcPr>
          <w:p w14:paraId="6395F56E">
            <w:pPr>
              <w:autoSpaceDE w:val="0"/>
              <w:autoSpaceDN w:val="0"/>
              <w:spacing w:line="240" w:lineRule="atLeast"/>
              <w:jc w:val="center"/>
              <w:textAlignment w:val="bottom"/>
              <w:rPr>
                <w:szCs w:val="18"/>
              </w:rPr>
            </w:pPr>
            <w:r>
              <w:rPr>
                <w:szCs w:val="18"/>
              </w:rPr>
              <w:t>V</w:t>
            </w:r>
          </w:p>
        </w:tc>
        <w:tc>
          <w:tcPr>
            <w:tcW w:w="603" w:type="dxa"/>
          </w:tcPr>
          <w:p w14:paraId="0BF14A47">
            <w:pPr>
              <w:jc w:val="center"/>
              <w:rPr>
                <w:szCs w:val="18"/>
              </w:rPr>
            </w:pPr>
            <w:r>
              <w:rPr>
                <w:szCs w:val="18"/>
              </w:rPr>
              <w:t>2</w:t>
            </w:r>
          </w:p>
        </w:tc>
        <w:tc>
          <w:tcPr>
            <w:tcW w:w="578" w:type="dxa"/>
          </w:tcPr>
          <w:p w14:paraId="2C1D366D">
            <w:pPr>
              <w:jc w:val="center"/>
              <w:rPr>
                <w:szCs w:val="18"/>
              </w:rPr>
            </w:pPr>
          </w:p>
        </w:tc>
        <w:tc>
          <w:tcPr>
            <w:tcW w:w="851" w:type="dxa"/>
          </w:tcPr>
          <w:p w14:paraId="4D6E28F9">
            <w:pPr>
              <w:jc w:val="center"/>
              <w:rPr>
                <w:szCs w:val="18"/>
                <w:vertAlign w:val="subscript"/>
              </w:rPr>
            </w:pPr>
            <w:r>
              <w:rPr>
                <w:szCs w:val="18"/>
              </w:rPr>
              <w:t>V</w:t>
            </w:r>
            <w:r>
              <w:rPr>
                <w:szCs w:val="18"/>
                <w:vertAlign w:val="subscript"/>
              </w:rPr>
              <w:t>CCHOST</w:t>
            </w:r>
          </w:p>
        </w:tc>
        <w:tc>
          <w:tcPr>
            <w:tcW w:w="722" w:type="dxa"/>
          </w:tcPr>
          <w:p w14:paraId="6B771934">
            <w:pPr>
              <w:jc w:val="center"/>
              <w:rPr>
                <w:szCs w:val="18"/>
              </w:rPr>
            </w:pPr>
          </w:p>
        </w:tc>
      </w:tr>
      <w:tr w14:paraId="71B0B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966C12E">
            <w:pPr>
              <w:autoSpaceDE w:val="0"/>
              <w:autoSpaceDN w:val="0"/>
              <w:spacing w:line="240" w:lineRule="atLeast"/>
              <w:textAlignment w:val="bottom"/>
              <w:rPr>
                <w:szCs w:val="18"/>
              </w:rPr>
            </w:pPr>
            <w:r>
              <w:rPr>
                <w:szCs w:val="18"/>
              </w:rPr>
              <w:t>Transmit Enable Voltage</w:t>
            </w:r>
          </w:p>
        </w:tc>
        <w:tc>
          <w:tcPr>
            <w:tcW w:w="947" w:type="dxa"/>
          </w:tcPr>
          <w:p w14:paraId="19339359">
            <w:pPr>
              <w:jc w:val="center"/>
              <w:rPr>
                <w:szCs w:val="18"/>
              </w:rPr>
            </w:pPr>
            <w:r>
              <w:rPr>
                <w:szCs w:val="18"/>
              </w:rPr>
              <w:t>V</w:t>
            </w:r>
            <w:r>
              <w:rPr>
                <w:szCs w:val="18"/>
                <w:vertAlign w:val="subscript"/>
              </w:rPr>
              <w:t>EN</w:t>
            </w:r>
          </w:p>
        </w:tc>
        <w:tc>
          <w:tcPr>
            <w:tcW w:w="858" w:type="dxa"/>
          </w:tcPr>
          <w:p w14:paraId="75A6A390">
            <w:pPr>
              <w:autoSpaceDE w:val="0"/>
              <w:autoSpaceDN w:val="0"/>
              <w:spacing w:line="240" w:lineRule="atLeast"/>
              <w:jc w:val="center"/>
              <w:textAlignment w:val="bottom"/>
              <w:rPr>
                <w:szCs w:val="18"/>
              </w:rPr>
            </w:pPr>
            <w:r>
              <w:rPr>
                <w:szCs w:val="18"/>
              </w:rPr>
              <w:t>V</w:t>
            </w:r>
          </w:p>
        </w:tc>
        <w:tc>
          <w:tcPr>
            <w:tcW w:w="603" w:type="dxa"/>
          </w:tcPr>
          <w:p w14:paraId="39D1625A">
            <w:pPr>
              <w:jc w:val="center"/>
              <w:rPr>
                <w:szCs w:val="18"/>
                <w:vertAlign w:val="subscript"/>
              </w:rPr>
            </w:pPr>
            <w:r>
              <w:rPr>
                <w:szCs w:val="18"/>
              </w:rPr>
              <w:t>V</w:t>
            </w:r>
            <w:r>
              <w:rPr>
                <w:szCs w:val="18"/>
                <w:vertAlign w:val="subscript"/>
              </w:rPr>
              <w:t>EE</w:t>
            </w:r>
          </w:p>
        </w:tc>
        <w:tc>
          <w:tcPr>
            <w:tcW w:w="578" w:type="dxa"/>
          </w:tcPr>
          <w:p w14:paraId="0E2894B3">
            <w:pPr>
              <w:jc w:val="center"/>
              <w:rPr>
                <w:szCs w:val="18"/>
              </w:rPr>
            </w:pPr>
          </w:p>
        </w:tc>
        <w:tc>
          <w:tcPr>
            <w:tcW w:w="851" w:type="dxa"/>
          </w:tcPr>
          <w:p w14:paraId="3B2EDA98">
            <w:pPr>
              <w:jc w:val="center"/>
              <w:rPr>
                <w:szCs w:val="18"/>
              </w:rPr>
            </w:pPr>
            <w:r>
              <w:rPr>
                <w:szCs w:val="18"/>
              </w:rPr>
              <w:t>V</w:t>
            </w:r>
            <w:r>
              <w:rPr>
                <w:szCs w:val="18"/>
                <w:vertAlign w:val="subscript"/>
              </w:rPr>
              <w:t>EE</w:t>
            </w:r>
            <w:r>
              <w:rPr>
                <w:szCs w:val="18"/>
              </w:rPr>
              <w:t>+0.8</w:t>
            </w:r>
          </w:p>
        </w:tc>
        <w:tc>
          <w:tcPr>
            <w:tcW w:w="722" w:type="dxa"/>
          </w:tcPr>
          <w:p w14:paraId="4E4A3AA1">
            <w:pPr>
              <w:jc w:val="center"/>
              <w:rPr>
                <w:szCs w:val="18"/>
              </w:rPr>
            </w:pPr>
          </w:p>
        </w:tc>
      </w:tr>
      <w:tr w14:paraId="0192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985442">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66D654CA">
            <w:pPr>
              <w:jc w:val="center"/>
              <w:rPr>
                <w:szCs w:val="18"/>
                <w:vertAlign w:val="subscript"/>
              </w:rPr>
            </w:pPr>
            <w:r>
              <w:rPr>
                <w:szCs w:val="18"/>
              </w:rPr>
              <w:t>V</w:t>
            </w:r>
            <w:r>
              <w:rPr>
                <w:szCs w:val="18"/>
                <w:vertAlign w:val="subscript"/>
              </w:rPr>
              <w:t>FA</w:t>
            </w:r>
          </w:p>
        </w:tc>
        <w:tc>
          <w:tcPr>
            <w:tcW w:w="858" w:type="dxa"/>
          </w:tcPr>
          <w:p w14:paraId="4D64A9E6">
            <w:pPr>
              <w:autoSpaceDE w:val="0"/>
              <w:autoSpaceDN w:val="0"/>
              <w:spacing w:line="240" w:lineRule="atLeast"/>
              <w:jc w:val="center"/>
              <w:textAlignment w:val="bottom"/>
              <w:rPr>
                <w:szCs w:val="18"/>
              </w:rPr>
            </w:pPr>
            <w:r>
              <w:rPr>
                <w:szCs w:val="18"/>
              </w:rPr>
              <w:t>V</w:t>
            </w:r>
          </w:p>
        </w:tc>
        <w:tc>
          <w:tcPr>
            <w:tcW w:w="603" w:type="dxa"/>
          </w:tcPr>
          <w:p w14:paraId="372F63A9">
            <w:pPr>
              <w:jc w:val="center"/>
              <w:rPr>
                <w:szCs w:val="18"/>
              </w:rPr>
            </w:pPr>
            <w:r>
              <w:rPr>
                <w:szCs w:val="18"/>
              </w:rPr>
              <w:t>2</w:t>
            </w:r>
          </w:p>
        </w:tc>
        <w:tc>
          <w:tcPr>
            <w:tcW w:w="578" w:type="dxa"/>
          </w:tcPr>
          <w:p w14:paraId="56C9C698">
            <w:pPr>
              <w:jc w:val="center"/>
              <w:rPr>
                <w:szCs w:val="18"/>
              </w:rPr>
            </w:pPr>
          </w:p>
        </w:tc>
        <w:tc>
          <w:tcPr>
            <w:tcW w:w="851" w:type="dxa"/>
          </w:tcPr>
          <w:p w14:paraId="38E3CCAB">
            <w:pPr>
              <w:jc w:val="center"/>
              <w:rPr>
                <w:szCs w:val="18"/>
                <w:vertAlign w:val="subscript"/>
              </w:rPr>
            </w:pPr>
            <w:r>
              <w:rPr>
                <w:szCs w:val="18"/>
              </w:rPr>
              <w:t>V</w:t>
            </w:r>
            <w:r>
              <w:rPr>
                <w:szCs w:val="18"/>
                <w:vertAlign w:val="subscript"/>
              </w:rPr>
              <w:t>CCHOST</w:t>
            </w:r>
          </w:p>
        </w:tc>
        <w:tc>
          <w:tcPr>
            <w:tcW w:w="722" w:type="dxa"/>
          </w:tcPr>
          <w:p w14:paraId="444093CA">
            <w:pPr>
              <w:jc w:val="center"/>
              <w:rPr>
                <w:szCs w:val="18"/>
              </w:rPr>
            </w:pPr>
          </w:p>
        </w:tc>
      </w:tr>
      <w:tr w14:paraId="71F2F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4A594DD6">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07DC9B0B">
            <w:pPr>
              <w:jc w:val="center"/>
              <w:rPr>
                <w:szCs w:val="18"/>
              </w:rPr>
            </w:pPr>
            <w:r>
              <w:rPr>
                <w:szCs w:val="18"/>
              </w:rPr>
              <w:t>V</w:t>
            </w:r>
            <w:r>
              <w:rPr>
                <w:szCs w:val="18"/>
                <w:vertAlign w:val="subscript"/>
              </w:rPr>
              <w:t>FDA</w:t>
            </w:r>
          </w:p>
        </w:tc>
        <w:tc>
          <w:tcPr>
            <w:tcW w:w="858" w:type="dxa"/>
          </w:tcPr>
          <w:p w14:paraId="226DC15E">
            <w:pPr>
              <w:autoSpaceDE w:val="0"/>
              <w:autoSpaceDN w:val="0"/>
              <w:spacing w:line="240" w:lineRule="atLeast"/>
              <w:jc w:val="center"/>
              <w:textAlignment w:val="bottom"/>
              <w:rPr>
                <w:szCs w:val="18"/>
              </w:rPr>
            </w:pPr>
            <w:r>
              <w:rPr>
                <w:szCs w:val="18"/>
              </w:rPr>
              <w:t>V</w:t>
            </w:r>
          </w:p>
        </w:tc>
        <w:tc>
          <w:tcPr>
            <w:tcW w:w="603" w:type="dxa"/>
          </w:tcPr>
          <w:p w14:paraId="50F49F61">
            <w:pPr>
              <w:jc w:val="center"/>
              <w:rPr>
                <w:szCs w:val="18"/>
                <w:vertAlign w:val="subscript"/>
              </w:rPr>
            </w:pPr>
            <w:r>
              <w:rPr>
                <w:szCs w:val="18"/>
              </w:rPr>
              <w:t>V</w:t>
            </w:r>
            <w:r>
              <w:rPr>
                <w:szCs w:val="18"/>
                <w:vertAlign w:val="subscript"/>
              </w:rPr>
              <w:t>EE</w:t>
            </w:r>
          </w:p>
        </w:tc>
        <w:tc>
          <w:tcPr>
            <w:tcW w:w="578" w:type="dxa"/>
          </w:tcPr>
          <w:p w14:paraId="6DDE8A17">
            <w:pPr>
              <w:jc w:val="center"/>
              <w:rPr>
                <w:szCs w:val="18"/>
              </w:rPr>
            </w:pPr>
          </w:p>
        </w:tc>
        <w:tc>
          <w:tcPr>
            <w:tcW w:w="851" w:type="dxa"/>
          </w:tcPr>
          <w:p w14:paraId="489CA8B0">
            <w:pPr>
              <w:jc w:val="center"/>
              <w:rPr>
                <w:szCs w:val="18"/>
              </w:rPr>
            </w:pPr>
            <w:r>
              <w:rPr>
                <w:szCs w:val="18"/>
              </w:rPr>
              <w:t>V</w:t>
            </w:r>
            <w:r>
              <w:rPr>
                <w:szCs w:val="18"/>
                <w:vertAlign w:val="subscript"/>
              </w:rPr>
              <w:t>EE</w:t>
            </w:r>
            <w:r>
              <w:rPr>
                <w:szCs w:val="18"/>
              </w:rPr>
              <w:t>+0.4</w:t>
            </w:r>
          </w:p>
        </w:tc>
        <w:tc>
          <w:tcPr>
            <w:tcW w:w="722" w:type="dxa"/>
          </w:tcPr>
          <w:p w14:paraId="0DB91E36">
            <w:pPr>
              <w:jc w:val="center"/>
              <w:rPr>
                <w:szCs w:val="18"/>
              </w:rPr>
            </w:pPr>
          </w:p>
        </w:tc>
      </w:tr>
      <w:tr w14:paraId="10457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7B9F402">
            <w:pPr>
              <w:jc w:val="center"/>
              <w:rPr>
                <w:b/>
                <w:szCs w:val="18"/>
              </w:rPr>
            </w:pPr>
            <w:r>
              <w:rPr>
                <w:b/>
                <w:szCs w:val="18"/>
              </w:rPr>
              <w:t>Receiver</w:t>
            </w:r>
          </w:p>
        </w:tc>
      </w:tr>
      <w:tr w14:paraId="76B27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8E2606D">
            <w:pPr>
              <w:autoSpaceDE w:val="0"/>
              <w:autoSpaceDN w:val="0"/>
              <w:spacing w:line="240" w:lineRule="atLeast"/>
              <w:textAlignment w:val="bottom"/>
              <w:rPr>
                <w:szCs w:val="18"/>
              </w:rPr>
            </w:pPr>
            <w:r>
              <w:t>Single-ended Data Output Swing</w:t>
            </w:r>
          </w:p>
        </w:tc>
        <w:tc>
          <w:tcPr>
            <w:tcW w:w="947" w:type="dxa"/>
          </w:tcPr>
          <w:p w14:paraId="11FC6A8E">
            <w:pPr>
              <w:jc w:val="center"/>
              <w:rPr>
                <w:szCs w:val="18"/>
                <w:vertAlign w:val="subscript"/>
              </w:rPr>
            </w:pPr>
            <w:r>
              <w:rPr>
                <w:szCs w:val="18"/>
              </w:rPr>
              <w:t>V</w:t>
            </w:r>
            <w:r>
              <w:rPr>
                <w:szCs w:val="18"/>
                <w:vertAlign w:val="subscript"/>
              </w:rPr>
              <w:t>OD</w:t>
            </w:r>
          </w:p>
        </w:tc>
        <w:tc>
          <w:tcPr>
            <w:tcW w:w="858" w:type="dxa"/>
          </w:tcPr>
          <w:p w14:paraId="1591194B">
            <w:pPr>
              <w:autoSpaceDE w:val="0"/>
              <w:autoSpaceDN w:val="0"/>
              <w:spacing w:line="240" w:lineRule="atLeast"/>
              <w:jc w:val="center"/>
              <w:textAlignment w:val="bottom"/>
              <w:rPr>
                <w:szCs w:val="18"/>
              </w:rPr>
            </w:pPr>
            <w:r>
              <w:rPr>
                <w:szCs w:val="18"/>
              </w:rPr>
              <w:t>mVp-p</w:t>
            </w:r>
          </w:p>
        </w:tc>
        <w:tc>
          <w:tcPr>
            <w:tcW w:w="603" w:type="dxa"/>
          </w:tcPr>
          <w:p w14:paraId="61546FAA">
            <w:pPr>
              <w:jc w:val="center"/>
              <w:rPr>
                <w:szCs w:val="18"/>
              </w:rPr>
            </w:pPr>
            <w:r>
              <w:rPr>
                <w:szCs w:val="18"/>
              </w:rPr>
              <w:t>200</w:t>
            </w:r>
          </w:p>
        </w:tc>
        <w:tc>
          <w:tcPr>
            <w:tcW w:w="578" w:type="dxa"/>
          </w:tcPr>
          <w:p w14:paraId="21DB70A2">
            <w:pPr>
              <w:jc w:val="center"/>
              <w:rPr>
                <w:szCs w:val="18"/>
              </w:rPr>
            </w:pPr>
          </w:p>
        </w:tc>
        <w:tc>
          <w:tcPr>
            <w:tcW w:w="851" w:type="dxa"/>
          </w:tcPr>
          <w:p w14:paraId="4BDD2296">
            <w:pPr>
              <w:jc w:val="center"/>
              <w:rPr>
                <w:szCs w:val="18"/>
              </w:rPr>
            </w:pPr>
            <w:r>
              <w:rPr>
                <w:szCs w:val="18"/>
              </w:rPr>
              <w:t>450</w:t>
            </w:r>
          </w:p>
        </w:tc>
        <w:tc>
          <w:tcPr>
            <w:tcW w:w="722" w:type="dxa"/>
          </w:tcPr>
          <w:p w14:paraId="15DEFFBE">
            <w:pPr>
              <w:jc w:val="center"/>
              <w:rPr>
                <w:szCs w:val="18"/>
              </w:rPr>
            </w:pPr>
          </w:p>
        </w:tc>
      </w:tr>
      <w:tr w14:paraId="71E5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F69A82D">
            <w:pPr>
              <w:autoSpaceDE w:val="0"/>
              <w:autoSpaceDN w:val="0"/>
              <w:spacing w:line="240" w:lineRule="atLeast"/>
              <w:textAlignment w:val="bottom"/>
              <w:rPr>
                <w:szCs w:val="18"/>
              </w:rPr>
            </w:pPr>
            <w:r>
              <w:rPr>
                <w:szCs w:val="18"/>
              </w:rPr>
              <w:t>LOS Fault</w:t>
            </w:r>
          </w:p>
        </w:tc>
        <w:tc>
          <w:tcPr>
            <w:tcW w:w="947" w:type="dxa"/>
          </w:tcPr>
          <w:p w14:paraId="08B54ED5">
            <w:pPr>
              <w:jc w:val="center"/>
              <w:rPr>
                <w:szCs w:val="18"/>
                <w:vertAlign w:val="subscript"/>
              </w:rPr>
            </w:pPr>
            <w:r>
              <w:rPr>
                <w:szCs w:val="18"/>
              </w:rPr>
              <w:t>V</w:t>
            </w:r>
            <w:r>
              <w:rPr>
                <w:szCs w:val="18"/>
                <w:vertAlign w:val="subscript"/>
              </w:rPr>
              <w:t>LOSFT</w:t>
            </w:r>
          </w:p>
        </w:tc>
        <w:tc>
          <w:tcPr>
            <w:tcW w:w="858" w:type="dxa"/>
          </w:tcPr>
          <w:p w14:paraId="77F23C9D">
            <w:pPr>
              <w:autoSpaceDE w:val="0"/>
              <w:autoSpaceDN w:val="0"/>
              <w:spacing w:line="240" w:lineRule="atLeast"/>
              <w:jc w:val="center"/>
              <w:textAlignment w:val="bottom"/>
              <w:rPr>
                <w:szCs w:val="18"/>
              </w:rPr>
            </w:pPr>
            <w:r>
              <w:rPr>
                <w:szCs w:val="18"/>
              </w:rPr>
              <w:t>V</w:t>
            </w:r>
          </w:p>
        </w:tc>
        <w:tc>
          <w:tcPr>
            <w:tcW w:w="603" w:type="dxa"/>
          </w:tcPr>
          <w:p w14:paraId="7775794A">
            <w:pPr>
              <w:jc w:val="center"/>
              <w:rPr>
                <w:szCs w:val="18"/>
              </w:rPr>
            </w:pPr>
            <w:r>
              <w:rPr>
                <w:szCs w:val="18"/>
              </w:rPr>
              <w:t>2</w:t>
            </w:r>
          </w:p>
        </w:tc>
        <w:tc>
          <w:tcPr>
            <w:tcW w:w="578" w:type="dxa"/>
          </w:tcPr>
          <w:p w14:paraId="2B43BB91">
            <w:pPr>
              <w:jc w:val="center"/>
              <w:rPr>
                <w:szCs w:val="18"/>
              </w:rPr>
            </w:pPr>
          </w:p>
        </w:tc>
        <w:tc>
          <w:tcPr>
            <w:tcW w:w="851" w:type="dxa"/>
          </w:tcPr>
          <w:p w14:paraId="02B13E12">
            <w:pPr>
              <w:jc w:val="center"/>
              <w:rPr>
                <w:szCs w:val="18"/>
                <w:vertAlign w:val="subscript"/>
              </w:rPr>
            </w:pPr>
            <w:r>
              <w:rPr>
                <w:szCs w:val="18"/>
              </w:rPr>
              <w:t>V</w:t>
            </w:r>
            <w:r>
              <w:rPr>
                <w:szCs w:val="18"/>
                <w:vertAlign w:val="subscript"/>
              </w:rPr>
              <w:t>CCHOST</w:t>
            </w:r>
          </w:p>
        </w:tc>
        <w:tc>
          <w:tcPr>
            <w:tcW w:w="722" w:type="dxa"/>
          </w:tcPr>
          <w:p w14:paraId="4DD3C747">
            <w:pPr>
              <w:jc w:val="center"/>
              <w:rPr>
                <w:szCs w:val="18"/>
              </w:rPr>
            </w:pPr>
          </w:p>
        </w:tc>
      </w:tr>
      <w:tr w14:paraId="2EC05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2CA1291">
            <w:pPr>
              <w:autoSpaceDE w:val="0"/>
              <w:autoSpaceDN w:val="0"/>
              <w:spacing w:line="240" w:lineRule="atLeast"/>
              <w:textAlignment w:val="bottom"/>
              <w:rPr>
                <w:szCs w:val="18"/>
              </w:rPr>
            </w:pPr>
            <w:r>
              <w:rPr>
                <w:szCs w:val="18"/>
              </w:rPr>
              <w:t>LOS Normal</w:t>
            </w:r>
          </w:p>
        </w:tc>
        <w:tc>
          <w:tcPr>
            <w:tcW w:w="947" w:type="dxa"/>
          </w:tcPr>
          <w:p w14:paraId="11793707">
            <w:pPr>
              <w:jc w:val="center"/>
              <w:rPr>
                <w:szCs w:val="18"/>
              </w:rPr>
            </w:pPr>
            <w:r>
              <w:rPr>
                <w:szCs w:val="18"/>
              </w:rPr>
              <w:t>V</w:t>
            </w:r>
            <w:r>
              <w:rPr>
                <w:szCs w:val="18"/>
                <w:vertAlign w:val="subscript"/>
              </w:rPr>
              <w:t>LOSNR</w:t>
            </w:r>
          </w:p>
        </w:tc>
        <w:tc>
          <w:tcPr>
            <w:tcW w:w="858" w:type="dxa"/>
          </w:tcPr>
          <w:p w14:paraId="75BB1831">
            <w:pPr>
              <w:autoSpaceDE w:val="0"/>
              <w:autoSpaceDN w:val="0"/>
              <w:spacing w:line="240" w:lineRule="atLeast"/>
              <w:jc w:val="center"/>
              <w:textAlignment w:val="bottom"/>
              <w:rPr>
                <w:szCs w:val="18"/>
              </w:rPr>
            </w:pPr>
            <w:r>
              <w:rPr>
                <w:szCs w:val="18"/>
              </w:rPr>
              <w:t>V</w:t>
            </w:r>
          </w:p>
        </w:tc>
        <w:tc>
          <w:tcPr>
            <w:tcW w:w="603" w:type="dxa"/>
          </w:tcPr>
          <w:p w14:paraId="27D7F553">
            <w:pPr>
              <w:jc w:val="center"/>
              <w:rPr>
                <w:szCs w:val="18"/>
                <w:vertAlign w:val="subscript"/>
              </w:rPr>
            </w:pPr>
            <w:r>
              <w:rPr>
                <w:szCs w:val="18"/>
              </w:rPr>
              <w:t>V</w:t>
            </w:r>
            <w:r>
              <w:rPr>
                <w:szCs w:val="18"/>
                <w:vertAlign w:val="subscript"/>
              </w:rPr>
              <w:t>EE</w:t>
            </w:r>
          </w:p>
        </w:tc>
        <w:tc>
          <w:tcPr>
            <w:tcW w:w="578" w:type="dxa"/>
          </w:tcPr>
          <w:p w14:paraId="03C6301E">
            <w:pPr>
              <w:jc w:val="center"/>
              <w:rPr>
                <w:szCs w:val="18"/>
              </w:rPr>
            </w:pPr>
          </w:p>
        </w:tc>
        <w:tc>
          <w:tcPr>
            <w:tcW w:w="851" w:type="dxa"/>
          </w:tcPr>
          <w:p w14:paraId="576878C1">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14A96F70">
            <w:pPr>
              <w:jc w:val="center"/>
              <w:rPr>
                <w:szCs w:val="18"/>
              </w:rPr>
            </w:pPr>
          </w:p>
        </w:tc>
      </w:tr>
    </w:tbl>
    <w:p w14:paraId="519239E5">
      <w:pPr>
        <w:pStyle w:val="11"/>
        <w:rPr>
          <w:rFonts w:ascii="Arial" w:hAnsi="Arial" w:cs="Arial"/>
          <w:b/>
          <w:bCs/>
          <w:sz w:val="32"/>
          <w:szCs w:val="32"/>
        </w:rPr>
      </w:pPr>
    </w:p>
    <w:p w14:paraId="2E7BD3CA">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62D3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235C0FF4">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60B76A90">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65EE7A9C">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43DDCA0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64D12035">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6E38CBA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068B0ADA">
            <w:pPr>
              <w:autoSpaceDE w:val="0"/>
              <w:autoSpaceDN w:val="0"/>
              <w:spacing w:line="240" w:lineRule="atLeast"/>
              <w:jc w:val="center"/>
              <w:textAlignment w:val="bottom"/>
              <w:rPr>
                <w:b/>
                <w:szCs w:val="18"/>
              </w:rPr>
            </w:pPr>
            <w:r>
              <w:rPr>
                <w:b/>
                <w:szCs w:val="18"/>
              </w:rPr>
              <w:t>Note</w:t>
            </w:r>
          </w:p>
        </w:tc>
      </w:tr>
      <w:tr w14:paraId="33CD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A388207">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4CDB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82B0B10">
            <w:pPr>
              <w:widowControl/>
              <w:autoSpaceDE w:val="0"/>
              <w:autoSpaceDN w:val="0"/>
              <w:spacing w:line="240" w:lineRule="atLeast"/>
              <w:jc w:val="left"/>
              <w:textAlignment w:val="bottom"/>
              <w:rPr>
                <w:rFonts w:ascii="Arial" w:hAnsi="Arial" w:cs="Arial"/>
                <w:kern w:val="0"/>
                <w:szCs w:val="21"/>
              </w:rPr>
            </w:pPr>
            <w:bookmarkStart w:id="2" w:name="_Hlk25221086"/>
            <w:r>
              <w:rPr>
                <w:rFonts w:ascii="Arial" w:hAnsi="Arial" w:cs="Arial"/>
                <w:kern w:val="0"/>
                <w:szCs w:val="21"/>
              </w:rPr>
              <w:t xml:space="preserve">Center Wavelength </w:t>
            </w:r>
            <w:r>
              <w:rPr>
                <w:rFonts w:hint="eastAsia" w:ascii="Arial" w:hAnsi="Arial" w:cs="Arial"/>
                <w:kern w:val="0"/>
                <w:szCs w:val="21"/>
              </w:rPr>
              <w:t>( JH-25G-WDM-A-60</w:t>
            </w:r>
            <w:r>
              <w:rPr>
                <w:rFonts w:hint="eastAsia" w:ascii="Arial" w:hAnsi="Arial" w:cs="Arial"/>
                <w:kern w:val="0"/>
                <w:szCs w:val="21"/>
                <w:lang w:val="en-US" w:eastAsia="zh-CN"/>
              </w:rPr>
              <w:t>L</w:t>
            </w:r>
            <w:r>
              <w:rPr>
                <w:rFonts w:hint="eastAsia" w:ascii="Arial" w:hAnsi="Arial" w:cs="Arial"/>
                <w:kern w:val="0"/>
                <w:szCs w:val="21"/>
              </w:rPr>
              <w:t>-71)</w:t>
            </w:r>
          </w:p>
        </w:tc>
        <w:tc>
          <w:tcPr>
            <w:tcW w:w="992" w:type="dxa"/>
            <w:vAlign w:val="center"/>
          </w:tcPr>
          <w:p w14:paraId="4074F397">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31B1D468">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11CCC835">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06DDEDA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00BCFFAF">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16E02D03">
            <w:pPr>
              <w:widowControl/>
              <w:autoSpaceDE w:val="0"/>
              <w:autoSpaceDN w:val="0"/>
              <w:adjustRightInd w:val="0"/>
              <w:jc w:val="center"/>
              <w:rPr>
                <w:rFonts w:ascii="Arial" w:hAnsi="Arial" w:cs="Arial"/>
                <w:kern w:val="0"/>
                <w:szCs w:val="21"/>
              </w:rPr>
            </w:pPr>
          </w:p>
        </w:tc>
      </w:tr>
      <w:bookmarkEnd w:id="2"/>
      <w:tr w14:paraId="229E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0F32BF11">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r>
              <w:rPr>
                <w:rFonts w:hint="eastAsia" w:ascii="Arial" w:hAnsi="Arial" w:cs="Arial"/>
                <w:kern w:val="0"/>
                <w:szCs w:val="21"/>
              </w:rPr>
              <w:t>-1</w:t>
            </w:r>
            <w:r>
              <w:rPr>
                <w:rFonts w:hint="eastAsia" w:ascii="Arial" w:hAnsi="Arial" w:cs="Arial"/>
                <w:kern w:val="0"/>
                <w:szCs w:val="21"/>
                <w:lang w:val="en-US" w:eastAsia="zh-CN"/>
              </w:rPr>
              <w:t>7</w:t>
            </w:r>
            <w:r>
              <w:rPr>
                <w:rFonts w:hint="eastAsia" w:ascii="Arial" w:hAnsi="Arial" w:cs="Arial"/>
                <w:kern w:val="0"/>
                <w:szCs w:val="21"/>
              </w:rPr>
              <w:t>)</w:t>
            </w:r>
          </w:p>
        </w:tc>
        <w:tc>
          <w:tcPr>
            <w:tcW w:w="992" w:type="dxa"/>
            <w:vAlign w:val="center"/>
          </w:tcPr>
          <w:p w14:paraId="6C3E724D">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1252B927">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0A63C07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1300</w:t>
            </w:r>
          </w:p>
        </w:tc>
        <w:tc>
          <w:tcPr>
            <w:tcW w:w="992" w:type="dxa"/>
            <w:vAlign w:val="center"/>
          </w:tcPr>
          <w:p w14:paraId="1908078B">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1310</w:t>
            </w:r>
          </w:p>
        </w:tc>
        <w:tc>
          <w:tcPr>
            <w:tcW w:w="1134" w:type="dxa"/>
            <w:vAlign w:val="center"/>
          </w:tcPr>
          <w:p w14:paraId="3C0CA19B">
            <w:pPr>
              <w:widowControl/>
              <w:autoSpaceDE w:val="0"/>
              <w:autoSpaceDN w:val="0"/>
              <w:adjustRightInd w:val="0"/>
              <w:jc w:val="center"/>
              <w:rPr>
                <w:rFonts w:ascii="Arial" w:hAnsi="Arial" w:cs="Arial"/>
                <w:kern w:val="0"/>
                <w:szCs w:val="21"/>
              </w:rPr>
            </w:pPr>
            <w:r>
              <w:rPr>
                <w:rFonts w:hint="eastAsia" w:ascii="Arial" w:hAnsi="Arial" w:cs="Arial"/>
                <w:kern w:val="0"/>
                <w:szCs w:val="21"/>
              </w:rPr>
              <w:t>1320</w:t>
            </w:r>
          </w:p>
        </w:tc>
        <w:tc>
          <w:tcPr>
            <w:tcW w:w="709" w:type="dxa"/>
            <w:vAlign w:val="center"/>
          </w:tcPr>
          <w:p w14:paraId="38B6EE8E">
            <w:pPr>
              <w:widowControl/>
              <w:autoSpaceDE w:val="0"/>
              <w:autoSpaceDN w:val="0"/>
              <w:adjustRightInd w:val="0"/>
              <w:jc w:val="center"/>
              <w:rPr>
                <w:rFonts w:ascii="Arial" w:hAnsi="Arial" w:cs="Arial"/>
                <w:kern w:val="0"/>
                <w:szCs w:val="21"/>
              </w:rPr>
            </w:pPr>
          </w:p>
        </w:tc>
      </w:tr>
      <w:tr w14:paraId="7150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FF81F58">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1906694A">
            <w:pPr>
              <w:jc w:val="center"/>
              <w:rPr>
                <w:rFonts w:ascii="Arial" w:hAnsi="Arial" w:cs="Arial"/>
                <w:szCs w:val="21"/>
              </w:rPr>
            </w:pPr>
            <w:r>
              <w:rPr>
                <w:rFonts w:ascii="Arial" w:hAnsi="Arial" w:cs="Arial"/>
                <w:szCs w:val="21"/>
              </w:rPr>
              <w:t>Pav</w:t>
            </w:r>
          </w:p>
        </w:tc>
        <w:tc>
          <w:tcPr>
            <w:tcW w:w="709" w:type="dxa"/>
            <w:vAlign w:val="center"/>
          </w:tcPr>
          <w:p w14:paraId="1E8DF50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21E93045">
            <w:pPr>
              <w:ind w:left="-6" w:leftChars="-3" w:firstLine="6" w:firstLineChars="3"/>
              <w:jc w:val="center"/>
              <w:rPr>
                <w:rFonts w:ascii="Arial" w:hAnsi="Arial" w:cs="Arial"/>
                <w:szCs w:val="21"/>
              </w:rPr>
            </w:pPr>
            <w:r>
              <w:rPr>
                <w:rFonts w:ascii="Arial" w:hAnsi="Arial" w:cs="Arial"/>
                <w:szCs w:val="21"/>
              </w:rPr>
              <w:t>0</w:t>
            </w:r>
          </w:p>
        </w:tc>
        <w:tc>
          <w:tcPr>
            <w:tcW w:w="992" w:type="dxa"/>
            <w:vAlign w:val="center"/>
          </w:tcPr>
          <w:p w14:paraId="77FEA592">
            <w:pPr>
              <w:ind w:left="-6" w:leftChars="-3" w:firstLine="6" w:firstLineChars="3"/>
              <w:jc w:val="center"/>
              <w:rPr>
                <w:rFonts w:ascii="Arial" w:hAnsi="Arial" w:cs="Arial"/>
                <w:szCs w:val="21"/>
              </w:rPr>
            </w:pPr>
          </w:p>
        </w:tc>
        <w:tc>
          <w:tcPr>
            <w:tcW w:w="1134" w:type="dxa"/>
            <w:vAlign w:val="center"/>
          </w:tcPr>
          <w:p w14:paraId="408017BA">
            <w:pPr>
              <w:adjustRightInd w:val="0"/>
              <w:snapToGrid w:val="0"/>
              <w:spacing w:line="288" w:lineRule="auto"/>
              <w:jc w:val="center"/>
              <w:rPr>
                <w:rFonts w:ascii="Arial" w:hAnsi="Arial" w:cs="Arial"/>
                <w:szCs w:val="21"/>
              </w:rPr>
            </w:pPr>
            <w:r>
              <w:rPr>
                <w:rFonts w:ascii="Arial" w:hAnsi="Arial" w:cs="Arial"/>
                <w:szCs w:val="21"/>
              </w:rPr>
              <w:t>6</w:t>
            </w:r>
          </w:p>
        </w:tc>
        <w:tc>
          <w:tcPr>
            <w:tcW w:w="709" w:type="dxa"/>
            <w:vAlign w:val="center"/>
          </w:tcPr>
          <w:p w14:paraId="2B8A8A18">
            <w:pPr>
              <w:adjustRightInd w:val="0"/>
              <w:snapToGrid w:val="0"/>
              <w:spacing w:line="288" w:lineRule="auto"/>
              <w:jc w:val="center"/>
              <w:rPr>
                <w:rFonts w:ascii="Arial" w:hAnsi="Arial" w:cs="Arial"/>
                <w:szCs w:val="21"/>
              </w:rPr>
            </w:pPr>
          </w:p>
        </w:tc>
      </w:tr>
      <w:tr w14:paraId="4615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950879">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A297EC5">
            <w:pPr>
              <w:jc w:val="center"/>
              <w:rPr>
                <w:rFonts w:ascii="Arial" w:hAnsi="Arial" w:cs="Arial"/>
                <w:szCs w:val="21"/>
              </w:rPr>
            </w:pPr>
            <w:r>
              <w:rPr/>
              <w:sym w:font="Symbol" w:char="F073"/>
            </w:r>
          </w:p>
        </w:tc>
        <w:tc>
          <w:tcPr>
            <w:tcW w:w="709" w:type="dxa"/>
            <w:vAlign w:val="center"/>
          </w:tcPr>
          <w:p w14:paraId="5DDC9054">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541FDD8A">
            <w:pPr>
              <w:ind w:left="-6" w:leftChars="-3" w:firstLine="6" w:firstLineChars="3"/>
              <w:jc w:val="center"/>
              <w:rPr>
                <w:rFonts w:ascii="Arial" w:hAnsi="Arial" w:cs="Arial"/>
                <w:szCs w:val="21"/>
              </w:rPr>
            </w:pPr>
          </w:p>
        </w:tc>
        <w:tc>
          <w:tcPr>
            <w:tcW w:w="992" w:type="dxa"/>
            <w:vAlign w:val="center"/>
          </w:tcPr>
          <w:p w14:paraId="6B779573">
            <w:pPr>
              <w:ind w:left="-6" w:leftChars="-3" w:firstLine="6" w:firstLineChars="3"/>
              <w:jc w:val="center"/>
              <w:rPr>
                <w:rFonts w:ascii="Arial" w:hAnsi="Arial" w:cs="Arial"/>
                <w:szCs w:val="21"/>
              </w:rPr>
            </w:pPr>
          </w:p>
        </w:tc>
        <w:tc>
          <w:tcPr>
            <w:tcW w:w="1134" w:type="dxa"/>
            <w:vAlign w:val="center"/>
          </w:tcPr>
          <w:p w14:paraId="3E4CB3C8">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1A94A26E">
            <w:pPr>
              <w:adjustRightInd w:val="0"/>
              <w:snapToGrid w:val="0"/>
              <w:spacing w:line="288" w:lineRule="auto"/>
              <w:jc w:val="center"/>
              <w:rPr>
                <w:rFonts w:ascii="Arial" w:hAnsi="Arial" w:cs="Arial"/>
                <w:szCs w:val="21"/>
              </w:rPr>
            </w:pPr>
          </w:p>
        </w:tc>
      </w:tr>
      <w:tr w14:paraId="7B1A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B05C46F">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580BE626">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20F242AD">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84D5A6E">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0CDE6B93">
            <w:pPr>
              <w:ind w:left="-6" w:leftChars="-3" w:firstLine="6" w:firstLineChars="3"/>
              <w:jc w:val="center"/>
              <w:rPr>
                <w:rFonts w:ascii="Arial" w:hAnsi="Arial" w:cs="Arial"/>
                <w:szCs w:val="21"/>
              </w:rPr>
            </w:pPr>
          </w:p>
        </w:tc>
        <w:tc>
          <w:tcPr>
            <w:tcW w:w="1134" w:type="dxa"/>
            <w:vAlign w:val="center"/>
          </w:tcPr>
          <w:p w14:paraId="41A78EC5">
            <w:pPr>
              <w:ind w:left="-6" w:leftChars="-3" w:firstLine="6" w:firstLineChars="3"/>
              <w:jc w:val="center"/>
              <w:rPr>
                <w:rFonts w:ascii="Arial" w:hAnsi="Arial" w:cs="Arial"/>
                <w:szCs w:val="21"/>
              </w:rPr>
            </w:pPr>
          </w:p>
        </w:tc>
        <w:tc>
          <w:tcPr>
            <w:tcW w:w="709" w:type="dxa"/>
            <w:vAlign w:val="center"/>
          </w:tcPr>
          <w:p w14:paraId="261DEE7E">
            <w:pPr>
              <w:ind w:left="-6" w:leftChars="-3" w:firstLine="6" w:firstLineChars="3"/>
              <w:jc w:val="center"/>
              <w:rPr>
                <w:rFonts w:ascii="Arial" w:hAnsi="Arial" w:cs="Arial"/>
                <w:szCs w:val="21"/>
              </w:rPr>
            </w:pPr>
          </w:p>
        </w:tc>
      </w:tr>
      <w:tr w14:paraId="4E06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2E69750A">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29873BA1">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5ABEF193">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79E447B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3F8B29B2">
            <w:pPr>
              <w:ind w:left="-6" w:leftChars="-3" w:firstLine="6" w:firstLineChars="3"/>
              <w:jc w:val="center"/>
              <w:rPr>
                <w:rFonts w:ascii="Arial" w:hAnsi="Arial" w:cs="Arial"/>
                <w:szCs w:val="21"/>
              </w:rPr>
            </w:pPr>
          </w:p>
        </w:tc>
        <w:tc>
          <w:tcPr>
            <w:tcW w:w="1134" w:type="dxa"/>
            <w:vAlign w:val="center"/>
          </w:tcPr>
          <w:p w14:paraId="0446CF60">
            <w:pPr>
              <w:ind w:left="-6" w:leftChars="-3" w:firstLine="6" w:firstLineChars="3"/>
              <w:jc w:val="center"/>
              <w:rPr>
                <w:rFonts w:ascii="Arial" w:hAnsi="Arial" w:cs="Arial"/>
                <w:szCs w:val="21"/>
              </w:rPr>
            </w:pPr>
          </w:p>
        </w:tc>
        <w:tc>
          <w:tcPr>
            <w:tcW w:w="709" w:type="dxa"/>
            <w:vAlign w:val="center"/>
          </w:tcPr>
          <w:p w14:paraId="6729E663">
            <w:pPr>
              <w:ind w:left="-6" w:leftChars="-3" w:firstLine="6" w:firstLineChars="3"/>
              <w:jc w:val="center"/>
              <w:rPr>
                <w:rFonts w:ascii="Arial" w:hAnsi="Arial" w:cs="Arial"/>
                <w:szCs w:val="21"/>
              </w:rPr>
            </w:pPr>
          </w:p>
        </w:tc>
      </w:tr>
      <w:tr w14:paraId="597E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9BC2C23">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6F782AC8">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2DC4C21B">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0D9E271D">
            <w:pPr>
              <w:ind w:left="-6" w:leftChars="-3" w:firstLine="6" w:firstLineChars="3"/>
              <w:jc w:val="center"/>
              <w:rPr>
                <w:rFonts w:ascii="Arial" w:hAnsi="Arial" w:cs="Arial"/>
                <w:szCs w:val="21"/>
              </w:rPr>
            </w:pPr>
          </w:p>
        </w:tc>
        <w:tc>
          <w:tcPr>
            <w:tcW w:w="992" w:type="dxa"/>
            <w:vAlign w:val="center"/>
          </w:tcPr>
          <w:p w14:paraId="2BBC7F92">
            <w:pPr>
              <w:ind w:left="-6" w:leftChars="-3" w:firstLine="6" w:firstLineChars="3"/>
              <w:jc w:val="center"/>
              <w:rPr>
                <w:rFonts w:ascii="Arial" w:hAnsi="Arial" w:cs="Arial"/>
                <w:szCs w:val="21"/>
              </w:rPr>
            </w:pPr>
          </w:p>
        </w:tc>
        <w:tc>
          <w:tcPr>
            <w:tcW w:w="1134" w:type="dxa"/>
            <w:vAlign w:val="center"/>
          </w:tcPr>
          <w:p w14:paraId="70BC5F6F">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0A952594">
            <w:pPr>
              <w:ind w:left="-6" w:leftChars="-3" w:firstLine="6" w:firstLineChars="3"/>
              <w:jc w:val="center"/>
              <w:rPr>
                <w:rFonts w:ascii="Arial" w:hAnsi="Arial" w:cs="Arial"/>
                <w:szCs w:val="21"/>
              </w:rPr>
            </w:pPr>
          </w:p>
        </w:tc>
      </w:tr>
      <w:tr w14:paraId="5B34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78DA309A">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21AFC5D7">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1B470D92">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05C803D8">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026BC86E">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4FE47C04">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5E33B83D">
            <w:pPr>
              <w:adjustRightInd w:val="0"/>
              <w:snapToGrid w:val="0"/>
              <w:spacing w:line="288" w:lineRule="auto"/>
              <w:rPr>
                <w:rFonts w:ascii="Arial" w:hAnsi="Arial" w:cs="Arial"/>
                <w:szCs w:val="21"/>
              </w:rPr>
            </w:pPr>
          </w:p>
        </w:tc>
      </w:tr>
      <w:tr w14:paraId="4EA0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7C84B471">
            <w:pPr>
              <w:widowControl/>
              <w:autoSpaceDE w:val="0"/>
              <w:autoSpaceDN w:val="0"/>
              <w:adjustRightInd w:val="0"/>
              <w:jc w:val="center"/>
              <w:rPr>
                <w:rFonts w:ascii="Arial" w:hAnsi="Arial" w:cs="Arial"/>
                <w:kern w:val="0"/>
                <w:szCs w:val="21"/>
              </w:rPr>
            </w:pPr>
            <w:r>
              <w:rPr>
                <w:b/>
                <w:szCs w:val="18"/>
              </w:rPr>
              <w:t>Receiver</w:t>
            </w:r>
          </w:p>
        </w:tc>
      </w:tr>
      <w:tr w14:paraId="4779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CB8D6E4">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(JH-25G-WDM-A-60</w:t>
            </w:r>
            <w:r>
              <w:rPr>
                <w:rFonts w:hint="eastAsia" w:ascii="Arial" w:hAnsi="Arial" w:cs="Arial"/>
                <w:kern w:val="0"/>
                <w:szCs w:val="21"/>
                <w:lang w:val="en-US" w:eastAsia="zh-CN"/>
              </w:rPr>
              <w:t>L</w:t>
            </w:r>
            <w:r>
              <w:rPr>
                <w:rFonts w:hint="eastAsia" w:ascii="Arial" w:hAnsi="Arial" w:cs="Arial"/>
                <w:kern w:val="0"/>
                <w:szCs w:val="21"/>
              </w:rPr>
              <w:t>-71)</w:t>
            </w:r>
          </w:p>
        </w:tc>
        <w:tc>
          <w:tcPr>
            <w:tcW w:w="992" w:type="dxa"/>
            <w:vAlign w:val="center"/>
          </w:tcPr>
          <w:p w14:paraId="3F03EAFA">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2AF360B7">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359BBAAF">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1300</w:t>
            </w:r>
          </w:p>
        </w:tc>
        <w:tc>
          <w:tcPr>
            <w:tcW w:w="992" w:type="dxa"/>
            <w:vAlign w:val="center"/>
          </w:tcPr>
          <w:p w14:paraId="7671C9B3">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1310</w:t>
            </w:r>
          </w:p>
        </w:tc>
        <w:tc>
          <w:tcPr>
            <w:tcW w:w="1134" w:type="dxa"/>
            <w:vAlign w:val="center"/>
          </w:tcPr>
          <w:p w14:paraId="07D54A7F">
            <w:pPr>
              <w:widowControl/>
              <w:autoSpaceDE w:val="0"/>
              <w:autoSpaceDN w:val="0"/>
              <w:adjustRightInd w:val="0"/>
              <w:jc w:val="center"/>
              <w:rPr>
                <w:rFonts w:ascii="Arial" w:hAnsi="Arial" w:cs="Arial"/>
                <w:kern w:val="0"/>
                <w:szCs w:val="21"/>
              </w:rPr>
            </w:pPr>
            <w:r>
              <w:rPr>
                <w:rFonts w:hint="eastAsia" w:ascii="Arial" w:hAnsi="Arial" w:cs="Arial"/>
                <w:kern w:val="0"/>
                <w:szCs w:val="21"/>
              </w:rPr>
              <w:t>1320</w:t>
            </w:r>
          </w:p>
        </w:tc>
        <w:tc>
          <w:tcPr>
            <w:tcW w:w="709" w:type="dxa"/>
            <w:vAlign w:val="center"/>
          </w:tcPr>
          <w:p w14:paraId="4BD0CB05">
            <w:pPr>
              <w:widowControl/>
              <w:jc w:val="center"/>
              <w:rPr>
                <w:rFonts w:ascii="Arial" w:hAnsi="Arial" w:cs="Arial"/>
                <w:kern w:val="0"/>
                <w:szCs w:val="21"/>
              </w:rPr>
            </w:pPr>
          </w:p>
        </w:tc>
      </w:tr>
      <w:tr w14:paraId="6466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445D8A6">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r>
              <w:rPr>
                <w:rFonts w:hint="eastAsia" w:ascii="Arial" w:hAnsi="Arial" w:cs="Arial"/>
                <w:kern w:val="0"/>
                <w:szCs w:val="21"/>
              </w:rPr>
              <w:t>( JH-25G-WDM-</w:t>
            </w:r>
            <w:r>
              <w:rPr>
                <w:rFonts w:hint="eastAsia" w:ascii="Arial" w:hAnsi="Arial" w:cs="Arial"/>
                <w:kern w:val="0"/>
                <w:szCs w:val="21"/>
                <w:lang w:val="en-US" w:eastAsia="zh-CN"/>
              </w:rPr>
              <w:t>B</w:t>
            </w:r>
            <w:r>
              <w:rPr>
                <w:rFonts w:hint="eastAsia" w:ascii="Arial" w:hAnsi="Arial" w:cs="Arial"/>
                <w:kern w:val="0"/>
                <w:szCs w:val="21"/>
              </w:rPr>
              <w:t>-60</w:t>
            </w:r>
            <w:r>
              <w:rPr>
                <w:rFonts w:hint="eastAsia" w:ascii="Arial" w:hAnsi="Arial" w:cs="Arial"/>
                <w:kern w:val="0"/>
                <w:szCs w:val="21"/>
                <w:lang w:val="en-US" w:eastAsia="zh-CN"/>
              </w:rPr>
              <w:t>L</w:t>
            </w:r>
            <w:bookmarkStart w:id="3" w:name="_GoBack"/>
            <w:bookmarkEnd w:id="3"/>
            <w:r>
              <w:rPr>
                <w:rFonts w:hint="eastAsia" w:ascii="Arial" w:hAnsi="Arial" w:cs="Arial"/>
                <w:kern w:val="0"/>
                <w:szCs w:val="21"/>
              </w:rPr>
              <w:t>-1</w:t>
            </w:r>
            <w:r>
              <w:rPr>
                <w:rFonts w:hint="eastAsia" w:ascii="Arial" w:hAnsi="Arial" w:cs="Arial"/>
                <w:kern w:val="0"/>
                <w:szCs w:val="21"/>
                <w:lang w:val="en-US" w:eastAsia="zh-CN"/>
              </w:rPr>
              <w:t>7</w:t>
            </w:r>
            <w:r>
              <w:rPr>
                <w:rFonts w:hint="eastAsia" w:ascii="Arial" w:hAnsi="Arial" w:cs="Arial"/>
                <w:kern w:val="0"/>
                <w:szCs w:val="21"/>
              </w:rPr>
              <w:t>)</w:t>
            </w:r>
          </w:p>
        </w:tc>
        <w:tc>
          <w:tcPr>
            <w:tcW w:w="992" w:type="dxa"/>
            <w:vAlign w:val="center"/>
          </w:tcPr>
          <w:p w14:paraId="1C780800">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1673B0EF">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1E2E8DA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w:t>
            </w:r>
            <w:r>
              <w:rPr>
                <w:rFonts w:ascii="Arial" w:hAnsi="Arial" w:cs="Arial"/>
                <w:kern w:val="0"/>
                <w:szCs w:val="21"/>
              </w:rPr>
              <w:t>2</w:t>
            </w:r>
            <w:r>
              <w:rPr>
                <w:rFonts w:hint="eastAsia" w:ascii="Arial" w:hAnsi="Arial" w:cs="Arial"/>
                <w:kern w:val="0"/>
                <w:szCs w:val="21"/>
              </w:rPr>
              <w:t>60</w:t>
            </w:r>
          </w:p>
        </w:tc>
        <w:tc>
          <w:tcPr>
            <w:tcW w:w="992" w:type="dxa"/>
            <w:vAlign w:val="center"/>
          </w:tcPr>
          <w:p w14:paraId="7335C510">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127</w:t>
            </w:r>
            <w:r>
              <w:rPr>
                <w:rFonts w:ascii="Arial" w:hAnsi="Arial" w:cs="Arial"/>
                <w:kern w:val="0"/>
                <w:szCs w:val="21"/>
              </w:rPr>
              <w:t>0</w:t>
            </w:r>
          </w:p>
        </w:tc>
        <w:tc>
          <w:tcPr>
            <w:tcW w:w="1134" w:type="dxa"/>
            <w:vAlign w:val="center"/>
          </w:tcPr>
          <w:p w14:paraId="7B11CB3B">
            <w:pPr>
              <w:widowControl/>
              <w:autoSpaceDE w:val="0"/>
              <w:autoSpaceDN w:val="0"/>
              <w:adjustRightInd w:val="0"/>
              <w:jc w:val="center"/>
              <w:rPr>
                <w:rFonts w:ascii="Arial" w:hAnsi="Arial" w:cs="Arial"/>
                <w:kern w:val="0"/>
                <w:szCs w:val="21"/>
              </w:rPr>
            </w:pPr>
            <w:r>
              <w:rPr>
                <w:rFonts w:hint="eastAsia" w:ascii="Arial" w:hAnsi="Arial" w:cs="Arial"/>
                <w:kern w:val="0"/>
                <w:szCs w:val="21"/>
              </w:rPr>
              <w:t>1280</w:t>
            </w:r>
          </w:p>
        </w:tc>
        <w:tc>
          <w:tcPr>
            <w:tcW w:w="709" w:type="dxa"/>
            <w:vAlign w:val="center"/>
          </w:tcPr>
          <w:p w14:paraId="27C49151">
            <w:pPr>
              <w:widowControl/>
              <w:jc w:val="center"/>
              <w:rPr>
                <w:rFonts w:ascii="Arial" w:hAnsi="Arial" w:cs="Arial"/>
                <w:kern w:val="0"/>
                <w:szCs w:val="21"/>
              </w:rPr>
            </w:pPr>
          </w:p>
        </w:tc>
      </w:tr>
      <w:tr w14:paraId="63F9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7258BF7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018B6E05">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5AFE61CA">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11BD3F3C">
            <w:pPr>
              <w:ind w:left="-6" w:leftChars="-3" w:firstLine="6" w:firstLineChars="3"/>
              <w:jc w:val="center"/>
              <w:rPr>
                <w:rFonts w:ascii="Arial" w:hAnsi="Arial" w:cs="Arial"/>
                <w:szCs w:val="21"/>
              </w:rPr>
            </w:pPr>
          </w:p>
        </w:tc>
        <w:tc>
          <w:tcPr>
            <w:tcW w:w="992" w:type="dxa"/>
            <w:vAlign w:val="center"/>
          </w:tcPr>
          <w:p w14:paraId="6ECD3BE3">
            <w:pPr>
              <w:ind w:left="-6" w:leftChars="-3" w:firstLine="6" w:firstLineChars="3"/>
              <w:jc w:val="center"/>
              <w:rPr>
                <w:rFonts w:ascii="Arial" w:hAnsi="Arial" w:cs="Arial"/>
                <w:szCs w:val="21"/>
              </w:rPr>
            </w:pPr>
          </w:p>
        </w:tc>
        <w:tc>
          <w:tcPr>
            <w:tcW w:w="1134" w:type="dxa"/>
            <w:vAlign w:val="center"/>
          </w:tcPr>
          <w:p w14:paraId="6320323D">
            <w:pPr>
              <w:ind w:left="-6" w:leftChars="-3" w:firstLine="6" w:firstLineChars="3"/>
              <w:jc w:val="center"/>
              <w:rPr>
                <w:rFonts w:ascii="Arial" w:hAnsi="Arial" w:cs="Arial"/>
                <w:szCs w:val="21"/>
              </w:rPr>
            </w:pPr>
            <w:r>
              <w:rPr>
                <w:rFonts w:ascii="Arial" w:hAnsi="Arial" w:cs="Arial"/>
                <w:szCs w:val="21"/>
              </w:rPr>
              <w:t>-</w:t>
            </w:r>
            <w:r>
              <w:rPr>
                <w:rFonts w:hint="eastAsia" w:ascii="Arial" w:hAnsi="Arial" w:cs="Arial"/>
                <w:szCs w:val="21"/>
              </w:rPr>
              <w:t>19</w:t>
            </w:r>
          </w:p>
        </w:tc>
        <w:tc>
          <w:tcPr>
            <w:tcW w:w="709" w:type="dxa"/>
            <w:vAlign w:val="center"/>
          </w:tcPr>
          <w:p w14:paraId="3A9E407C">
            <w:pPr>
              <w:ind w:left="-6" w:leftChars="-3" w:firstLine="6" w:firstLineChars="3"/>
              <w:jc w:val="center"/>
              <w:rPr>
                <w:rFonts w:ascii="Arial" w:hAnsi="Arial" w:cs="Arial"/>
                <w:szCs w:val="21"/>
              </w:rPr>
            </w:pPr>
            <w:r>
              <w:rPr>
                <w:rFonts w:ascii="Arial" w:hAnsi="Arial" w:cs="Arial"/>
                <w:szCs w:val="21"/>
              </w:rPr>
              <w:t>1</w:t>
            </w:r>
          </w:p>
        </w:tc>
      </w:tr>
      <w:tr w14:paraId="685C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5B34323">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26BFC52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159193F1">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F168CD8">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4E64A4EC">
            <w:pPr>
              <w:ind w:left="-6" w:leftChars="-3" w:firstLine="6" w:firstLineChars="3"/>
              <w:jc w:val="center"/>
              <w:rPr>
                <w:rFonts w:ascii="Arial" w:hAnsi="Arial" w:cs="Arial"/>
                <w:szCs w:val="21"/>
              </w:rPr>
            </w:pPr>
          </w:p>
        </w:tc>
        <w:tc>
          <w:tcPr>
            <w:tcW w:w="1134" w:type="dxa"/>
            <w:vAlign w:val="center"/>
          </w:tcPr>
          <w:p w14:paraId="058E74B4">
            <w:pPr>
              <w:ind w:left="-6" w:leftChars="-3" w:firstLine="6" w:firstLineChars="3"/>
              <w:jc w:val="center"/>
              <w:rPr>
                <w:rFonts w:ascii="Arial" w:hAnsi="Arial" w:cs="Arial"/>
                <w:szCs w:val="21"/>
              </w:rPr>
            </w:pPr>
          </w:p>
        </w:tc>
        <w:tc>
          <w:tcPr>
            <w:tcW w:w="709" w:type="dxa"/>
            <w:vAlign w:val="center"/>
          </w:tcPr>
          <w:p w14:paraId="228F1D45">
            <w:pPr>
              <w:ind w:left="-6" w:leftChars="-3" w:firstLine="6" w:firstLineChars="3"/>
              <w:jc w:val="center"/>
              <w:rPr>
                <w:rFonts w:ascii="Arial" w:hAnsi="Arial" w:cs="Arial"/>
                <w:szCs w:val="21"/>
              </w:rPr>
            </w:pPr>
          </w:p>
        </w:tc>
      </w:tr>
      <w:tr w14:paraId="6CAA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673B9D4A">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1AC48FD3">
            <w:pPr>
              <w:autoSpaceDE w:val="0"/>
              <w:autoSpaceDN w:val="0"/>
              <w:adjustRightInd w:val="0"/>
              <w:jc w:val="center"/>
              <w:rPr>
                <w:rFonts w:ascii="Arial" w:hAnsi="Arial" w:cs="Arial"/>
                <w:szCs w:val="21"/>
              </w:rPr>
            </w:pPr>
          </w:p>
        </w:tc>
        <w:tc>
          <w:tcPr>
            <w:tcW w:w="709" w:type="dxa"/>
            <w:vAlign w:val="center"/>
          </w:tcPr>
          <w:p w14:paraId="5B537568">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BC9922F">
            <w:pPr>
              <w:ind w:left="-6" w:leftChars="-3" w:firstLine="6" w:firstLineChars="3"/>
              <w:jc w:val="center"/>
              <w:rPr>
                <w:rFonts w:ascii="Arial" w:hAnsi="Arial" w:cs="Arial"/>
                <w:szCs w:val="21"/>
              </w:rPr>
            </w:pPr>
          </w:p>
        </w:tc>
        <w:tc>
          <w:tcPr>
            <w:tcW w:w="992" w:type="dxa"/>
            <w:vAlign w:val="center"/>
          </w:tcPr>
          <w:p w14:paraId="41CD8481">
            <w:pPr>
              <w:ind w:left="-6" w:leftChars="-3" w:firstLine="6" w:firstLineChars="3"/>
              <w:jc w:val="center"/>
              <w:rPr>
                <w:rFonts w:ascii="Arial" w:hAnsi="Arial" w:cs="Arial"/>
                <w:szCs w:val="21"/>
              </w:rPr>
            </w:pPr>
          </w:p>
        </w:tc>
        <w:tc>
          <w:tcPr>
            <w:tcW w:w="1134" w:type="dxa"/>
            <w:vAlign w:val="center"/>
          </w:tcPr>
          <w:p w14:paraId="2CC02C3B">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5D1AB7BC">
            <w:pPr>
              <w:ind w:left="-6" w:leftChars="-3" w:firstLine="6" w:firstLineChars="3"/>
              <w:jc w:val="center"/>
              <w:rPr>
                <w:rFonts w:ascii="Arial" w:hAnsi="Arial" w:cs="Arial"/>
                <w:szCs w:val="21"/>
              </w:rPr>
            </w:pPr>
          </w:p>
        </w:tc>
      </w:tr>
      <w:tr w14:paraId="0015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927034">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5610C604">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3EE4250F">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3CE40EB">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41C0F42E">
            <w:pPr>
              <w:ind w:left="-6" w:leftChars="-3" w:firstLine="6" w:firstLineChars="3"/>
              <w:jc w:val="center"/>
              <w:rPr>
                <w:rFonts w:ascii="Arial" w:hAnsi="Arial" w:cs="Arial"/>
                <w:szCs w:val="21"/>
              </w:rPr>
            </w:pPr>
          </w:p>
        </w:tc>
        <w:tc>
          <w:tcPr>
            <w:tcW w:w="1134" w:type="dxa"/>
            <w:vAlign w:val="center"/>
          </w:tcPr>
          <w:p w14:paraId="7E8F39C0">
            <w:pPr>
              <w:ind w:left="-6" w:leftChars="-3" w:firstLine="6" w:firstLineChars="3"/>
              <w:jc w:val="center"/>
              <w:rPr>
                <w:rFonts w:ascii="Arial" w:hAnsi="Arial" w:cs="Arial"/>
                <w:szCs w:val="21"/>
              </w:rPr>
            </w:pPr>
          </w:p>
        </w:tc>
        <w:tc>
          <w:tcPr>
            <w:tcW w:w="709" w:type="dxa"/>
            <w:vAlign w:val="center"/>
          </w:tcPr>
          <w:p w14:paraId="37553439">
            <w:pPr>
              <w:ind w:left="-6" w:leftChars="-3" w:firstLine="6" w:firstLineChars="3"/>
              <w:jc w:val="center"/>
              <w:rPr>
                <w:rFonts w:ascii="Arial" w:hAnsi="Arial" w:cs="Arial"/>
                <w:szCs w:val="21"/>
              </w:rPr>
            </w:pPr>
          </w:p>
        </w:tc>
      </w:tr>
      <w:tr w14:paraId="6ED2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30CFD64A">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363B9F3C">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712095F7">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6EFEC230">
            <w:pPr>
              <w:ind w:left="-6" w:leftChars="-3" w:firstLine="6" w:firstLineChars="3"/>
              <w:jc w:val="center"/>
              <w:rPr>
                <w:rFonts w:ascii="Arial" w:hAnsi="Arial" w:cs="Arial"/>
                <w:szCs w:val="21"/>
              </w:rPr>
            </w:pPr>
          </w:p>
        </w:tc>
        <w:tc>
          <w:tcPr>
            <w:tcW w:w="992" w:type="dxa"/>
            <w:vAlign w:val="center"/>
          </w:tcPr>
          <w:p w14:paraId="6D96D0D9">
            <w:pPr>
              <w:ind w:left="-6" w:leftChars="-3" w:firstLine="6" w:firstLineChars="3"/>
              <w:jc w:val="center"/>
              <w:rPr>
                <w:rFonts w:ascii="Arial" w:hAnsi="Arial" w:cs="Arial"/>
                <w:szCs w:val="21"/>
              </w:rPr>
            </w:pPr>
          </w:p>
        </w:tc>
        <w:tc>
          <w:tcPr>
            <w:tcW w:w="1134" w:type="dxa"/>
            <w:vAlign w:val="center"/>
          </w:tcPr>
          <w:p w14:paraId="5AB6303C">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37C498BC">
            <w:pPr>
              <w:ind w:left="-6" w:leftChars="-3" w:firstLine="6" w:firstLineChars="3"/>
              <w:jc w:val="center"/>
              <w:rPr>
                <w:rFonts w:ascii="Arial" w:hAnsi="Arial" w:cs="Arial"/>
                <w:szCs w:val="21"/>
              </w:rPr>
            </w:pPr>
          </w:p>
        </w:tc>
      </w:tr>
      <w:tr w14:paraId="35A9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60C5F366">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26836072">
            <w:pPr>
              <w:autoSpaceDE w:val="0"/>
              <w:autoSpaceDN w:val="0"/>
              <w:adjustRightInd w:val="0"/>
              <w:jc w:val="center"/>
              <w:rPr>
                <w:rFonts w:ascii="Arial" w:hAnsi="Arial" w:cs="Arial"/>
                <w:szCs w:val="21"/>
              </w:rPr>
            </w:pPr>
          </w:p>
        </w:tc>
        <w:tc>
          <w:tcPr>
            <w:tcW w:w="709" w:type="dxa"/>
            <w:vAlign w:val="center"/>
          </w:tcPr>
          <w:p w14:paraId="4FC2F4F7">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1526946D">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4976284C">
            <w:pPr>
              <w:ind w:left="-6" w:leftChars="-3" w:firstLine="6" w:firstLineChars="3"/>
              <w:jc w:val="center"/>
              <w:rPr>
                <w:rFonts w:ascii="Arial" w:hAnsi="Arial" w:cs="Arial"/>
                <w:szCs w:val="21"/>
              </w:rPr>
            </w:pPr>
          </w:p>
        </w:tc>
        <w:tc>
          <w:tcPr>
            <w:tcW w:w="1134" w:type="dxa"/>
            <w:vAlign w:val="center"/>
          </w:tcPr>
          <w:p w14:paraId="7C1697F9">
            <w:pPr>
              <w:ind w:left="-6" w:leftChars="-3" w:firstLine="6" w:firstLineChars="3"/>
              <w:jc w:val="center"/>
              <w:rPr>
                <w:rFonts w:ascii="Arial" w:hAnsi="Arial" w:cs="Arial"/>
                <w:szCs w:val="21"/>
              </w:rPr>
            </w:pPr>
          </w:p>
        </w:tc>
        <w:tc>
          <w:tcPr>
            <w:tcW w:w="709" w:type="dxa"/>
            <w:vAlign w:val="center"/>
          </w:tcPr>
          <w:p w14:paraId="21B0F758">
            <w:pPr>
              <w:ind w:left="-6" w:leftChars="-3" w:firstLine="6" w:firstLineChars="3"/>
              <w:jc w:val="center"/>
              <w:rPr>
                <w:rFonts w:ascii="Arial" w:hAnsi="Arial" w:cs="Arial"/>
                <w:szCs w:val="21"/>
              </w:rPr>
            </w:pPr>
          </w:p>
        </w:tc>
      </w:tr>
    </w:tbl>
    <w:p w14:paraId="481286EB">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06F49CE2">
      <w:pPr>
        <w:rPr>
          <w:rFonts w:ascii="Arial" w:hAnsi="Arial" w:cs="Arial"/>
          <w:sz w:val="20"/>
        </w:rPr>
      </w:pPr>
    </w:p>
    <w:p w14:paraId="5187B9A8">
      <w:pPr>
        <w:rPr>
          <w:rFonts w:ascii="Arial Unicode MS" w:hAnsi="Arial Unicode MS" w:eastAsia="Arial Unicode MS" w:cs="Arial Unicode MS"/>
          <w:b/>
          <w:color w:val="000000"/>
          <w:kern w:val="0"/>
          <w:sz w:val="16"/>
          <w:szCs w:val="16"/>
        </w:rPr>
      </w:pPr>
    </w:p>
    <w:p w14:paraId="0D6CE013">
      <w:pPr>
        <w:rPr>
          <w:rFonts w:ascii="Arial Unicode MS" w:hAnsi="Arial Unicode MS" w:eastAsia="Arial Unicode MS" w:cs="Arial Unicode MS"/>
          <w:b/>
          <w:color w:val="000000"/>
          <w:kern w:val="0"/>
          <w:sz w:val="16"/>
          <w:szCs w:val="16"/>
        </w:rPr>
      </w:pPr>
    </w:p>
    <w:p w14:paraId="27D979DA">
      <w:pPr>
        <w:rPr>
          <w:rFonts w:ascii="Arial Unicode MS" w:hAnsi="Arial Unicode MS" w:eastAsia="Arial Unicode MS" w:cs="Arial Unicode MS"/>
          <w:b/>
          <w:color w:val="000000"/>
          <w:kern w:val="0"/>
          <w:sz w:val="16"/>
          <w:szCs w:val="16"/>
        </w:rPr>
      </w:pPr>
    </w:p>
    <w:p w14:paraId="22D21DAB">
      <w:pPr>
        <w:rPr>
          <w:rFonts w:hint="eastAsia" w:ascii="Arial Unicode MS" w:hAnsi="Arial Unicode MS" w:eastAsia="Arial Unicode MS" w:cs="Arial Unicode MS"/>
          <w:b/>
          <w:color w:val="000000"/>
          <w:kern w:val="0"/>
          <w:sz w:val="16"/>
          <w:szCs w:val="16"/>
        </w:rPr>
      </w:pPr>
    </w:p>
    <w:p w14:paraId="165B79E6">
      <w:pPr>
        <w:rPr>
          <w:rFonts w:ascii="Arial Unicode MS" w:hAnsi="Arial Unicode MS" w:eastAsia="Arial Unicode MS" w:cs="Arial Unicode MS"/>
          <w:b/>
          <w:color w:val="000000"/>
          <w:kern w:val="0"/>
          <w:sz w:val="16"/>
          <w:szCs w:val="16"/>
        </w:rPr>
      </w:pPr>
    </w:p>
    <w:p w14:paraId="3E80FECA">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52C07BFF">
      <w:pPr>
        <w:rPr>
          <w:rFonts w:ascii="Arial Unicode MS" w:hAnsi="Arial Unicode MS" w:eastAsia="Arial Unicode MS" w:cs="Arial Unicode MS"/>
          <w:b/>
          <w:color w:val="000000"/>
          <w:sz w:val="16"/>
          <w:szCs w:val="16"/>
        </w:rPr>
      </w:pPr>
    </w:p>
    <w:p w14:paraId="246FE74D">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65AA53D0">
      <w:pPr>
        <w:rPr>
          <w:rFonts w:ascii="Arial Unicode MS" w:hAnsi="Arial Unicode MS" w:eastAsia="Arial Unicode MS" w:cs="Arial Unicode MS"/>
          <w:b/>
          <w:color w:val="000000"/>
          <w:sz w:val="16"/>
          <w:szCs w:val="16"/>
        </w:rPr>
      </w:pPr>
    </w:p>
    <w:p w14:paraId="0829C664">
      <w:pPr>
        <w:rPr>
          <w:rFonts w:ascii="Arial Unicode MS" w:hAnsi="Arial Unicode MS" w:eastAsia="Arial Unicode MS" w:cs="Arial Unicode MS"/>
          <w:b/>
          <w:color w:val="000000"/>
          <w:sz w:val="16"/>
          <w:szCs w:val="16"/>
        </w:rPr>
      </w:pPr>
    </w:p>
    <w:p w14:paraId="36F97A74">
      <w:pPr>
        <w:rPr>
          <w:rFonts w:ascii="Arial Unicode MS" w:hAnsi="Arial Unicode MS" w:eastAsia="Arial Unicode MS" w:cs="Arial Unicode MS"/>
          <w:b/>
          <w:color w:val="000000"/>
          <w:sz w:val="16"/>
          <w:szCs w:val="16"/>
        </w:rPr>
      </w:pPr>
    </w:p>
    <w:p w14:paraId="00AEA6AE">
      <w:pPr>
        <w:rPr>
          <w:rFonts w:ascii="Arial Unicode MS" w:hAnsi="Arial Unicode MS" w:eastAsia="Arial Unicode MS" w:cs="Arial Unicode MS"/>
          <w:b/>
          <w:color w:val="000000"/>
          <w:sz w:val="16"/>
          <w:szCs w:val="16"/>
        </w:rPr>
      </w:pPr>
    </w:p>
    <w:p w14:paraId="25C319FA">
      <w:pPr>
        <w:rPr>
          <w:rFonts w:ascii="Arial Unicode MS" w:hAnsi="Arial Unicode MS" w:eastAsia="Arial Unicode MS" w:cs="Arial Unicode MS"/>
          <w:b/>
          <w:color w:val="000000"/>
          <w:sz w:val="16"/>
          <w:szCs w:val="16"/>
        </w:rPr>
      </w:pPr>
    </w:p>
    <w:p w14:paraId="6D9E0DF6">
      <w:pPr>
        <w:rPr>
          <w:rFonts w:ascii="Arial Unicode MS" w:hAnsi="Arial Unicode MS" w:eastAsia="Arial Unicode MS" w:cs="Arial Unicode MS"/>
          <w:b/>
          <w:color w:val="000000"/>
          <w:sz w:val="16"/>
          <w:szCs w:val="16"/>
        </w:rPr>
      </w:pPr>
    </w:p>
    <w:p w14:paraId="29E6E527">
      <w:pPr>
        <w:rPr>
          <w:rFonts w:ascii="Arial Unicode MS" w:hAnsi="Arial Unicode MS" w:eastAsia="Arial Unicode MS" w:cs="Arial Unicode MS"/>
          <w:b/>
          <w:color w:val="000000"/>
          <w:sz w:val="16"/>
          <w:szCs w:val="16"/>
        </w:rPr>
      </w:pPr>
    </w:p>
    <w:p w14:paraId="34DC347C">
      <w:pPr>
        <w:rPr>
          <w:rFonts w:ascii="Arial Unicode MS" w:hAnsi="Arial Unicode MS" w:eastAsia="Arial Unicode MS" w:cs="Arial Unicode MS"/>
          <w:b/>
          <w:color w:val="000000"/>
          <w:sz w:val="16"/>
          <w:szCs w:val="16"/>
        </w:rPr>
      </w:pPr>
    </w:p>
    <w:p w14:paraId="47886D79">
      <w:pPr>
        <w:rPr>
          <w:szCs w:val="21"/>
        </w:rPr>
      </w:pPr>
    </w:p>
    <w:p w14:paraId="7A070C43">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0F58D275">
      <w:pPr>
        <w:jc w:val="center"/>
      </w:pPr>
    </w:p>
    <w:p w14:paraId="1B6F8EF1">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3E361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44C7C6E5">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3A74F813">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7A1A13AE">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02264154">
            <w:pPr>
              <w:pStyle w:val="3"/>
              <w:widowControl/>
              <w:autoSpaceDE w:val="0"/>
              <w:autoSpaceDN w:val="0"/>
              <w:spacing w:line="240" w:lineRule="atLeast"/>
              <w:ind w:firstLine="0"/>
              <w:jc w:val="center"/>
              <w:textAlignment w:val="bottom"/>
              <w:rPr>
                <w:b/>
                <w:szCs w:val="18"/>
              </w:rPr>
            </w:pPr>
            <w:r>
              <w:rPr>
                <w:b/>
                <w:szCs w:val="18"/>
              </w:rPr>
              <w:t>Description</w:t>
            </w:r>
          </w:p>
        </w:tc>
      </w:tr>
      <w:tr w14:paraId="4E52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3482E6">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5476629D">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0826E9F7">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1D0BCA69">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7A32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1CE33BFF">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2891A726">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18144CF2">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0C3083F9">
            <w:pPr>
              <w:pStyle w:val="3"/>
              <w:widowControl/>
              <w:autoSpaceDE w:val="0"/>
              <w:autoSpaceDN w:val="0"/>
              <w:spacing w:line="240" w:lineRule="atLeast"/>
              <w:ind w:firstLine="0"/>
              <w:textAlignment w:val="bottom"/>
              <w:rPr>
                <w:szCs w:val="18"/>
              </w:rPr>
            </w:pPr>
            <w:r>
              <w:rPr>
                <w:szCs w:val="18"/>
              </w:rPr>
              <w:t>Module transmitter fault output.</w:t>
            </w:r>
          </w:p>
        </w:tc>
      </w:tr>
      <w:tr w14:paraId="16BD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55B83B0">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9956370">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69EAA103">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79BC79A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7DC1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633D4EE">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38A648C5">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53A9E23C">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7818810F">
            <w:pPr>
              <w:pStyle w:val="3"/>
              <w:widowControl/>
              <w:autoSpaceDE w:val="0"/>
              <w:autoSpaceDN w:val="0"/>
              <w:spacing w:line="240" w:lineRule="atLeast"/>
              <w:ind w:firstLine="0"/>
              <w:textAlignment w:val="bottom"/>
              <w:rPr>
                <w:szCs w:val="18"/>
              </w:rPr>
            </w:pPr>
            <w:r>
              <w:rPr>
                <w:szCs w:val="18"/>
              </w:rPr>
              <w:t>Serial ID with SFF 8472 Diagnostics</w:t>
            </w:r>
          </w:p>
          <w:p w14:paraId="3D68D1AC">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273DD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9A32E93">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74AC0649">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47EAD0F">
            <w:pPr>
              <w:pStyle w:val="3"/>
              <w:widowControl/>
              <w:autoSpaceDE w:val="0"/>
              <w:autoSpaceDN w:val="0"/>
              <w:spacing w:line="240" w:lineRule="atLeast"/>
              <w:ind w:firstLine="0"/>
              <w:jc w:val="center"/>
              <w:textAlignment w:val="bottom"/>
              <w:rPr>
                <w:szCs w:val="18"/>
              </w:rPr>
            </w:pPr>
          </w:p>
        </w:tc>
        <w:tc>
          <w:tcPr>
            <w:tcW w:w="3659" w:type="dxa"/>
            <w:vMerge w:val="continue"/>
          </w:tcPr>
          <w:p w14:paraId="74ED7F6E">
            <w:pPr>
              <w:pStyle w:val="3"/>
              <w:widowControl/>
              <w:autoSpaceDE w:val="0"/>
              <w:autoSpaceDN w:val="0"/>
              <w:spacing w:line="240" w:lineRule="atLeast"/>
              <w:ind w:firstLine="0"/>
              <w:jc w:val="center"/>
              <w:textAlignment w:val="bottom"/>
              <w:rPr>
                <w:szCs w:val="18"/>
              </w:rPr>
            </w:pPr>
          </w:p>
        </w:tc>
      </w:tr>
      <w:tr w14:paraId="3DFCD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0E6A797">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785F05F8">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2833F9F4">
            <w:pPr>
              <w:pStyle w:val="3"/>
              <w:widowControl/>
              <w:autoSpaceDE w:val="0"/>
              <w:autoSpaceDN w:val="0"/>
              <w:spacing w:line="240" w:lineRule="atLeast"/>
              <w:ind w:firstLine="0"/>
              <w:jc w:val="center"/>
              <w:textAlignment w:val="bottom"/>
              <w:rPr>
                <w:szCs w:val="18"/>
              </w:rPr>
            </w:pPr>
          </w:p>
        </w:tc>
        <w:tc>
          <w:tcPr>
            <w:tcW w:w="3659" w:type="dxa"/>
            <w:vMerge w:val="continue"/>
          </w:tcPr>
          <w:p w14:paraId="715AE320">
            <w:pPr>
              <w:pStyle w:val="3"/>
              <w:widowControl/>
              <w:autoSpaceDE w:val="0"/>
              <w:autoSpaceDN w:val="0"/>
              <w:spacing w:line="240" w:lineRule="atLeast"/>
              <w:ind w:firstLine="0"/>
              <w:jc w:val="center"/>
              <w:textAlignment w:val="bottom"/>
              <w:rPr>
                <w:szCs w:val="18"/>
              </w:rPr>
            </w:pPr>
          </w:p>
        </w:tc>
      </w:tr>
      <w:tr w14:paraId="65DC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68C21E71">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4A72AC59">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1EFF1FF2">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DAE453A">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50596D91">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34E1E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FD70F2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415C0556">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060B345D">
            <w:pPr>
              <w:pStyle w:val="3"/>
              <w:widowControl/>
              <w:autoSpaceDE w:val="0"/>
              <w:autoSpaceDN w:val="0"/>
              <w:spacing w:line="240" w:lineRule="atLeast"/>
              <w:ind w:firstLine="0"/>
              <w:jc w:val="center"/>
              <w:textAlignment w:val="bottom"/>
              <w:rPr>
                <w:szCs w:val="18"/>
              </w:rPr>
            </w:pPr>
          </w:p>
        </w:tc>
        <w:tc>
          <w:tcPr>
            <w:tcW w:w="3659" w:type="dxa"/>
            <w:vMerge w:val="continue"/>
          </w:tcPr>
          <w:p w14:paraId="175103AC">
            <w:pPr>
              <w:pStyle w:val="3"/>
              <w:widowControl/>
              <w:autoSpaceDE w:val="0"/>
              <w:autoSpaceDN w:val="0"/>
              <w:spacing w:line="240" w:lineRule="atLeast"/>
              <w:ind w:firstLine="0"/>
              <w:jc w:val="center"/>
              <w:textAlignment w:val="bottom"/>
              <w:rPr>
                <w:szCs w:val="18"/>
              </w:rPr>
            </w:pPr>
          </w:p>
        </w:tc>
      </w:tr>
      <w:tr w14:paraId="31B0D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4E92D9E0">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24395DED">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71E3C0D">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3A21761E">
            <w:pPr>
              <w:pStyle w:val="3"/>
              <w:widowControl/>
              <w:autoSpaceDE w:val="0"/>
              <w:autoSpaceDN w:val="0"/>
              <w:spacing w:line="240" w:lineRule="atLeast"/>
              <w:ind w:firstLine="0"/>
              <w:textAlignment w:val="bottom"/>
              <w:rPr>
                <w:szCs w:val="18"/>
              </w:rPr>
            </w:pPr>
            <w:r>
              <w:rPr>
                <w:szCs w:val="18"/>
              </w:rPr>
              <w:t>Receiver loss of signal.</w:t>
            </w:r>
          </w:p>
        </w:tc>
      </w:tr>
      <w:tr w14:paraId="37AFE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5AF28CA7">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18982708">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11D4EDC9">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8F0DB11">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37F7C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40E4466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48EC4261">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4B5316FC">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363F9978">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372C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58C5B4F6">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1E9F0D7D">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7DBF258">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31F503FD">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07E67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45B07F7E">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15C4259A">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4B544694">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0AED614F">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1527F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038E9838">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1656FE13">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066548E2">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7DE5ED66">
            <w:pPr>
              <w:pStyle w:val="3"/>
              <w:widowControl/>
              <w:autoSpaceDE w:val="0"/>
              <w:autoSpaceDN w:val="0"/>
              <w:spacing w:line="240" w:lineRule="atLeast"/>
              <w:ind w:firstLine="0"/>
              <w:textAlignment w:val="bottom"/>
              <w:rPr>
                <w:szCs w:val="18"/>
              </w:rPr>
            </w:pPr>
            <w:r>
              <w:rPr>
                <w:szCs w:val="18"/>
              </w:rPr>
              <w:t>Transmitter Power 3.3V Supply.</w:t>
            </w:r>
          </w:p>
        </w:tc>
      </w:tr>
      <w:tr w14:paraId="40CF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A3B818F">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79F0DFB7">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284473E1">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70879E17">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7FE1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4D12167">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255311E6">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C19430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774A262E">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B72EB29">
      <w:pPr>
        <w:ind w:firstLine="105" w:firstLineChars="50"/>
        <w:rPr>
          <w:rFonts w:ascii="Arial" w:hAnsi="Arial" w:cs="Arial"/>
        </w:rPr>
      </w:pPr>
    </w:p>
    <w:p w14:paraId="2E434594">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3EE7A384">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32020" cy="3604260"/>
            <wp:effectExtent l="0" t="0" r="5080" b="25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32020" cy="3604260"/>
                    </a:xfrm>
                    <a:prstGeom prst="rect">
                      <a:avLst/>
                    </a:prstGeom>
                    <a:noFill/>
                    <a:ln>
                      <a:noFill/>
                    </a:ln>
                  </pic:spPr>
                </pic:pic>
              </a:graphicData>
            </a:graphic>
          </wp:inline>
        </w:drawing>
      </w:r>
    </w:p>
    <w:p w14:paraId="017C911D">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F45F3A4">
      <w:pPr>
        <w:autoSpaceDE w:val="0"/>
        <w:autoSpaceDN w:val="0"/>
        <w:adjustRightInd w:val="0"/>
        <w:rPr>
          <w:rFonts w:ascii="Arial" w:hAnsi="Arial" w:eastAsia="TimesNewRomanPS-BoldMT" w:cs="Arial"/>
          <w:b/>
          <w:bCs/>
          <w:sz w:val="32"/>
          <w:szCs w:val="32"/>
        </w:rPr>
      </w:pPr>
    </w:p>
    <w:p w14:paraId="4F0DEFFB">
      <w:pPr>
        <w:autoSpaceDE w:val="0"/>
        <w:autoSpaceDN w:val="0"/>
        <w:adjustRightInd w:val="0"/>
        <w:rPr>
          <w:rFonts w:ascii="Arial" w:hAnsi="Arial" w:eastAsia="TimesNewRomanPS-BoldMT" w:cs="Arial"/>
          <w:b/>
          <w:bCs/>
          <w:sz w:val="32"/>
          <w:szCs w:val="32"/>
        </w:rPr>
      </w:pPr>
    </w:p>
    <w:p w14:paraId="6A4C17C3">
      <w:pPr>
        <w:autoSpaceDE w:val="0"/>
        <w:autoSpaceDN w:val="0"/>
        <w:adjustRightInd w:val="0"/>
        <w:rPr>
          <w:rFonts w:ascii="Arial" w:hAnsi="Arial" w:eastAsia="TimesNewRomanPS-BoldMT" w:cs="Arial"/>
          <w:b/>
          <w:bCs/>
          <w:sz w:val="32"/>
          <w:szCs w:val="32"/>
        </w:rPr>
      </w:pPr>
    </w:p>
    <w:p w14:paraId="68216ADC">
      <w:pPr>
        <w:autoSpaceDE w:val="0"/>
        <w:autoSpaceDN w:val="0"/>
        <w:adjustRightInd w:val="0"/>
        <w:rPr>
          <w:rFonts w:ascii="Arial" w:hAnsi="Arial" w:eastAsia="TimesNewRomanPS-BoldMT" w:cs="Arial"/>
          <w:b/>
          <w:bCs/>
          <w:sz w:val="32"/>
          <w:szCs w:val="32"/>
        </w:rPr>
      </w:pPr>
    </w:p>
    <w:p w14:paraId="17F93761">
      <w:pPr>
        <w:autoSpaceDE w:val="0"/>
        <w:autoSpaceDN w:val="0"/>
        <w:adjustRightInd w:val="0"/>
        <w:rPr>
          <w:rFonts w:ascii="Arial" w:hAnsi="Arial" w:eastAsia="TimesNewRomanPS-BoldMT" w:cs="Arial"/>
          <w:b/>
          <w:bCs/>
          <w:sz w:val="32"/>
          <w:szCs w:val="32"/>
        </w:rPr>
      </w:pPr>
    </w:p>
    <w:p w14:paraId="576ADA99">
      <w:pPr>
        <w:autoSpaceDE w:val="0"/>
        <w:autoSpaceDN w:val="0"/>
        <w:adjustRightInd w:val="0"/>
        <w:rPr>
          <w:rFonts w:ascii="Arial" w:hAnsi="Arial" w:eastAsia="TimesNewRomanPS-BoldMT" w:cs="Arial"/>
          <w:b/>
          <w:bCs/>
          <w:sz w:val="32"/>
          <w:szCs w:val="32"/>
        </w:rPr>
      </w:pPr>
    </w:p>
    <w:p w14:paraId="46706FBD">
      <w:pPr>
        <w:autoSpaceDE w:val="0"/>
        <w:autoSpaceDN w:val="0"/>
        <w:adjustRightInd w:val="0"/>
        <w:rPr>
          <w:rFonts w:ascii="Arial" w:hAnsi="Arial" w:eastAsia="TimesNewRomanPS-BoldMT" w:cs="Arial"/>
          <w:b/>
          <w:bCs/>
          <w:sz w:val="32"/>
          <w:szCs w:val="32"/>
        </w:rPr>
      </w:pPr>
    </w:p>
    <w:p w14:paraId="6C9452D3">
      <w:pPr>
        <w:autoSpaceDE w:val="0"/>
        <w:autoSpaceDN w:val="0"/>
        <w:adjustRightInd w:val="0"/>
        <w:rPr>
          <w:rFonts w:ascii="Arial" w:hAnsi="Arial" w:eastAsia="TimesNewRomanPS-BoldMT" w:cs="Arial"/>
          <w:b/>
          <w:bCs/>
          <w:sz w:val="32"/>
          <w:szCs w:val="32"/>
        </w:rPr>
      </w:pPr>
    </w:p>
    <w:p w14:paraId="1B6A71C8">
      <w:pPr>
        <w:autoSpaceDE w:val="0"/>
        <w:autoSpaceDN w:val="0"/>
        <w:adjustRightInd w:val="0"/>
        <w:rPr>
          <w:rFonts w:ascii="Arial" w:hAnsi="Arial" w:eastAsia="TimesNewRomanPS-BoldMT" w:cs="Arial"/>
          <w:b/>
          <w:bCs/>
          <w:sz w:val="32"/>
          <w:szCs w:val="32"/>
        </w:rPr>
      </w:pPr>
    </w:p>
    <w:p w14:paraId="3AB8E8F3">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5ECF05E4">
      <w:pPr>
        <w:rPr>
          <w:rFonts w:ascii="Arial Unicode MS" w:hAnsi="Arial Unicode MS" w:eastAsia="Arial Unicode MS" w:cs="Arial Unicode MS"/>
          <w:b/>
          <w:color w:val="000000"/>
          <w:sz w:val="16"/>
          <w:szCs w:val="16"/>
        </w:rPr>
      </w:pPr>
      <w:r>
        <w:drawing>
          <wp:inline distT="0" distB="0" distL="114300" distR="114300">
            <wp:extent cx="4453255" cy="6228715"/>
            <wp:effectExtent l="0" t="0" r="444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8715"/>
                    </a:xfrm>
                    <a:prstGeom prst="rect">
                      <a:avLst/>
                    </a:prstGeom>
                    <a:noFill/>
                    <a:ln>
                      <a:noFill/>
                    </a:ln>
                  </pic:spPr>
                </pic:pic>
              </a:graphicData>
            </a:graphic>
          </wp:inline>
        </w:drawing>
      </w:r>
    </w:p>
    <w:p w14:paraId="31586DA9">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75FF3BB5">
      <w:pPr>
        <w:rPr>
          <w:rFonts w:ascii="Arial Unicode MS" w:hAnsi="Arial Unicode MS" w:eastAsia="Arial Unicode MS" w:cs="Arial Unicode MS"/>
          <w:b/>
          <w:color w:val="000000"/>
          <w:sz w:val="16"/>
          <w:szCs w:val="16"/>
        </w:rPr>
      </w:pPr>
    </w:p>
    <w:p w14:paraId="2B4BD46A">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6560DE94">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11DE464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6762E67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3A4B76E8">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0A30F10E">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7D7E35D1">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549D3D6E">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CE386FE">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29860CB3"/>
    <w:p w14:paraId="0E90A5F2">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C3845FD">
      <w:r>
        <w:t>The following characteristics are defined over recommended operating conditions</w:t>
      </w:r>
    </w:p>
    <w:p w14:paraId="36A3E6E3"/>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3664B7C6">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2A3E6A3D">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4B8EE59F">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393B8EBA">
            <w:pPr>
              <w:widowControl/>
              <w:jc w:val="center"/>
              <w:rPr>
                <w:rFonts w:eastAsia="等线"/>
                <w:b/>
                <w:bCs/>
                <w:color w:val="000000"/>
                <w:kern w:val="0"/>
              </w:rPr>
            </w:pPr>
            <w:r>
              <w:rPr>
                <w:rFonts w:eastAsia="等线"/>
                <w:b/>
                <w:bCs/>
                <w:color w:val="000000"/>
                <w:kern w:val="0"/>
              </w:rPr>
              <w:t>Unit</w:t>
            </w:r>
          </w:p>
        </w:tc>
      </w:tr>
      <w:tr w14:paraId="2380D82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9141462">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191339A9">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15DC767">
            <w:pPr>
              <w:widowControl/>
              <w:jc w:val="center"/>
              <w:rPr>
                <w:rFonts w:eastAsia="等线"/>
                <w:color w:val="000000"/>
                <w:kern w:val="0"/>
              </w:rPr>
            </w:pPr>
            <w:r>
              <w:rPr>
                <w:rFonts w:eastAsia="等线"/>
                <w:color w:val="000000"/>
                <w:kern w:val="0"/>
              </w:rPr>
              <w:t>deg.C</w:t>
            </w:r>
          </w:p>
        </w:tc>
      </w:tr>
      <w:tr w14:paraId="053A7C25">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36B15BA3">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55D7589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821E269">
            <w:pPr>
              <w:widowControl/>
              <w:jc w:val="center"/>
              <w:rPr>
                <w:rFonts w:eastAsia="等线"/>
                <w:color w:val="000000"/>
                <w:kern w:val="0"/>
              </w:rPr>
            </w:pPr>
            <w:r>
              <w:rPr>
                <w:rFonts w:eastAsia="等线"/>
                <w:color w:val="000000"/>
                <w:kern w:val="0"/>
              </w:rPr>
              <w:t>%</w:t>
            </w:r>
          </w:p>
        </w:tc>
      </w:tr>
      <w:tr w14:paraId="3F999A9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7377347">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7EFB5B3">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2EF1279F">
            <w:pPr>
              <w:widowControl/>
              <w:jc w:val="center"/>
              <w:rPr>
                <w:rFonts w:eastAsia="等线"/>
                <w:color w:val="000000"/>
                <w:kern w:val="0"/>
              </w:rPr>
            </w:pPr>
            <w:r>
              <w:rPr>
                <w:rFonts w:eastAsia="等线"/>
                <w:color w:val="000000"/>
                <w:kern w:val="0"/>
              </w:rPr>
              <w:t>%</w:t>
            </w:r>
          </w:p>
        </w:tc>
      </w:tr>
      <w:tr w14:paraId="63E5803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7D73B5C2">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18F0382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450CA92">
            <w:pPr>
              <w:widowControl/>
              <w:jc w:val="center"/>
              <w:rPr>
                <w:rFonts w:eastAsia="等线"/>
                <w:color w:val="000000"/>
                <w:kern w:val="0"/>
              </w:rPr>
            </w:pPr>
            <w:r>
              <w:rPr>
                <w:rFonts w:eastAsia="等线"/>
                <w:color w:val="000000"/>
                <w:kern w:val="0"/>
              </w:rPr>
              <w:t>dB</w:t>
            </w:r>
          </w:p>
        </w:tc>
      </w:tr>
      <w:tr w14:paraId="5496F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7DA646B">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1078C5CB">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1BC6358C">
            <w:pPr>
              <w:widowControl/>
              <w:jc w:val="center"/>
              <w:rPr>
                <w:rFonts w:eastAsia="等线"/>
                <w:color w:val="000000"/>
                <w:kern w:val="0"/>
              </w:rPr>
            </w:pPr>
            <w:r>
              <w:rPr>
                <w:rFonts w:eastAsia="等线"/>
                <w:color w:val="000000"/>
                <w:kern w:val="0"/>
              </w:rPr>
              <w:t>dB</w:t>
            </w:r>
          </w:p>
        </w:tc>
      </w:tr>
    </w:tbl>
    <w:p w14:paraId="79F11854"/>
    <w:p w14:paraId="311EDE27">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A258523-7D71-4315-A8A7-132777433EF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26CF1E85-54BD-4CC1-8825-9F3FD5D84124}"/>
  </w:font>
  <w:font w:name="Calibri">
    <w:panose1 w:val="020F0502020204030204"/>
    <w:charset w:val="00"/>
    <w:family w:val="swiss"/>
    <w:pitch w:val="default"/>
    <w:sig w:usb0="E4002EFF" w:usb1="C000247B" w:usb2="00000009" w:usb3="00000000" w:csb0="200001FF" w:csb1="00000000"/>
    <w:embedRegular r:id="rId3" w:fontKey="{A9D648CC-BE72-4FF3-8A63-8A587CE678E1}"/>
  </w:font>
  <w:font w:name="Arial Unicode MS">
    <w:panose1 w:val="020B0604020202020204"/>
    <w:charset w:val="86"/>
    <w:family w:val="auto"/>
    <w:pitch w:val="default"/>
    <w:sig w:usb0="F7FFAEFF" w:usb1="F9DFFFFF" w:usb2="0000007F" w:usb3="00000000" w:csb0="203F01FF" w:csb1="DFFF0000"/>
    <w:embedRegular r:id="rId4" w:fontKey="{1AA6417E-6B51-4437-85E2-4EB0064CE3DC}"/>
  </w:font>
  <w:font w:name="TimesNewRomanPS-BoldMT">
    <w:altName w:val="微软雅黑"/>
    <w:panose1 w:val="00000000000000000000"/>
    <w:charset w:val="86"/>
    <w:family w:val="auto"/>
    <w:pitch w:val="default"/>
    <w:sig w:usb0="00000000" w:usb1="00000000" w:usb2="00000010" w:usb3="00000000" w:csb0="00040000" w:csb1="00000000"/>
    <w:embedRegular r:id="rId5" w:fontKey="{2BCA98F0-85B1-4391-959F-545449FCBFD8}"/>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61B7AC5A-DB6F-45B4-BBBE-3680BF30D2FB}"/>
  </w:font>
  <w:font w:name="UniversLTStd">
    <w:altName w:val="黑体"/>
    <w:panose1 w:val="00000000000000000000"/>
    <w:charset w:val="86"/>
    <w:family w:val="auto"/>
    <w:pitch w:val="default"/>
    <w:sig w:usb0="00000000" w:usb1="00000000" w:usb2="00000010" w:usb3="00000000" w:csb0="00040000" w:csb1="00000000"/>
    <w:embedRegular r:id="rId7" w:fontKey="{C6C3E294-DF3F-4F74-809A-92259E24C4B2}"/>
  </w:font>
  <w:font w:name="等线">
    <w:panose1 w:val="02010600030101010101"/>
    <w:charset w:val="86"/>
    <w:family w:val="auto"/>
    <w:pitch w:val="default"/>
    <w:sig w:usb0="A00002BF" w:usb1="38CF7CFA" w:usb2="00000016" w:usb3="00000000" w:csb0="0004000F" w:csb1="00000000"/>
    <w:embedRegular r:id="rId8" w:fontKey="{DCAB3BCE-38BF-46BF-90CC-25730E761AB5}"/>
  </w:font>
  <w:font w:name="Tahoma">
    <w:panose1 w:val="020B0604030504040204"/>
    <w:charset w:val="00"/>
    <w:family w:val="auto"/>
    <w:pitch w:val="default"/>
    <w:sig w:usb0="E1002EFF" w:usb1="C000605B" w:usb2="00000029" w:usb3="00000000" w:csb0="200101FF" w:csb1="20280000"/>
    <w:embedRegular r:id="rId9" w:fontKey="{B58DA0CD-070B-4E50-A97F-E41FC3EBE2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FCCE48E">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10F4E">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1206500" y="35560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290FF7"/>
    <w:rsid w:val="00041BF1"/>
    <w:rsid w:val="00290FF7"/>
    <w:rsid w:val="003825D2"/>
    <w:rsid w:val="0055438E"/>
    <w:rsid w:val="005D0C6D"/>
    <w:rsid w:val="00607419"/>
    <w:rsid w:val="00817ECB"/>
    <w:rsid w:val="00B44942"/>
    <w:rsid w:val="00BD3FA6"/>
    <w:rsid w:val="00C214C9"/>
    <w:rsid w:val="00CC2A02"/>
    <w:rsid w:val="00CD2160"/>
    <w:rsid w:val="00D36198"/>
    <w:rsid w:val="00DC035D"/>
    <w:rsid w:val="00DE6A02"/>
    <w:rsid w:val="00E11843"/>
    <w:rsid w:val="00F8562C"/>
    <w:rsid w:val="27FF07F4"/>
    <w:rsid w:val="2C0C4F2A"/>
    <w:rsid w:val="2C0D3190"/>
    <w:rsid w:val="2DD05A9D"/>
    <w:rsid w:val="33297B6F"/>
    <w:rsid w:val="334B673C"/>
    <w:rsid w:val="3BD50735"/>
    <w:rsid w:val="3ED66138"/>
    <w:rsid w:val="3F725A85"/>
    <w:rsid w:val="49D81587"/>
    <w:rsid w:val="60E637BC"/>
    <w:rsid w:val="64093E19"/>
    <w:rsid w:val="64EA6D2F"/>
    <w:rsid w:val="74635E9D"/>
    <w:rsid w:val="75442A1E"/>
    <w:rsid w:val="76772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qFormat/>
    <w:uiPriority w:val="99"/>
    <w:rPr>
      <w:sz w:val="16"/>
      <w:szCs w:val="16"/>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qFormat/>
    <w:uiPriority w:val="22"/>
    <w:rPr>
      <w:b/>
      <w:bCs/>
    </w:rPr>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qFormat/>
    <w:uiPriority w:val="34"/>
    <w:pPr>
      <w:ind w:firstLine="420" w:firstLineChars="200"/>
    </w:pPr>
  </w:style>
  <w:style w:type="paragraph" w:customStyle="1" w:styleId="14">
    <w:name w:val="_Style 17"/>
    <w:basedOn w:val="1"/>
    <w:next w:val="13"/>
    <w:qFormat/>
    <w:uiPriority w:val="34"/>
    <w:pPr>
      <w:widowControl/>
      <w:ind w:left="720"/>
      <w:contextualSpacing/>
      <w:jc w:val="left"/>
    </w:pPr>
    <w:rPr>
      <w:kern w:val="0"/>
      <w:sz w:val="24"/>
      <w:szCs w:val="24"/>
    </w:rPr>
  </w:style>
  <w:style w:type="paragraph" w:customStyle="1" w:styleId="15">
    <w:name w:val="_Style 19"/>
    <w:basedOn w:val="1"/>
    <w:next w:val="13"/>
    <w:qFormat/>
    <w:uiPriority w:val="34"/>
    <w:pPr>
      <w:widowControl/>
      <w:ind w:left="720"/>
      <w:contextualSpacing/>
      <w:jc w:val="left"/>
    </w:pPr>
    <w:rPr>
      <w:kern w:val="0"/>
      <w:sz w:val="24"/>
      <w:szCs w:val="24"/>
    </w:rPr>
  </w:style>
  <w:style w:type="paragraph" w:customStyle="1" w:styleId="16">
    <w:name w:val="_Style 12"/>
    <w:basedOn w:val="1"/>
    <w:next w:val="13"/>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qFormat/>
    <w:uiPriority w:val="99"/>
    <w:rPr>
      <w:rFonts w:ascii="Arial" w:hAnsi="Arial" w:eastAsia="宋体" w:cs="Arial"/>
      <w:color w:val="000000"/>
      <w:kern w:val="28"/>
      <w:sz w:val="24"/>
      <w:szCs w:val="24"/>
    </w:rPr>
  </w:style>
  <w:style w:type="character" w:customStyle="1" w:styleId="19">
    <w:name w:val="标题 4 字符"/>
    <w:link w:val="2"/>
    <w:qFormat/>
    <w:uiPriority w:val="9"/>
    <w:rPr>
      <w:rFonts w:ascii="Times New Roman" w:hAnsi="Times New Roman" w:eastAsia="宋体" w:cs="Times New Roman"/>
      <w:b/>
      <w:bCs/>
      <w:color w:val="000000"/>
      <w:kern w:val="28"/>
      <w:sz w:val="20"/>
      <w:szCs w:val="20"/>
    </w:rPr>
  </w:style>
  <w:style w:type="character" w:customStyle="1" w:styleId="20">
    <w:name w:val="页眉 字符"/>
    <w:link w:val="7"/>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qFormat/>
    <w:uiPriority w:val="99"/>
    <w:rPr>
      <w:sz w:val="16"/>
      <w:szCs w:val="16"/>
    </w:rPr>
  </w:style>
  <w:style w:type="character" w:customStyle="1" w:styleId="22">
    <w:name w:val="页脚 字符"/>
    <w:link w:val="6"/>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482</Words>
  <Characters>2627</Characters>
  <Lines>490</Lines>
  <Paragraphs>352</Paragraphs>
  <TotalTime>1</TotalTime>
  <ScaleCrop>false</ScaleCrop>
  <LinksUpToDate>false</LinksUpToDate>
  <CharactersWithSpaces>2945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2026-08-25T03:11:21Z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D06581F388064D9D8CD41A333D186573_13</vt:lpwstr>
  </property>
  <property fmtid="{D5CDD505-2E9C-101B-9397-08002B2CF9AE}" pid="4" name="KSOTemplateDocerSaveRecord">
    <vt:lpwstr>eyJoZGlkIjoiNzU3OTY3NTAzNzU4YmMwNzhiMzdmZGZjMWZkN2U5Y2QiLCJ1c2VySWQiOiI1MzU5NzcyNzIifQ==</vt:lpwstr>
  </property>
</Properties>
</file>